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81" w:rsidRDefault="00B354B2">
      <w:pPr>
        <w:pStyle w:val="Textbody"/>
        <w:spacing w:after="160" w:line="255" w:lineRule="atLeast"/>
        <w:jc w:val="center"/>
        <w:rPr>
          <w:rFonts w:ascii="inherit" w:hAnsi="inherit" w:hint="eastAsia"/>
          <w:b/>
          <w:color w:val="C0392B"/>
        </w:rPr>
      </w:pPr>
      <w:r>
        <w:rPr>
          <w:rFonts w:ascii="inherit" w:hAnsi="inherit"/>
          <w:b/>
          <w:color w:val="C0392B"/>
        </w:rPr>
        <w:t>WYPRAWKA PIERWSZOKLASISTY</w:t>
      </w:r>
    </w:p>
    <w:p w:rsidR="00B85381" w:rsidRDefault="00B354B2">
      <w:pPr>
        <w:pStyle w:val="Textbody"/>
        <w:spacing w:after="160" w:line="255" w:lineRule="atLeast"/>
        <w:jc w:val="center"/>
        <w:rPr>
          <w:rFonts w:ascii="inherit" w:hAnsi="inherit" w:hint="eastAsia"/>
          <w:b/>
          <w:color w:val="C0392B"/>
        </w:rPr>
      </w:pPr>
      <w:r>
        <w:rPr>
          <w:rFonts w:ascii="inherit" w:hAnsi="inherit"/>
          <w:b/>
          <w:color w:val="C0392B"/>
        </w:rPr>
        <w:t>W ROKU SZKOLNYM 2020/2021</w:t>
      </w:r>
    </w:p>
    <w:p w:rsidR="00B85381" w:rsidRDefault="00B85381">
      <w:pPr>
        <w:pStyle w:val="Textbody"/>
        <w:spacing w:after="0"/>
        <w:jc w:val="both"/>
        <w:rPr>
          <w:rFonts w:hint="eastAsia"/>
          <w:color w:val="510000"/>
        </w:rPr>
      </w:pPr>
    </w:p>
    <w:p w:rsidR="00B85381" w:rsidRDefault="00B354B2">
      <w:pPr>
        <w:pStyle w:val="Textbody"/>
        <w:spacing w:after="1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Rodziców uczniów klas pierwszych prosimy o przygotowanie przyborów szkolnych zgodnie z poniższą listą.</w:t>
      </w:r>
    </w:p>
    <w:p w:rsidR="00DE6794" w:rsidRDefault="00B354B2">
      <w:pPr>
        <w:pStyle w:val="Textbody"/>
        <w:spacing w:after="1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Szkoła zapewnia wszystkim uczniom bezpłatne podręczniki i materiały ćwiczeniowe z zakresu edukacji wczesnoszkolnej i z języka angielskiego. </w:t>
      </w:r>
    </w:p>
    <w:p w:rsidR="00B85381" w:rsidRDefault="00B354B2">
      <w:pPr>
        <w:pStyle w:val="Textbody"/>
        <w:spacing w:after="160"/>
        <w:rPr>
          <w:rFonts w:hint="eastAsia"/>
        </w:rPr>
      </w:pPr>
      <w:r>
        <w:rPr>
          <w:rStyle w:val="StrongEmphasis"/>
          <w:rFonts w:ascii="Calibri" w:hAnsi="Calibri"/>
          <w:color w:val="000000"/>
        </w:rPr>
        <w:t>WYPRAWKA</w:t>
      </w:r>
    </w:p>
    <w:p w:rsidR="00B85381" w:rsidRDefault="00B354B2">
      <w:pPr>
        <w:pStyle w:val="Textbody"/>
        <w:numPr>
          <w:ilvl w:val="0"/>
          <w:numId w:val="1"/>
        </w:numPr>
        <w:spacing w:after="0" w:line="360" w:lineRule="atLeast"/>
        <w:ind w:left="720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Strój galowy</w:t>
      </w:r>
      <w:r>
        <w:rPr>
          <w:rFonts w:ascii="Calibri" w:hAnsi="Calibri"/>
          <w:color w:val="000000"/>
        </w:rPr>
        <w:t xml:space="preserve"> – obowiązuje na uroczystościach rozpoczęcia i zakończenia roku szkolnego oraz podczas wybranych uroczystości szkolnych</w:t>
      </w:r>
    </w:p>
    <w:p w:rsidR="00B85381" w:rsidRDefault="00B354B2">
      <w:pPr>
        <w:pStyle w:val="Textbody"/>
        <w:numPr>
          <w:ilvl w:val="1"/>
          <w:numId w:val="1"/>
        </w:numPr>
        <w:spacing w:after="0" w:line="360" w:lineRule="atLeast"/>
        <w:ind w:left="144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dziewczynki - biała bluzka, granatowa lub czarna spódnica</w:t>
      </w:r>
    </w:p>
    <w:p w:rsidR="00B85381" w:rsidRDefault="00B354B2">
      <w:pPr>
        <w:pStyle w:val="Textbody"/>
        <w:numPr>
          <w:ilvl w:val="1"/>
          <w:numId w:val="1"/>
        </w:numPr>
        <w:spacing w:after="0" w:line="360" w:lineRule="atLeast"/>
        <w:ind w:left="144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chłopca - biała koszula, granatowe lub czarne spodnie</w:t>
      </w:r>
    </w:p>
    <w:p w:rsidR="00B85381" w:rsidRDefault="00B354B2">
      <w:pPr>
        <w:pStyle w:val="Textbody"/>
        <w:spacing w:after="0" w:line="360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2.Trzy teczki papierowe A4 /na prace plastyczne, karty pracy i sprawdziany/</w:t>
      </w:r>
    </w:p>
    <w:p w:rsidR="00B85381" w:rsidRDefault="00B354B2">
      <w:pPr>
        <w:pStyle w:val="Framecontents"/>
        <w:widowControl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3.Flet i skoroszyt na nuty – w środku 10 koszulek A4</w:t>
      </w:r>
    </w:p>
    <w:p w:rsidR="00B85381" w:rsidRDefault="00B354B2">
      <w:pPr>
        <w:pStyle w:val="Standard"/>
        <w:widowControl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u w:val="single"/>
        </w:rPr>
        <w:t>4.Piórnik, a w nim (</w:t>
      </w:r>
      <w:r>
        <w:rPr>
          <w:rFonts w:ascii="Calibri" w:hAnsi="Calibri"/>
          <w:b/>
          <w:bCs/>
          <w:color w:val="000000"/>
          <w:u w:val="single"/>
        </w:rPr>
        <w:t>zawsze!</w:t>
      </w:r>
      <w:r>
        <w:rPr>
          <w:rFonts w:ascii="Calibri" w:hAnsi="Calibri"/>
          <w:color w:val="000000"/>
          <w:u w:val="single"/>
        </w:rPr>
        <w:t>): 2 miękkie ołówki, gumka, temperówka, kredki ołówkowe, mazaki, zaokrąglone nożyczki, klej w sztyfcie, linijka 15cm</w:t>
      </w:r>
    </w:p>
    <w:p w:rsidR="00B85381" w:rsidRDefault="00B354B2">
      <w:pPr>
        <w:pStyle w:val="Standard"/>
        <w:widowControl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5.ZESZYTY :</w:t>
      </w:r>
    </w:p>
    <w:p w:rsidR="00B85381" w:rsidRDefault="00B354B2">
      <w:pPr>
        <w:pStyle w:val="Standard"/>
        <w:widowControl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-zeszyt w kratkę  („EDUKACJA MATEMATYCZNA”)</w:t>
      </w:r>
    </w:p>
    <w:p w:rsidR="00B85381" w:rsidRDefault="00B354B2">
      <w:pPr>
        <w:pStyle w:val="Standard"/>
        <w:widowControl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-zeszyt w 3 linię z </w:t>
      </w:r>
      <w:r>
        <w:rPr>
          <w:rFonts w:ascii="Calibri" w:hAnsi="Calibri"/>
          <w:b/>
          <w:bCs/>
          <w:color w:val="000000"/>
        </w:rPr>
        <w:t xml:space="preserve">wyraźnie zaznaczoną czerwoną linią </w:t>
      </w:r>
      <w:r>
        <w:rPr>
          <w:rFonts w:ascii="Calibri" w:hAnsi="Calibri"/>
          <w:color w:val="000000"/>
        </w:rPr>
        <w:t>(„EDUKACJA POLONISTYCZNA”)</w:t>
      </w:r>
    </w:p>
    <w:p w:rsidR="00B85381" w:rsidRDefault="00B354B2">
      <w:pPr>
        <w:pStyle w:val="Standard"/>
        <w:widowControl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-zeszyt do dyktand z </w:t>
      </w:r>
      <w:r>
        <w:rPr>
          <w:rFonts w:ascii="Calibri" w:hAnsi="Calibri"/>
          <w:b/>
          <w:bCs/>
          <w:color w:val="000000"/>
        </w:rPr>
        <w:t xml:space="preserve">wyraźnie zaznaczoną czerwoną linią </w:t>
      </w:r>
      <w:r>
        <w:rPr>
          <w:rFonts w:ascii="Calibri" w:hAnsi="Calibri"/>
          <w:color w:val="000000"/>
        </w:rPr>
        <w:t>(„EDUKACJA POLONISTYCZNA”)</w:t>
      </w:r>
    </w:p>
    <w:p w:rsidR="00B85381" w:rsidRDefault="00B354B2">
      <w:pPr>
        <w:pStyle w:val="Standard"/>
        <w:widowControl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-zeszyt do </w:t>
      </w:r>
      <w:proofErr w:type="spellStart"/>
      <w:r>
        <w:rPr>
          <w:rFonts w:ascii="Calibri" w:hAnsi="Calibri"/>
          <w:color w:val="000000"/>
        </w:rPr>
        <w:t>Sketchnotingu</w:t>
      </w:r>
      <w:proofErr w:type="spellEnd"/>
      <w:r>
        <w:rPr>
          <w:rFonts w:ascii="Calibri" w:hAnsi="Calibri"/>
          <w:color w:val="000000"/>
        </w:rPr>
        <w:t xml:space="preserve"> + kolorowe cienkopisy/długopisy</w:t>
      </w:r>
    </w:p>
    <w:p w:rsidR="00B85381" w:rsidRDefault="00B354B2">
      <w:pPr>
        <w:pStyle w:val="Framecontents"/>
        <w:widowControl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zeszyt do kontaktu/informacji</w:t>
      </w:r>
    </w:p>
    <w:p w:rsidR="00B85381" w:rsidRDefault="00B354B2">
      <w:pPr>
        <w:pStyle w:val="Framecontents"/>
        <w:widowControl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6.Teczka plastyczna (usztywniona/walizeczka):</w:t>
      </w:r>
    </w:p>
    <w:p w:rsidR="00B85381" w:rsidRDefault="00B354B2">
      <w:pPr>
        <w:pStyle w:val="Framecontents"/>
        <w:widowControl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-plastelina</w:t>
      </w:r>
    </w:p>
    <w:p w:rsidR="00B85381" w:rsidRDefault="00B354B2">
      <w:pPr>
        <w:pStyle w:val="Textbody"/>
        <w:spacing w:after="0" w:line="360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-farby plakatowe</w:t>
      </w:r>
    </w:p>
    <w:p w:rsidR="00B85381" w:rsidRDefault="00B354B2">
      <w:pPr>
        <w:pStyle w:val="Textbody"/>
        <w:spacing w:after="0" w:line="360" w:lineRule="atLeast"/>
        <w:ind w:left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-farby akwarelowe</w:t>
      </w:r>
    </w:p>
    <w:p w:rsidR="00B85381" w:rsidRDefault="00B354B2">
      <w:pPr>
        <w:pStyle w:val="Textbody"/>
        <w:spacing w:after="0" w:line="360" w:lineRule="atLeast"/>
        <w:ind w:left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pędzle o różnej grubości (jeden płaski szeroki, przydadzą się gąbki /wałeczki do malowania/</w:t>
      </w:r>
    </w:p>
    <w:p w:rsidR="00B85381" w:rsidRDefault="00B354B2">
      <w:pPr>
        <w:pStyle w:val="Textbody"/>
        <w:spacing w:after="0" w:line="360" w:lineRule="atLeast"/>
        <w:ind w:left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-kredki - pastele</w:t>
      </w:r>
    </w:p>
    <w:p w:rsidR="00B85381" w:rsidRDefault="00B354B2">
      <w:pPr>
        <w:pStyle w:val="Textbody"/>
        <w:spacing w:after="0" w:line="360" w:lineRule="atLeast"/>
        <w:ind w:left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-kredki świecowe</w:t>
      </w:r>
    </w:p>
    <w:p w:rsidR="00B85381" w:rsidRDefault="00B354B2">
      <w:pPr>
        <w:pStyle w:val="Textbody"/>
        <w:spacing w:after="0" w:line="360" w:lineRule="atLeast"/>
        <w:ind w:left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-klej magiczny w sztyfcie i klej introligatorski w tubce</w:t>
      </w:r>
    </w:p>
    <w:p w:rsidR="00B85381" w:rsidRDefault="00B354B2">
      <w:pPr>
        <w:pStyle w:val="Textbody"/>
        <w:spacing w:after="0" w:line="360" w:lineRule="atLeast"/>
        <w:ind w:left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-mała ryza papieru kolorowego A4/zamiast kolorowych papierów i bloków/</w:t>
      </w:r>
    </w:p>
    <w:p w:rsidR="00B85381" w:rsidRDefault="00B354B2">
      <w:pPr>
        <w:pStyle w:val="Textbody"/>
        <w:spacing w:after="0" w:line="360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6. Ryza białego papieru/zamiast białych bloków/</w:t>
      </w:r>
    </w:p>
    <w:p w:rsidR="00B85381" w:rsidRDefault="00B354B2">
      <w:pPr>
        <w:pStyle w:val="Textbody"/>
        <w:spacing w:after="0" w:line="360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7.Strój gimnastyczny w worku - spodenki / legginsy + bawełniany T-shirt</w:t>
      </w:r>
    </w:p>
    <w:p w:rsidR="00DE6794" w:rsidRDefault="00DE6794">
      <w:pPr>
        <w:pStyle w:val="Textbody"/>
        <w:spacing w:after="0" w:line="360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oraz podpisany wieszak na ubrania (zmiana szatni)</w:t>
      </w:r>
      <w:bookmarkStart w:id="0" w:name="_GoBack"/>
      <w:bookmarkEnd w:id="0"/>
    </w:p>
    <w:p w:rsidR="00B85381" w:rsidRDefault="00B85381">
      <w:pPr>
        <w:pStyle w:val="Textbody"/>
        <w:spacing w:after="0" w:line="360" w:lineRule="atLeast"/>
        <w:ind w:left="720"/>
        <w:rPr>
          <w:rFonts w:ascii="Calibri" w:hAnsi="Calibri"/>
          <w:color w:val="000000"/>
        </w:rPr>
      </w:pPr>
    </w:p>
    <w:p w:rsidR="00B85381" w:rsidRDefault="00B354B2">
      <w:pPr>
        <w:pStyle w:val="Textbody"/>
        <w:spacing w:after="0" w:line="360" w:lineRule="atLeast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Podręczniki muszą być obłożone, będą służyć innym dzieciom przez następne lata .    </w:t>
      </w:r>
    </w:p>
    <w:p w:rsidR="00B85381" w:rsidRDefault="00B354B2">
      <w:pPr>
        <w:pStyle w:val="Textbody"/>
        <w:spacing w:after="160" w:line="360" w:lineRule="atLeast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Prosimy o podpisanie wszystkich przyborów imieniem i nazwiskiem dziecka.</w:t>
      </w:r>
    </w:p>
    <w:p w:rsidR="00B85381" w:rsidRDefault="00B354B2">
      <w:pPr>
        <w:pStyle w:val="Textbody"/>
        <w:spacing w:after="160" w:line="360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Uczniów obowiązuje obuwie wymienne z jasną podeszwą (najlepiej na rzepy), które będzie zostawiane w szatni. Worek ucznia powinien być podpisany.</w:t>
      </w:r>
    </w:p>
    <w:sectPr w:rsidR="00B8538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08" w:rsidRDefault="00477D08">
      <w:pPr>
        <w:rPr>
          <w:rFonts w:hint="eastAsia"/>
        </w:rPr>
      </w:pPr>
      <w:r>
        <w:separator/>
      </w:r>
    </w:p>
  </w:endnote>
  <w:endnote w:type="continuationSeparator" w:id="0">
    <w:p w:rsidR="00477D08" w:rsidRDefault="00477D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08" w:rsidRDefault="00477D0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77D08" w:rsidRDefault="00477D0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20B5"/>
    <w:multiLevelType w:val="multilevel"/>
    <w:tmpl w:val="F8AC8F3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85381"/>
    <w:rsid w:val="00477D08"/>
    <w:rsid w:val="009540FB"/>
    <w:rsid w:val="00B354B2"/>
    <w:rsid w:val="00B85381"/>
    <w:rsid w:val="00D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HeaderandFooter"/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HeaderandFooter"/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</dc:creator>
  <cp:lastModifiedBy>Właściciel</cp:lastModifiedBy>
  <cp:revision>2</cp:revision>
  <dcterms:created xsi:type="dcterms:W3CDTF">2020-08-20T10:49:00Z</dcterms:created>
  <dcterms:modified xsi:type="dcterms:W3CDTF">2020-08-24T19:32:00Z</dcterms:modified>
</cp:coreProperties>
</file>