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C4" w:rsidRDefault="00736DC4" w:rsidP="00D85442">
      <w:pPr>
        <w:jc w:val="both"/>
        <w:rPr>
          <w:b/>
          <w:sz w:val="22"/>
          <w:szCs w:val="22"/>
        </w:rPr>
      </w:pPr>
    </w:p>
    <w:p w:rsidR="00736DC4" w:rsidRDefault="00736DC4" w:rsidP="00D85442">
      <w:pPr>
        <w:jc w:val="both"/>
        <w:rPr>
          <w:b/>
          <w:sz w:val="22"/>
          <w:szCs w:val="22"/>
        </w:rPr>
      </w:pPr>
    </w:p>
    <w:p w:rsidR="00736DC4" w:rsidRPr="00F51297" w:rsidRDefault="00736DC4" w:rsidP="001E4303">
      <w:pPr>
        <w:jc w:val="center"/>
        <w:rPr>
          <w:b/>
          <w:sz w:val="32"/>
          <w:szCs w:val="32"/>
        </w:rPr>
      </w:pPr>
      <w:r w:rsidRPr="00F51297">
        <w:rPr>
          <w:b/>
          <w:sz w:val="32"/>
          <w:szCs w:val="32"/>
        </w:rPr>
        <w:t>SPECYFIKACJA ISTOTNYCH WARUNKÓW ZAMÓWIENIA</w:t>
      </w:r>
    </w:p>
    <w:p w:rsidR="00736DC4" w:rsidRDefault="00736DC4" w:rsidP="00D85442">
      <w:pPr>
        <w:jc w:val="both"/>
        <w:rPr>
          <w:b/>
          <w:sz w:val="22"/>
          <w:szCs w:val="22"/>
        </w:rPr>
      </w:pPr>
    </w:p>
    <w:p w:rsidR="00736DC4" w:rsidRDefault="00736DC4" w:rsidP="00972086">
      <w:pPr>
        <w:jc w:val="center"/>
        <w:rPr>
          <w:sz w:val="22"/>
          <w:szCs w:val="2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9pt;margin-top:2.45pt;width:484.5pt;height:0;z-index:251658240" o:connectortype="straight" strokeweight="2.25pt"/>
        </w:pict>
      </w:r>
    </w:p>
    <w:p w:rsidR="00736DC4" w:rsidRDefault="00736DC4" w:rsidP="00972086">
      <w:pPr>
        <w:jc w:val="center"/>
        <w:rPr>
          <w:b/>
          <w:sz w:val="24"/>
          <w:szCs w:val="24"/>
        </w:rPr>
      </w:pPr>
    </w:p>
    <w:p w:rsidR="00736DC4" w:rsidRDefault="00736DC4" w:rsidP="00B76C2E">
      <w:pPr>
        <w:jc w:val="center"/>
        <w:rPr>
          <w:sz w:val="22"/>
          <w:szCs w:val="22"/>
        </w:rPr>
      </w:pPr>
      <w:r>
        <w:rPr>
          <w:sz w:val="22"/>
          <w:szCs w:val="22"/>
        </w:rPr>
        <w:t>PRZEDMIOT ZAMÓWIENIA:</w:t>
      </w:r>
    </w:p>
    <w:p w:rsidR="00736DC4" w:rsidRDefault="00736DC4" w:rsidP="00972086">
      <w:pPr>
        <w:jc w:val="center"/>
        <w:rPr>
          <w:b/>
          <w:sz w:val="24"/>
          <w:szCs w:val="24"/>
        </w:rPr>
      </w:pPr>
    </w:p>
    <w:p w:rsidR="00736DC4" w:rsidRPr="00F51297" w:rsidRDefault="00736DC4" w:rsidP="00972086">
      <w:pPr>
        <w:jc w:val="center"/>
        <w:rPr>
          <w:b/>
          <w:sz w:val="32"/>
          <w:szCs w:val="32"/>
        </w:rPr>
      </w:pPr>
      <w:r w:rsidRPr="00F51297">
        <w:rPr>
          <w:b/>
          <w:sz w:val="32"/>
          <w:szCs w:val="32"/>
        </w:rPr>
        <w:t xml:space="preserve">UBEZPIECZENIE MAJĄTKU I ODPOWIEDZIALNOŚCI CYWILNEJ </w:t>
      </w:r>
    </w:p>
    <w:p w:rsidR="00736DC4" w:rsidRPr="00D356C8" w:rsidRDefault="00736DC4" w:rsidP="00972086">
      <w:pPr>
        <w:jc w:val="center"/>
        <w:rPr>
          <w:b/>
          <w:color w:val="FF0000"/>
          <w:sz w:val="32"/>
          <w:szCs w:val="32"/>
        </w:rPr>
      </w:pPr>
      <w:r w:rsidRPr="00F51297">
        <w:rPr>
          <w:b/>
          <w:sz w:val="32"/>
          <w:szCs w:val="32"/>
        </w:rPr>
        <w:t>POWIATU OLECKIEGO</w:t>
      </w:r>
      <w:r>
        <w:rPr>
          <w:b/>
          <w:color w:val="FF0000"/>
          <w:sz w:val="32"/>
          <w:szCs w:val="32"/>
        </w:rPr>
        <w:t xml:space="preserve"> </w:t>
      </w:r>
      <w:r w:rsidRPr="00B7442D">
        <w:rPr>
          <w:b/>
          <w:sz w:val="32"/>
          <w:szCs w:val="32"/>
        </w:rPr>
        <w:t>WRAZ Z JEDNOSTKAMI ORGANIZACYJNYMI</w:t>
      </w:r>
    </w:p>
    <w:p w:rsidR="00736DC4" w:rsidRDefault="00736DC4" w:rsidP="00D85442">
      <w:pPr>
        <w:jc w:val="both"/>
        <w:rPr>
          <w:sz w:val="22"/>
          <w:szCs w:val="22"/>
        </w:rPr>
      </w:pPr>
    </w:p>
    <w:p w:rsidR="00736DC4" w:rsidRDefault="00736DC4" w:rsidP="00D85442">
      <w:pPr>
        <w:jc w:val="both"/>
        <w:rPr>
          <w:sz w:val="22"/>
          <w:szCs w:val="22"/>
        </w:rPr>
      </w:pPr>
    </w:p>
    <w:p w:rsidR="00736DC4" w:rsidRDefault="00736DC4" w:rsidP="00D85442">
      <w:pPr>
        <w:jc w:val="both"/>
        <w:rPr>
          <w:sz w:val="22"/>
          <w:szCs w:val="22"/>
        </w:rPr>
      </w:pPr>
      <w:r>
        <w:rPr>
          <w:noProof/>
        </w:rPr>
        <w:pict>
          <v:shape id="_x0000_s1027" type="#_x0000_t32" style="position:absolute;left:0;text-align:left;margin-left:7.9pt;margin-top:1.4pt;width:484.5pt;height:0;z-index:251659264" o:connectortype="straight" strokeweight="2.25pt"/>
        </w:pict>
      </w:r>
    </w:p>
    <w:p w:rsidR="00736DC4" w:rsidRDefault="00736DC4" w:rsidP="00D85442">
      <w:pPr>
        <w:jc w:val="both"/>
        <w:rPr>
          <w:sz w:val="22"/>
          <w:szCs w:val="22"/>
        </w:rPr>
      </w:pPr>
      <w:r>
        <w:rPr>
          <w:sz w:val="22"/>
          <w:szCs w:val="22"/>
        </w:rPr>
        <w:t>Postępowanie prowadzone w oparciu o przepisy ustawy z dnia 29 stycznia 2004 r. Prawo zamówień publicznych (Dz. U. z 2013 r., poz. 907 z późn. zmianami) zwanej dalej: Ustawą</w:t>
      </w:r>
    </w:p>
    <w:p w:rsidR="00736DC4" w:rsidRDefault="00736DC4" w:rsidP="00D85442">
      <w:pPr>
        <w:jc w:val="both"/>
        <w:rPr>
          <w:sz w:val="22"/>
          <w:szCs w:val="22"/>
        </w:rPr>
      </w:pPr>
    </w:p>
    <w:p w:rsidR="00736DC4" w:rsidRDefault="00736DC4" w:rsidP="00D85442">
      <w:pPr>
        <w:jc w:val="both"/>
        <w:rPr>
          <w:sz w:val="22"/>
          <w:szCs w:val="22"/>
        </w:rPr>
      </w:pPr>
    </w:p>
    <w:p w:rsidR="00736DC4" w:rsidRDefault="00736DC4" w:rsidP="00D85442">
      <w:pPr>
        <w:jc w:val="both"/>
        <w:rPr>
          <w:sz w:val="22"/>
          <w:szCs w:val="22"/>
        </w:rPr>
      </w:pPr>
    </w:p>
    <w:p w:rsidR="00736DC4" w:rsidRPr="00C61805" w:rsidRDefault="00736DC4" w:rsidP="00255FAC">
      <w:pPr>
        <w:numPr>
          <w:ilvl w:val="0"/>
          <w:numId w:val="11"/>
        </w:numPr>
        <w:ind w:left="426" w:hanging="426"/>
        <w:jc w:val="center"/>
        <w:rPr>
          <w:b/>
          <w:sz w:val="28"/>
          <w:szCs w:val="28"/>
        </w:rPr>
      </w:pPr>
      <w:r w:rsidRPr="00C61805">
        <w:rPr>
          <w:b/>
          <w:sz w:val="28"/>
          <w:szCs w:val="28"/>
        </w:rPr>
        <w:t>Nazwa i adres Zamawiającego:</w:t>
      </w:r>
    </w:p>
    <w:p w:rsidR="00736DC4" w:rsidRDefault="00736DC4" w:rsidP="00E8459D">
      <w:pPr>
        <w:ind w:left="720"/>
        <w:jc w:val="both"/>
        <w:rPr>
          <w:b/>
          <w:sz w:val="24"/>
          <w:szCs w:val="24"/>
        </w:rPr>
      </w:pPr>
    </w:p>
    <w:p w:rsidR="00736DC4" w:rsidRPr="00B7442D" w:rsidRDefault="00736DC4" w:rsidP="00E8459D">
      <w:pPr>
        <w:jc w:val="both"/>
        <w:rPr>
          <w:b/>
          <w:sz w:val="22"/>
          <w:szCs w:val="22"/>
        </w:rPr>
      </w:pPr>
      <w:r w:rsidRPr="00B7442D">
        <w:rPr>
          <w:b/>
          <w:sz w:val="22"/>
          <w:szCs w:val="22"/>
        </w:rPr>
        <w:t xml:space="preserve">Powiat Olecki z siedzibą w Olecku, ul. Kolejowa 32, 19-400 Olecko, </w:t>
      </w:r>
    </w:p>
    <w:p w:rsidR="00736DC4" w:rsidRPr="00B7442D" w:rsidRDefault="00736DC4" w:rsidP="00E8459D">
      <w:pPr>
        <w:jc w:val="both"/>
        <w:rPr>
          <w:sz w:val="22"/>
          <w:szCs w:val="22"/>
        </w:rPr>
      </w:pPr>
      <w:r w:rsidRPr="00B7442D">
        <w:rPr>
          <w:sz w:val="22"/>
          <w:szCs w:val="22"/>
        </w:rPr>
        <w:t>reprezentowany przez Zarząd Powiatu w Olecku w osobach:</w:t>
      </w:r>
    </w:p>
    <w:p w:rsidR="00736DC4" w:rsidRPr="00B7442D" w:rsidRDefault="00736DC4" w:rsidP="00D356C8">
      <w:pPr>
        <w:numPr>
          <w:ilvl w:val="0"/>
          <w:numId w:val="50"/>
        </w:numPr>
        <w:jc w:val="both"/>
        <w:rPr>
          <w:sz w:val="22"/>
          <w:szCs w:val="22"/>
        </w:rPr>
      </w:pPr>
      <w:r>
        <w:rPr>
          <w:sz w:val="22"/>
          <w:szCs w:val="22"/>
        </w:rPr>
        <w:t>Andrzej Stanisław Kisiel – Starosta Olecki</w:t>
      </w:r>
    </w:p>
    <w:p w:rsidR="00736DC4" w:rsidRPr="00B7442D" w:rsidRDefault="00736DC4" w:rsidP="00D356C8">
      <w:pPr>
        <w:numPr>
          <w:ilvl w:val="0"/>
          <w:numId w:val="50"/>
        </w:numPr>
        <w:jc w:val="both"/>
        <w:rPr>
          <w:sz w:val="22"/>
          <w:szCs w:val="22"/>
        </w:rPr>
      </w:pPr>
      <w:r>
        <w:rPr>
          <w:sz w:val="22"/>
          <w:szCs w:val="22"/>
        </w:rPr>
        <w:t>Kazimierz Iwanowski – Wicestarosta.</w:t>
      </w:r>
    </w:p>
    <w:p w:rsidR="00736DC4" w:rsidRDefault="00736DC4" w:rsidP="00E8459D">
      <w:pPr>
        <w:jc w:val="both"/>
        <w:rPr>
          <w:sz w:val="22"/>
          <w:szCs w:val="22"/>
        </w:rPr>
      </w:pPr>
      <w:r w:rsidRPr="00CC61E7">
        <w:rPr>
          <w:sz w:val="22"/>
          <w:szCs w:val="22"/>
        </w:rPr>
        <w:t>tel. 87 520 22 94 fax</w:t>
      </w:r>
      <w:r>
        <w:rPr>
          <w:sz w:val="22"/>
          <w:szCs w:val="22"/>
        </w:rPr>
        <w:t>.</w:t>
      </w:r>
      <w:r w:rsidRPr="00CC61E7">
        <w:rPr>
          <w:sz w:val="22"/>
          <w:szCs w:val="22"/>
        </w:rPr>
        <w:t xml:space="preserve"> 87 520 32 19</w:t>
      </w:r>
    </w:p>
    <w:p w:rsidR="00736DC4" w:rsidRDefault="00736DC4" w:rsidP="00D85442">
      <w:pPr>
        <w:jc w:val="both"/>
        <w:rPr>
          <w:b/>
          <w:sz w:val="22"/>
          <w:szCs w:val="22"/>
        </w:rPr>
      </w:pPr>
    </w:p>
    <w:p w:rsidR="00736DC4" w:rsidRPr="00C61805" w:rsidRDefault="00736DC4" w:rsidP="00255FAC">
      <w:pPr>
        <w:numPr>
          <w:ilvl w:val="0"/>
          <w:numId w:val="11"/>
        </w:numPr>
        <w:ind w:left="426" w:hanging="426"/>
        <w:jc w:val="center"/>
        <w:rPr>
          <w:b/>
          <w:sz w:val="28"/>
          <w:szCs w:val="28"/>
        </w:rPr>
      </w:pPr>
      <w:r w:rsidRPr="00C61805">
        <w:rPr>
          <w:b/>
          <w:sz w:val="28"/>
          <w:szCs w:val="28"/>
        </w:rPr>
        <w:t>Tryb udzielenia zamówienia:</w:t>
      </w:r>
    </w:p>
    <w:p w:rsidR="00736DC4" w:rsidRPr="008914E7" w:rsidRDefault="00736DC4" w:rsidP="008914E7">
      <w:pPr>
        <w:jc w:val="both"/>
        <w:rPr>
          <w:sz w:val="22"/>
          <w:szCs w:val="22"/>
        </w:rPr>
      </w:pPr>
    </w:p>
    <w:p w:rsidR="00736DC4" w:rsidRDefault="00736DC4" w:rsidP="00255FAC">
      <w:pPr>
        <w:numPr>
          <w:ilvl w:val="0"/>
          <w:numId w:val="12"/>
        </w:numPr>
        <w:jc w:val="both"/>
        <w:rPr>
          <w:sz w:val="22"/>
          <w:szCs w:val="22"/>
        </w:rPr>
      </w:pPr>
      <w:r w:rsidRPr="008914E7">
        <w:rPr>
          <w:sz w:val="22"/>
          <w:szCs w:val="22"/>
        </w:rPr>
        <w:t xml:space="preserve">Postępowanie </w:t>
      </w:r>
      <w:r>
        <w:rPr>
          <w:sz w:val="22"/>
          <w:szCs w:val="22"/>
        </w:rPr>
        <w:t>prowadzone jest w trybie przetargu nieograniczonego</w:t>
      </w:r>
    </w:p>
    <w:p w:rsidR="00736DC4" w:rsidRDefault="00736DC4" w:rsidP="00255FAC">
      <w:pPr>
        <w:numPr>
          <w:ilvl w:val="0"/>
          <w:numId w:val="12"/>
        </w:numPr>
        <w:jc w:val="both"/>
        <w:rPr>
          <w:sz w:val="22"/>
          <w:szCs w:val="22"/>
        </w:rPr>
      </w:pPr>
      <w:r>
        <w:rPr>
          <w:sz w:val="22"/>
          <w:szCs w:val="22"/>
        </w:rPr>
        <w:t xml:space="preserve">Podstawa prawna udzielenia zamówienia publicznego: art. 10 ust. 1 i art. art. 39-46 ustawy </w:t>
      </w:r>
      <w:r>
        <w:rPr>
          <w:sz w:val="22"/>
          <w:szCs w:val="22"/>
        </w:rPr>
        <w:br/>
        <w:t>z dnia 29 stycznia 2004 r. Prawo zamówień publicznych (Dz. U. z 2013 r., poz. 907 z późn. zmianami) zwana dalej: Ustawą</w:t>
      </w:r>
    </w:p>
    <w:p w:rsidR="00736DC4" w:rsidRPr="008914E7" w:rsidRDefault="00736DC4" w:rsidP="002A4DB8">
      <w:pPr>
        <w:ind w:left="360"/>
        <w:jc w:val="both"/>
        <w:rPr>
          <w:sz w:val="22"/>
          <w:szCs w:val="22"/>
        </w:rPr>
      </w:pPr>
    </w:p>
    <w:p w:rsidR="00736DC4" w:rsidRPr="00C61805" w:rsidRDefault="00736DC4" w:rsidP="00255FAC">
      <w:pPr>
        <w:numPr>
          <w:ilvl w:val="0"/>
          <w:numId w:val="11"/>
        </w:numPr>
        <w:ind w:left="426" w:hanging="426"/>
        <w:jc w:val="center"/>
        <w:rPr>
          <w:b/>
          <w:sz w:val="28"/>
          <w:szCs w:val="28"/>
        </w:rPr>
      </w:pPr>
      <w:r w:rsidRPr="00C61805">
        <w:rPr>
          <w:b/>
          <w:sz w:val="28"/>
          <w:szCs w:val="28"/>
        </w:rPr>
        <w:t>Opis przedmiotu zamówienia:</w:t>
      </w:r>
    </w:p>
    <w:p w:rsidR="00736DC4" w:rsidRPr="00C61805" w:rsidRDefault="00736DC4" w:rsidP="00C61805">
      <w:pPr>
        <w:ind w:left="426"/>
        <w:rPr>
          <w:b/>
          <w:sz w:val="28"/>
          <w:szCs w:val="28"/>
        </w:rPr>
      </w:pPr>
    </w:p>
    <w:p w:rsidR="00736DC4" w:rsidRDefault="00736DC4" w:rsidP="00255FAC">
      <w:pPr>
        <w:numPr>
          <w:ilvl w:val="0"/>
          <w:numId w:val="13"/>
        </w:numPr>
        <w:jc w:val="both"/>
        <w:rPr>
          <w:sz w:val="22"/>
          <w:szCs w:val="22"/>
        </w:rPr>
      </w:pPr>
      <w:r w:rsidRPr="00965BC9">
        <w:rPr>
          <w:b/>
          <w:sz w:val="22"/>
          <w:szCs w:val="22"/>
        </w:rPr>
        <w:t>Przedmiotem zamówienia</w:t>
      </w:r>
      <w:r>
        <w:rPr>
          <w:sz w:val="22"/>
          <w:szCs w:val="22"/>
        </w:rPr>
        <w:t xml:space="preserve"> jest ubezpieczenie majątku i odpowiedzialności cywilnej Zamawiającego </w:t>
      </w:r>
      <w:r>
        <w:rPr>
          <w:sz w:val="22"/>
          <w:szCs w:val="22"/>
        </w:rPr>
        <w:br/>
        <w:t>i jego jednostek organizacyjnych. Przedmiot zamówienia podlega podziałowi na dwa Zadania:</w:t>
      </w:r>
    </w:p>
    <w:p w:rsidR="00736DC4" w:rsidRPr="008D20D4" w:rsidRDefault="00736DC4" w:rsidP="000541C6">
      <w:pPr>
        <w:ind w:firstLine="360"/>
        <w:jc w:val="both"/>
        <w:rPr>
          <w:b/>
          <w:sz w:val="22"/>
          <w:szCs w:val="22"/>
        </w:rPr>
      </w:pPr>
      <w:r w:rsidRPr="008D20D4">
        <w:rPr>
          <w:b/>
          <w:sz w:val="22"/>
          <w:szCs w:val="22"/>
        </w:rPr>
        <w:t>I)  Zadanie 1 obejmujące:</w:t>
      </w:r>
    </w:p>
    <w:p w:rsidR="00736DC4" w:rsidRDefault="00736DC4" w:rsidP="00255FAC">
      <w:pPr>
        <w:numPr>
          <w:ilvl w:val="1"/>
          <w:numId w:val="13"/>
        </w:numPr>
        <w:jc w:val="both"/>
        <w:rPr>
          <w:sz w:val="22"/>
          <w:szCs w:val="22"/>
        </w:rPr>
      </w:pPr>
      <w:r>
        <w:rPr>
          <w:sz w:val="22"/>
          <w:szCs w:val="22"/>
        </w:rPr>
        <w:t>Ubezpieczenia mienia od wszystkich ryzyk</w:t>
      </w:r>
    </w:p>
    <w:p w:rsidR="00736DC4" w:rsidRDefault="00736DC4" w:rsidP="00255FAC">
      <w:pPr>
        <w:numPr>
          <w:ilvl w:val="1"/>
          <w:numId w:val="13"/>
        </w:numPr>
        <w:jc w:val="both"/>
        <w:rPr>
          <w:sz w:val="22"/>
          <w:szCs w:val="22"/>
        </w:rPr>
      </w:pPr>
      <w:r>
        <w:rPr>
          <w:sz w:val="22"/>
          <w:szCs w:val="22"/>
        </w:rPr>
        <w:t>Ubezpieczenia mienia od kradzieży z włamaniem i rabunku</w:t>
      </w:r>
    </w:p>
    <w:p w:rsidR="00736DC4" w:rsidRDefault="00736DC4" w:rsidP="00255FAC">
      <w:pPr>
        <w:numPr>
          <w:ilvl w:val="1"/>
          <w:numId w:val="13"/>
        </w:numPr>
        <w:jc w:val="both"/>
        <w:rPr>
          <w:sz w:val="22"/>
          <w:szCs w:val="22"/>
        </w:rPr>
      </w:pPr>
      <w:r>
        <w:rPr>
          <w:sz w:val="22"/>
          <w:szCs w:val="22"/>
        </w:rPr>
        <w:t>Ubezpieczenia od kradzieży zwykłej</w:t>
      </w:r>
    </w:p>
    <w:p w:rsidR="00736DC4" w:rsidRDefault="00736DC4" w:rsidP="00255FAC">
      <w:pPr>
        <w:numPr>
          <w:ilvl w:val="1"/>
          <w:numId w:val="13"/>
        </w:numPr>
        <w:jc w:val="both"/>
        <w:rPr>
          <w:sz w:val="22"/>
          <w:szCs w:val="22"/>
        </w:rPr>
      </w:pPr>
      <w:r>
        <w:rPr>
          <w:sz w:val="22"/>
          <w:szCs w:val="22"/>
        </w:rPr>
        <w:t>Ubezpieczenia szyb od stłuczenia</w:t>
      </w:r>
    </w:p>
    <w:p w:rsidR="00736DC4" w:rsidRDefault="00736DC4" w:rsidP="00255FAC">
      <w:pPr>
        <w:numPr>
          <w:ilvl w:val="1"/>
          <w:numId w:val="13"/>
        </w:numPr>
        <w:jc w:val="both"/>
        <w:rPr>
          <w:sz w:val="22"/>
          <w:szCs w:val="22"/>
        </w:rPr>
      </w:pPr>
      <w:r>
        <w:rPr>
          <w:sz w:val="22"/>
          <w:szCs w:val="22"/>
        </w:rPr>
        <w:t>Ubezpieczenia sprzętu elektronicznego</w:t>
      </w:r>
    </w:p>
    <w:p w:rsidR="00736DC4" w:rsidRDefault="00736DC4" w:rsidP="00255FAC">
      <w:pPr>
        <w:numPr>
          <w:ilvl w:val="1"/>
          <w:numId w:val="13"/>
        </w:numPr>
        <w:jc w:val="both"/>
        <w:rPr>
          <w:sz w:val="22"/>
          <w:szCs w:val="22"/>
        </w:rPr>
      </w:pPr>
      <w:r>
        <w:rPr>
          <w:sz w:val="22"/>
          <w:szCs w:val="22"/>
        </w:rPr>
        <w:t>Ubezpieczenia odpowiedzialności cywilnej</w:t>
      </w:r>
    </w:p>
    <w:p w:rsidR="00736DC4" w:rsidRDefault="00736DC4" w:rsidP="00255FAC">
      <w:pPr>
        <w:numPr>
          <w:ilvl w:val="1"/>
          <w:numId w:val="13"/>
        </w:numPr>
        <w:jc w:val="both"/>
        <w:rPr>
          <w:sz w:val="22"/>
          <w:szCs w:val="22"/>
        </w:rPr>
      </w:pPr>
      <w:r>
        <w:rPr>
          <w:sz w:val="22"/>
          <w:szCs w:val="22"/>
        </w:rPr>
        <w:t>Ubezpieczenia następstw nieszczęśliwych wypadków</w:t>
      </w:r>
    </w:p>
    <w:p w:rsidR="00736DC4" w:rsidRPr="000541C6" w:rsidRDefault="00736DC4" w:rsidP="000541C6">
      <w:pPr>
        <w:ind w:firstLine="360"/>
        <w:jc w:val="both"/>
        <w:rPr>
          <w:b/>
          <w:sz w:val="22"/>
          <w:szCs w:val="22"/>
        </w:rPr>
      </w:pPr>
      <w:r>
        <w:rPr>
          <w:b/>
          <w:sz w:val="22"/>
          <w:szCs w:val="22"/>
        </w:rPr>
        <w:t>II</w:t>
      </w:r>
      <w:r w:rsidRPr="000541C6">
        <w:rPr>
          <w:b/>
          <w:sz w:val="22"/>
          <w:szCs w:val="22"/>
        </w:rPr>
        <w:t xml:space="preserve">) </w:t>
      </w:r>
      <w:r>
        <w:rPr>
          <w:b/>
          <w:sz w:val="22"/>
          <w:szCs w:val="22"/>
        </w:rPr>
        <w:t>Zadanie 2 obejmujące:</w:t>
      </w:r>
    </w:p>
    <w:p w:rsidR="00736DC4" w:rsidRDefault="00736DC4" w:rsidP="00D11B3D">
      <w:pPr>
        <w:numPr>
          <w:ilvl w:val="0"/>
          <w:numId w:val="53"/>
        </w:numPr>
        <w:jc w:val="both"/>
        <w:rPr>
          <w:sz w:val="22"/>
          <w:szCs w:val="22"/>
        </w:rPr>
      </w:pPr>
      <w:r>
        <w:rPr>
          <w:sz w:val="22"/>
          <w:szCs w:val="22"/>
        </w:rPr>
        <w:t>Ubezpieczenia komunikacyjne:</w:t>
      </w:r>
    </w:p>
    <w:p w:rsidR="00736DC4" w:rsidRDefault="00736DC4" w:rsidP="00D11B3D">
      <w:pPr>
        <w:numPr>
          <w:ilvl w:val="1"/>
          <w:numId w:val="53"/>
        </w:numPr>
        <w:jc w:val="both"/>
        <w:rPr>
          <w:sz w:val="22"/>
          <w:szCs w:val="22"/>
        </w:rPr>
      </w:pPr>
      <w:r>
        <w:rPr>
          <w:sz w:val="22"/>
          <w:szCs w:val="22"/>
        </w:rPr>
        <w:t>Obowiązkowe ubezpieczenie OC posiadaczy pojazdów mechanicznych</w:t>
      </w:r>
    </w:p>
    <w:p w:rsidR="00736DC4" w:rsidRDefault="00736DC4" w:rsidP="00D11B3D">
      <w:pPr>
        <w:numPr>
          <w:ilvl w:val="1"/>
          <w:numId w:val="53"/>
        </w:numPr>
        <w:jc w:val="both"/>
        <w:rPr>
          <w:sz w:val="22"/>
          <w:szCs w:val="22"/>
        </w:rPr>
      </w:pPr>
      <w:r>
        <w:rPr>
          <w:sz w:val="22"/>
          <w:szCs w:val="22"/>
        </w:rPr>
        <w:t>Auto-casco</w:t>
      </w:r>
    </w:p>
    <w:p w:rsidR="00736DC4" w:rsidRDefault="00736DC4" w:rsidP="00D11B3D">
      <w:pPr>
        <w:numPr>
          <w:ilvl w:val="1"/>
          <w:numId w:val="53"/>
        </w:numPr>
        <w:jc w:val="both"/>
        <w:rPr>
          <w:sz w:val="22"/>
          <w:szCs w:val="22"/>
        </w:rPr>
      </w:pPr>
      <w:r>
        <w:rPr>
          <w:sz w:val="22"/>
          <w:szCs w:val="22"/>
        </w:rPr>
        <w:t>NNW</w:t>
      </w:r>
    </w:p>
    <w:p w:rsidR="00736DC4" w:rsidRDefault="00736DC4" w:rsidP="00D11B3D">
      <w:pPr>
        <w:numPr>
          <w:ilvl w:val="1"/>
          <w:numId w:val="53"/>
        </w:numPr>
        <w:jc w:val="both"/>
        <w:rPr>
          <w:sz w:val="22"/>
          <w:szCs w:val="22"/>
        </w:rPr>
      </w:pPr>
      <w:r>
        <w:rPr>
          <w:sz w:val="22"/>
          <w:szCs w:val="22"/>
        </w:rPr>
        <w:t>Assistance</w:t>
      </w:r>
    </w:p>
    <w:p w:rsidR="00736DC4" w:rsidRPr="008D20D4" w:rsidRDefault="00736DC4" w:rsidP="00255FAC">
      <w:pPr>
        <w:numPr>
          <w:ilvl w:val="0"/>
          <w:numId w:val="13"/>
        </w:numPr>
        <w:jc w:val="both"/>
        <w:rPr>
          <w:b/>
          <w:sz w:val="22"/>
          <w:szCs w:val="22"/>
        </w:rPr>
      </w:pPr>
      <w:r w:rsidRPr="00395C00">
        <w:rPr>
          <w:b/>
          <w:sz w:val="22"/>
          <w:szCs w:val="22"/>
        </w:rPr>
        <w:t>Oznaczenie wg Wspólnego Słownika Zamówień (CPV)</w:t>
      </w:r>
      <w:r>
        <w:rPr>
          <w:sz w:val="22"/>
          <w:szCs w:val="22"/>
        </w:rPr>
        <w:t>: 66510000-8 (Usługi ubezpieczeniowe).</w:t>
      </w:r>
    </w:p>
    <w:p w:rsidR="00736DC4" w:rsidRPr="00395C00" w:rsidRDefault="00736DC4" w:rsidP="008D20D4">
      <w:pPr>
        <w:jc w:val="both"/>
        <w:rPr>
          <w:b/>
          <w:sz w:val="22"/>
          <w:szCs w:val="22"/>
        </w:rPr>
      </w:pPr>
    </w:p>
    <w:p w:rsidR="00736DC4" w:rsidRDefault="00736DC4" w:rsidP="00255FAC">
      <w:pPr>
        <w:numPr>
          <w:ilvl w:val="0"/>
          <w:numId w:val="13"/>
        </w:numPr>
        <w:jc w:val="both"/>
        <w:rPr>
          <w:sz w:val="22"/>
          <w:szCs w:val="22"/>
        </w:rPr>
      </w:pPr>
      <w:r w:rsidRPr="00965BC9">
        <w:rPr>
          <w:b/>
          <w:sz w:val="22"/>
          <w:szCs w:val="22"/>
        </w:rPr>
        <w:t>Jednostki organizacyjne Zamawiającego</w:t>
      </w:r>
      <w:r>
        <w:rPr>
          <w:sz w:val="22"/>
          <w:szCs w:val="22"/>
        </w:rPr>
        <w:t>, które mają być objęte w/w ubezpieczeniami:</w:t>
      </w:r>
    </w:p>
    <w:p w:rsidR="00736DC4" w:rsidRPr="002A4DB8" w:rsidRDefault="00736DC4" w:rsidP="00255FAC">
      <w:pPr>
        <w:numPr>
          <w:ilvl w:val="1"/>
          <w:numId w:val="12"/>
        </w:numPr>
        <w:tabs>
          <w:tab w:val="left" w:pos="709"/>
        </w:tabs>
        <w:ind w:left="0" w:firstLine="349"/>
        <w:rPr>
          <w:sz w:val="22"/>
          <w:szCs w:val="22"/>
        </w:rPr>
      </w:pPr>
      <w:r w:rsidRPr="002A4DB8">
        <w:rPr>
          <w:sz w:val="22"/>
          <w:szCs w:val="22"/>
        </w:rPr>
        <w:t>Starostwo Powiatowe w Olecku, ul. Kolejowa 32, 19-400 Olecko,</w:t>
      </w:r>
    </w:p>
    <w:p w:rsidR="00736DC4" w:rsidRPr="002A4DB8" w:rsidRDefault="00736DC4" w:rsidP="00255FAC">
      <w:pPr>
        <w:numPr>
          <w:ilvl w:val="1"/>
          <w:numId w:val="12"/>
        </w:numPr>
        <w:tabs>
          <w:tab w:val="left" w:pos="709"/>
        </w:tabs>
        <w:ind w:left="0" w:firstLine="349"/>
        <w:rPr>
          <w:sz w:val="22"/>
          <w:szCs w:val="22"/>
        </w:rPr>
      </w:pPr>
      <w:r>
        <w:rPr>
          <w:sz w:val="22"/>
          <w:szCs w:val="22"/>
        </w:rPr>
        <w:t xml:space="preserve">I </w:t>
      </w:r>
      <w:r w:rsidRPr="002A4DB8">
        <w:rPr>
          <w:sz w:val="22"/>
          <w:szCs w:val="22"/>
        </w:rPr>
        <w:t>Liceum Ogólnokształcące im. Jana Kochanowskiego w Olecku, ul. Kościuszki 29, 19-400 Olecko,</w:t>
      </w:r>
    </w:p>
    <w:p w:rsidR="00736DC4" w:rsidRPr="00782087" w:rsidRDefault="00736DC4" w:rsidP="00D356C8">
      <w:pPr>
        <w:numPr>
          <w:ilvl w:val="1"/>
          <w:numId w:val="12"/>
        </w:numPr>
        <w:tabs>
          <w:tab w:val="left" w:pos="709"/>
        </w:tabs>
        <w:ind w:left="0" w:firstLine="349"/>
        <w:jc w:val="both"/>
        <w:rPr>
          <w:sz w:val="22"/>
          <w:szCs w:val="22"/>
        </w:rPr>
      </w:pPr>
      <w:r w:rsidRPr="00782087">
        <w:rPr>
          <w:sz w:val="22"/>
          <w:szCs w:val="22"/>
        </w:rPr>
        <w:t>Zespół Szkół Licealnych i Zawodowych w Olecku, ul. Gołdapska 29, 19-400 Olecko</w:t>
      </w:r>
      <w:r>
        <w:rPr>
          <w:sz w:val="22"/>
          <w:szCs w:val="22"/>
        </w:rPr>
        <w:t>,</w:t>
      </w:r>
      <w:r w:rsidRPr="00782087">
        <w:rPr>
          <w:sz w:val="22"/>
          <w:szCs w:val="22"/>
        </w:rPr>
        <w:t xml:space="preserve"> </w:t>
      </w:r>
    </w:p>
    <w:p w:rsidR="00736DC4" w:rsidRPr="002A4DB8" w:rsidRDefault="00736DC4" w:rsidP="00255FAC">
      <w:pPr>
        <w:numPr>
          <w:ilvl w:val="1"/>
          <w:numId w:val="12"/>
        </w:numPr>
        <w:tabs>
          <w:tab w:val="left" w:pos="709"/>
        </w:tabs>
        <w:ind w:left="0" w:firstLine="349"/>
        <w:rPr>
          <w:sz w:val="22"/>
          <w:szCs w:val="22"/>
        </w:rPr>
      </w:pPr>
      <w:r w:rsidRPr="002A4DB8">
        <w:rPr>
          <w:sz w:val="22"/>
          <w:szCs w:val="22"/>
        </w:rPr>
        <w:t>Zespół Szkół Technicznych, Plac Zamkowy 2, 19-400 Olecko,</w:t>
      </w:r>
    </w:p>
    <w:p w:rsidR="00736DC4" w:rsidRPr="002A4DB8" w:rsidRDefault="00736DC4" w:rsidP="00255FAC">
      <w:pPr>
        <w:numPr>
          <w:ilvl w:val="1"/>
          <w:numId w:val="12"/>
        </w:numPr>
        <w:tabs>
          <w:tab w:val="left" w:pos="709"/>
        </w:tabs>
        <w:ind w:left="0" w:firstLine="349"/>
        <w:rPr>
          <w:sz w:val="22"/>
          <w:szCs w:val="22"/>
        </w:rPr>
      </w:pPr>
      <w:r w:rsidRPr="002A4DB8">
        <w:rPr>
          <w:sz w:val="22"/>
          <w:szCs w:val="22"/>
        </w:rPr>
        <w:t>Powiatowy Zarząd Dróg w Olecku, ul. Wojska Polskiego 12, 19-400 Olecko,</w:t>
      </w:r>
    </w:p>
    <w:p w:rsidR="00736DC4" w:rsidRPr="002A4DB8" w:rsidRDefault="00736DC4" w:rsidP="00255FAC">
      <w:pPr>
        <w:numPr>
          <w:ilvl w:val="1"/>
          <w:numId w:val="12"/>
        </w:numPr>
        <w:tabs>
          <w:tab w:val="left" w:pos="709"/>
        </w:tabs>
        <w:ind w:left="0" w:firstLine="349"/>
        <w:rPr>
          <w:sz w:val="22"/>
          <w:szCs w:val="22"/>
        </w:rPr>
      </w:pPr>
      <w:r w:rsidRPr="002A4DB8">
        <w:rPr>
          <w:sz w:val="22"/>
          <w:szCs w:val="22"/>
        </w:rPr>
        <w:t>Powiatowy Urząd Pracy w Olecku, Armii Krajowej 30, 19-400 Olecko,</w:t>
      </w:r>
    </w:p>
    <w:p w:rsidR="00736DC4" w:rsidRPr="002A4DB8" w:rsidRDefault="00736DC4" w:rsidP="00255FAC">
      <w:pPr>
        <w:numPr>
          <w:ilvl w:val="1"/>
          <w:numId w:val="12"/>
        </w:numPr>
        <w:tabs>
          <w:tab w:val="left" w:pos="709"/>
        </w:tabs>
        <w:ind w:left="0" w:firstLine="349"/>
        <w:rPr>
          <w:sz w:val="22"/>
          <w:szCs w:val="22"/>
        </w:rPr>
      </w:pPr>
      <w:r w:rsidRPr="002A4DB8">
        <w:rPr>
          <w:sz w:val="22"/>
          <w:szCs w:val="22"/>
        </w:rPr>
        <w:t>Dom Pomocy Społecznej „Zacisze”, ul. Witosa 8, 19-420 Kowale Oleckie,</w:t>
      </w:r>
    </w:p>
    <w:p w:rsidR="00736DC4" w:rsidRDefault="00736DC4" w:rsidP="00006DA2">
      <w:pPr>
        <w:numPr>
          <w:ilvl w:val="1"/>
          <w:numId w:val="12"/>
        </w:numPr>
        <w:tabs>
          <w:tab w:val="left" w:pos="709"/>
        </w:tabs>
        <w:ind w:left="0" w:firstLine="349"/>
        <w:rPr>
          <w:sz w:val="22"/>
          <w:szCs w:val="22"/>
        </w:rPr>
      </w:pPr>
      <w:r>
        <w:rPr>
          <w:sz w:val="22"/>
          <w:szCs w:val="22"/>
        </w:rPr>
        <w:t xml:space="preserve">Powiatowe Centrum Wspierania Edukacji w Olecku, ul. </w:t>
      </w:r>
      <w:r w:rsidRPr="002A4DB8">
        <w:rPr>
          <w:sz w:val="22"/>
          <w:szCs w:val="22"/>
        </w:rPr>
        <w:t>Zamkowa 2, 19-400 Olecko,</w:t>
      </w:r>
    </w:p>
    <w:p w:rsidR="00736DC4" w:rsidRDefault="00736DC4" w:rsidP="00006DA2">
      <w:pPr>
        <w:numPr>
          <w:ilvl w:val="1"/>
          <w:numId w:val="12"/>
        </w:numPr>
        <w:tabs>
          <w:tab w:val="left" w:pos="709"/>
        </w:tabs>
        <w:ind w:left="0" w:firstLine="349"/>
        <w:rPr>
          <w:sz w:val="22"/>
          <w:szCs w:val="22"/>
        </w:rPr>
      </w:pPr>
      <w:r w:rsidRPr="002A4DB8">
        <w:rPr>
          <w:sz w:val="22"/>
          <w:szCs w:val="22"/>
        </w:rPr>
        <w:t xml:space="preserve">Poradnia Psychologiczno-Pedagogiczna, </w:t>
      </w:r>
      <w:r>
        <w:rPr>
          <w:sz w:val="22"/>
          <w:szCs w:val="22"/>
        </w:rPr>
        <w:t xml:space="preserve">ul. </w:t>
      </w:r>
      <w:r w:rsidRPr="002A4DB8">
        <w:rPr>
          <w:sz w:val="22"/>
          <w:szCs w:val="22"/>
        </w:rPr>
        <w:t>Zamkowa 2, 19-400 Olecko,</w:t>
      </w:r>
    </w:p>
    <w:p w:rsidR="00736DC4" w:rsidRDefault="00736DC4" w:rsidP="00006DA2">
      <w:pPr>
        <w:numPr>
          <w:ilvl w:val="1"/>
          <w:numId w:val="12"/>
        </w:numPr>
        <w:tabs>
          <w:tab w:val="left" w:pos="709"/>
        </w:tabs>
        <w:ind w:left="0" w:firstLine="349"/>
        <w:rPr>
          <w:sz w:val="22"/>
          <w:szCs w:val="22"/>
        </w:rPr>
      </w:pPr>
      <w:r>
        <w:rPr>
          <w:sz w:val="22"/>
          <w:szCs w:val="22"/>
        </w:rPr>
        <w:t xml:space="preserve">Powiatowa Biblioteka Pedagogiczna, ul. </w:t>
      </w:r>
      <w:r w:rsidRPr="002A4DB8">
        <w:rPr>
          <w:sz w:val="22"/>
          <w:szCs w:val="22"/>
        </w:rPr>
        <w:t>Zamkowa 2, 19-400 Olecko,</w:t>
      </w:r>
    </w:p>
    <w:p w:rsidR="00736DC4" w:rsidRDefault="00736DC4" w:rsidP="00006DA2">
      <w:pPr>
        <w:numPr>
          <w:ilvl w:val="1"/>
          <w:numId w:val="12"/>
        </w:numPr>
        <w:tabs>
          <w:tab w:val="left" w:pos="709"/>
        </w:tabs>
        <w:ind w:left="0" w:firstLine="349"/>
        <w:rPr>
          <w:sz w:val="22"/>
          <w:szCs w:val="22"/>
        </w:rPr>
      </w:pPr>
      <w:r w:rsidRPr="002A4DB8">
        <w:rPr>
          <w:sz w:val="22"/>
          <w:szCs w:val="22"/>
        </w:rPr>
        <w:t>Ośrodek Szkolno Wychowawczy dla Dzieci Głuchych, ul. Słowiańska 2, 19-400 Olecko,</w:t>
      </w:r>
    </w:p>
    <w:p w:rsidR="00736DC4" w:rsidRDefault="00736DC4" w:rsidP="00006DA2">
      <w:pPr>
        <w:numPr>
          <w:ilvl w:val="0"/>
          <w:numId w:val="56"/>
        </w:numPr>
        <w:jc w:val="both"/>
        <w:rPr>
          <w:sz w:val="22"/>
          <w:szCs w:val="22"/>
        </w:rPr>
      </w:pPr>
      <w:r>
        <w:rPr>
          <w:sz w:val="22"/>
          <w:szCs w:val="22"/>
        </w:rPr>
        <w:t xml:space="preserve">Centrum Administracyjne Obsługi Placówek Opiekuńczo-Wychowawczych w Olecku, </w:t>
      </w:r>
      <w:r>
        <w:rPr>
          <w:sz w:val="22"/>
          <w:szCs w:val="22"/>
        </w:rPr>
        <w:br/>
        <w:t>ul. Gołdapska 18A,19-400 Olecko,</w:t>
      </w:r>
    </w:p>
    <w:p w:rsidR="00736DC4" w:rsidRDefault="00736DC4" w:rsidP="00006DA2">
      <w:pPr>
        <w:numPr>
          <w:ilvl w:val="0"/>
          <w:numId w:val="56"/>
        </w:numPr>
        <w:jc w:val="both"/>
        <w:rPr>
          <w:sz w:val="22"/>
          <w:szCs w:val="22"/>
        </w:rPr>
      </w:pPr>
      <w:r w:rsidRPr="002A4DB8">
        <w:rPr>
          <w:sz w:val="22"/>
          <w:szCs w:val="22"/>
        </w:rPr>
        <w:t xml:space="preserve">Dom Dziecka </w:t>
      </w:r>
      <w:r>
        <w:rPr>
          <w:sz w:val="22"/>
          <w:szCs w:val="22"/>
        </w:rPr>
        <w:t xml:space="preserve">nr 1 </w:t>
      </w:r>
      <w:r w:rsidRPr="002A4DB8">
        <w:rPr>
          <w:sz w:val="22"/>
          <w:szCs w:val="22"/>
        </w:rPr>
        <w:t>im. Janusza Korczaka</w:t>
      </w:r>
      <w:r>
        <w:rPr>
          <w:sz w:val="22"/>
          <w:szCs w:val="22"/>
        </w:rPr>
        <w:t xml:space="preserve"> w Olecku, ul. Gołdapska 18A/1,19-400 Olecko,</w:t>
      </w:r>
    </w:p>
    <w:p w:rsidR="00736DC4" w:rsidRDefault="00736DC4" w:rsidP="00006DA2">
      <w:pPr>
        <w:numPr>
          <w:ilvl w:val="0"/>
          <w:numId w:val="56"/>
        </w:numPr>
        <w:jc w:val="both"/>
        <w:rPr>
          <w:sz w:val="22"/>
          <w:szCs w:val="22"/>
        </w:rPr>
      </w:pPr>
      <w:r w:rsidRPr="002A4DB8">
        <w:rPr>
          <w:sz w:val="22"/>
          <w:szCs w:val="22"/>
        </w:rPr>
        <w:t xml:space="preserve">Dom Dziecka </w:t>
      </w:r>
      <w:r>
        <w:rPr>
          <w:sz w:val="22"/>
          <w:szCs w:val="22"/>
        </w:rPr>
        <w:t xml:space="preserve">nr 2 </w:t>
      </w:r>
      <w:r w:rsidRPr="002A4DB8">
        <w:rPr>
          <w:sz w:val="22"/>
          <w:szCs w:val="22"/>
        </w:rPr>
        <w:t>im. Janusza Korczaka</w:t>
      </w:r>
      <w:r>
        <w:rPr>
          <w:sz w:val="22"/>
          <w:szCs w:val="22"/>
        </w:rPr>
        <w:t xml:space="preserve"> w Olecku, ul. Gołdapska 18A/2,19-400 Olecko,</w:t>
      </w:r>
    </w:p>
    <w:p w:rsidR="00736DC4" w:rsidRDefault="00736DC4" w:rsidP="00006DA2">
      <w:pPr>
        <w:numPr>
          <w:ilvl w:val="0"/>
          <w:numId w:val="56"/>
        </w:numPr>
        <w:rPr>
          <w:sz w:val="22"/>
          <w:szCs w:val="22"/>
        </w:rPr>
      </w:pPr>
      <w:r w:rsidRPr="002A4DB8">
        <w:rPr>
          <w:sz w:val="22"/>
          <w:szCs w:val="22"/>
        </w:rPr>
        <w:t xml:space="preserve">Dom Dziecka </w:t>
      </w:r>
      <w:r>
        <w:rPr>
          <w:sz w:val="22"/>
          <w:szCs w:val="22"/>
        </w:rPr>
        <w:t xml:space="preserve">nr 3 </w:t>
      </w:r>
      <w:r w:rsidRPr="002A4DB8">
        <w:rPr>
          <w:sz w:val="22"/>
          <w:szCs w:val="22"/>
        </w:rPr>
        <w:t>im. Janusza Korczaka</w:t>
      </w:r>
      <w:r>
        <w:rPr>
          <w:sz w:val="22"/>
          <w:szCs w:val="22"/>
        </w:rPr>
        <w:t xml:space="preserve"> w Olecku, ul. Gołdapska 18A/3,19-400 Olecko,</w:t>
      </w:r>
    </w:p>
    <w:p w:rsidR="00736DC4" w:rsidRDefault="00736DC4" w:rsidP="00006DA2">
      <w:pPr>
        <w:numPr>
          <w:ilvl w:val="0"/>
          <w:numId w:val="56"/>
        </w:numPr>
        <w:rPr>
          <w:sz w:val="22"/>
          <w:szCs w:val="22"/>
        </w:rPr>
      </w:pPr>
      <w:r w:rsidRPr="002A4DB8">
        <w:rPr>
          <w:sz w:val="22"/>
          <w:szCs w:val="22"/>
        </w:rPr>
        <w:t xml:space="preserve">Dom Dziecka </w:t>
      </w:r>
      <w:r>
        <w:rPr>
          <w:sz w:val="22"/>
          <w:szCs w:val="22"/>
        </w:rPr>
        <w:t xml:space="preserve">nr 4 </w:t>
      </w:r>
      <w:r w:rsidRPr="002A4DB8">
        <w:rPr>
          <w:sz w:val="22"/>
          <w:szCs w:val="22"/>
        </w:rPr>
        <w:t>im. Janusza Korczaka</w:t>
      </w:r>
      <w:r>
        <w:rPr>
          <w:sz w:val="22"/>
          <w:szCs w:val="22"/>
        </w:rPr>
        <w:t xml:space="preserve"> w Olecku, ul. Gołdapska 18A/4,19-400 Olecko,</w:t>
      </w:r>
    </w:p>
    <w:p w:rsidR="00736DC4" w:rsidRDefault="00736DC4" w:rsidP="00006DA2">
      <w:pPr>
        <w:numPr>
          <w:ilvl w:val="0"/>
          <w:numId w:val="56"/>
        </w:numPr>
        <w:rPr>
          <w:sz w:val="22"/>
          <w:szCs w:val="22"/>
        </w:rPr>
      </w:pPr>
      <w:r w:rsidRPr="002A4DB8">
        <w:rPr>
          <w:sz w:val="22"/>
          <w:szCs w:val="22"/>
        </w:rPr>
        <w:t xml:space="preserve">Dom Dziecka </w:t>
      </w:r>
      <w:r>
        <w:rPr>
          <w:sz w:val="22"/>
          <w:szCs w:val="22"/>
        </w:rPr>
        <w:t xml:space="preserve">nr 5 </w:t>
      </w:r>
      <w:r w:rsidRPr="002A4DB8">
        <w:rPr>
          <w:sz w:val="22"/>
          <w:szCs w:val="22"/>
        </w:rPr>
        <w:t>im. Janusza Korczaka</w:t>
      </w:r>
      <w:r>
        <w:rPr>
          <w:sz w:val="22"/>
          <w:szCs w:val="22"/>
        </w:rPr>
        <w:t xml:space="preserve"> w Olecku, ul. Gołdapska 18A/5,19-400 Olecko,</w:t>
      </w:r>
    </w:p>
    <w:p w:rsidR="00736DC4" w:rsidRDefault="00736DC4" w:rsidP="00006DA2">
      <w:pPr>
        <w:numPr>
          <w:ilvl w:val="0"/>
          <w:numId w:val="56"/>
        </w:numPr>
        <w:rPr>
          <w:sz w:val="22"/>
          <w:szCs w:val="22"/>
        </w:rPr>
      </w:pPr>
      <w:r w:rsidRPr="002A4DB8">
        <w:rPr>
          <w:sz w:val="22"/>
          <w:szCs w:val="22"/>
        </w:rPr>
        <w:t xml:space="preserve">Dom Dziecka </w:t>
      </w:r>
      <w:r>
        <w:rPr>
          <w:sz w:val="22"/>
          <w:szCs w:val="22"/>
        </w:rPr>
        <w:t xml:space="preserve">nr 6 </w:t>
      </w:r>
      <w:r w:rsidRPr="002A4DB8">
        <w:rPr>
          <w:sz w:val="22"/>
          <w:szCs w:val="22"/>
        </w:rPr>
        <w:t>im. Janusza Korczaka</w:t>
      </w:r>
      <w:r>
        <w:rPr>
          <w:sz w:val="22"/>
          <w:szCs w:val="22"/>
        </w:rPr>
        <w:t xml:space="preserve"> w Olecku, ul. Gołdapska 18A/6,19-400 Olecko,</w:t>
      </w:r>
    </w:p>
    <w:p w:rsidR="00736DC4" w:rsidRPr="002A4DB8" w:rsidRDefault="00736DC4" w:rsidP="00255FAC">
      <w:pPr>
        <w:numPr>
          <w:ilvl w:val="1"/>
          <w:numId w:val="12"/>
        </w:numPr>
        <w:tabs>
          <w:tab w:val="left" w:pos="709"/>
        </w:tabs>
        <w:ind w:left="0" w:firstLine="349"/>
        <w:rPr>
          <w:sz w:val="22"/>
          <w:szCs w:val="22"/>
        </w:rPr>
      </w:pPr>
      <w:r w:rsidRPr="002A4DB8">
        <w:rPr>
          <w:sz w:val="22"/>
          <w:szCs w:val="22"/>
        </w:rPr>
        <w:t>Powiatowe Centrum Pomocy Rodzinie, ul. Gołdapska 2, 19-400 Olecko</w:t>
      </w:r>
      <w:r>
        <w:rPr>
          <w:sz w:val="22"/>
          <w:szCs w:val="22"/>
        </w:rPr>
        <w:t>.</w:t>
      </w:r>
    </w:p>
    <w:p w:rsidR="00736DC4" w:rsidRDefault="00736DC4" w:rsidP="00255FAC">
      <w:pPr>
        <w:numPr>
          <w:ilvl w:val="0"/>
          <w:numId w:val="13"/>
        </w:numPr>
        <w:jc w:val="both"/>
        <w:rPr>
          <w:sz w:val="22"/>
          <w:szCs w:val="22"/>
        </w:rPr>
      </w:pPr>
      <w:r w:rsidRPr="00965BC9">
        <w:rPr>
          <w:b/>
          <w:sz w:val="22"/>
          <w:szCs w:val="22"/>
        </w:rPr>
        <w:t>Szczegółowy opis przedmiotu zamówienia</w:t>
      </w:r>
      <w:r>
        <w:rPr>
          <w:sz w:val="22"/>
          <w:szCs w:val="22"/>
        </w:rPr>
        <w:t xml:space="preserve"> zawierają </w:t>
      </w:r>
      <w:r w:rsidRPr="007E3733">
        <w:rPr>
          <w:i/>
          <w:sz w:val="22"/>
          <w:szCs w:val="22"/>
        </w:rPr>
        <w:t>Załączniki: nr 1-3</w:t>
      </w:r>
      <w:r>
        <w:rPr>
          <w:sz w:val="22"/>
          <w:szCs w:val="22"/>
        </w:rPr>
        <w:t xml:space="preserve"> do SIWZ.</w:t>
      </w:r>
    </w:p>
    <w:p w:rsidR="00736DC4" w:rsidRDefault="00736DC4" w:rsidP="00255FAC">
      <w:pPr>
        <w:numPr>
          <w:ilvl w:val="0"/>
          <w:numId w:val="13"/>
        </w:numPr>
        <w:jc w:val="both"/>
        <w:rPr>
          <w:sz w:val="22"/>
          <w:szCs w:val="22"/>
        </w:rPr>
      </w:pPr>
      <w:r>
        <w:rPr>
          <w:b/>
          <w:sz w:val="22"/>
          <w:szCs w:val="22"/>
        </w:rPr>
        <w:t>Udział Brokera</w:t>
      </w:r>
      <w:r w:rsidRPr="00775D80">
        <w:rPr>
          <w:sz w:val="22"/>
          <w:szCs w:val="22"/>
        </w:rPr>
        <w:t>.</w:t>
      </w:r>
      <w:r>
        <w:rPr>
          <w:sz w:val="22"/>
          <w:szCs w:val="22"/>
        </w:rPr>
        <w:t xml:space="preserve"> Postępowanie prowadzone jest przy udziale brokera ubezpieczeniowego, Kancelarii Prawniczo-Brokerskiej Adversum Spółki z o.o., ul. Bajońska 13 lok. 14, 03-963 Warszawa, posiadającej pełnomocnictwo Zamawiającego. Broker uczestniczyć będzie w </w:t>
      </w:r>
      <w:r w:rsidRPr="00775D80">
        <w:rPr>
          <w:sz w:val="22"/>
          <w:szCs w:val="22"/>
        </w:rPr>
        <w:t xml:space="preserve">czynnościach przygotowawczych </w:t>
      </w:r>
      <w:r>
        <w:rPr>
          <w:sz w:val="22"/>
          <w:szCs w:val="22"/>
        </w:rPr>
        <w:br/>
      </w:r>
      <w:r w:rsidRPr="00775D80">
        <w:rPr>
          <w:sz w:val="22"/>
          <w:szCs w:val="22"/>
        </w:rPr>
        <w:t xml:space="preserve">do zawarcia, zawieraniu i obsłudze ubezpieczeń Powiatu Oleckiego </w:t>
      </w:r>
      <w:r>
        <w:rPr>
          <w:sz w:val="22"/>
          <w:szCs w:val="22"/>
        </w:rPr>
        <w:t xml:space="preserve">przez cały okres umowy wynikający </w:t>
      </w:r>
      <w:r>
        <w:rPr>
          <w:sz w:val="22"/>
          <w:szCs w:val="22"/>
        </w:rPr>
        <w:br/>
        <w:t xml:space="preserve">ze specyfikacji. Broker będzie </w:t>
      </w:r>
      <w:r w:rsidRPr="00775D80">
        <w:rPr>
          <w:sz w:val="22"/>
          <w:szCs w:val="22"/>
        </w:rPr>
        <w:t xml:space="preserve">wynagradzany prowizyjnie przez Wykonawcę ze środków własnych według stawek zwyczajowo przyjętych dla brokerów ubezpieczeniowych przez cały okres umowy wynikający </w:t>
      </w:r>
      <w:r>
        <w:rPr>
          <w:sz w:val="22"/>
          <w:szCs w:val="22"/>
        </w:rPr>
        <w:br/>
      </w:r>
      <w:r w:rsidRPr="00775D80">
        <w:rPr>
          <w:sz w:val="22"/>
          <w:szCs w:val="22"/>
        </w:rPr>
        <w:t>ze specyfikacji.</w:t>
      </w:r>
    </w:p>
    <w:p w:rsidR="00736DC4" w:rsidRPr="00060DF0" w:rsidRDefault="00736DC4" w:rsidP="00060DF0">
      <w:pPr>
        <w:numPr>
          <w:ilvl w:val="0"/>
          <w:numId w:val="13"/>
        </w:numPr>
        <w:jc w:val="both"/>
        <w:rPr>
          <w:sz w:val="24"/>
          <w:szCs w:val="24"/>
        </w:rPr>
      </w:pPr>
      <w:r w:rsidRPr="00060DF0">
        <w:rPr>
          <w:sz w:val="24"/>
          <w:szCs w:val="24"/>
        </w:rPr>
        <w:t xml:space="preserve">Jeżeli Wykonawca zamierza powierzyć wykonanie </w:t>
      </w:r>
      <w:r>
        <w:rPr>
          <w:sz w:val="24"/>
          <w:szCs w:val="24"/>
        </w:rPr>
        <w:t xml:space="preserve">części Zamówienia podwykonawcy, </w:t>
      </w:r>
      <w:r>
        <w:rPr>
          <w:sz w:val="24"/>
          <w:szCs w:val="24"/>
        </w:rPr>
        <w:br/>
      </w:r>
      <w:r w:rsidRPr="00060DF0">
        <w:rPr>
          <w:sz w:val="24"/>
          <w:szCs w:val="24"/>
        </w:rPr>
        <w:t xml:space="preserve">na podstawie </w:t>
      </w:r>
      <w:r w:rsidRPr="00060DF0">
        <w:rPr>
          <w:bCs/>
          <w:sz w:val="24"/>
          <w:szCs w:val="24"/>
        </w:rPr>
        <w:t>art. 36b</w:t>
      </w:r>
      <w:r w:rsidRPr="00060DF0">
        <w:rPr>
          <w:sz w:val="24"/>
          <w:szCs w:val="24"/>
        </w:rPr>
        <w:t xml:space="preserve">. ust. 1. Ustawy Zamawiający żąda podania przez Wykonawcę nazw (firm) podwykonawców, na których zasoby wykonawca powołuje się na zasadach określonych </w:t>
      </w:r>
      <w:r>
        <w:rPr>
          <w:sz w:val="24"/>
          <w:szCs w:val="24"/>
        </w:rPr>
        <w:br/>
      </w:r>
      <w:r w:rsidRPr="00060DF0">
        <w:rPr>
          <w:sz w:val="24"/>
          <w:szCs w:val="24"/>
        </w:rPr>
        <w:t>w art. 26 ust. 2b, w celu wykazania spełniania warunków udziału w postępowaniu, o których mowa w art. 22 ust. 1.</w:t>
      </w:r>
    </w:p>
    <w:p w:rsidR="00736DC4" w:rsidRDefault="00736DC4" w:rsidP="00331329">
      <w:pPr>
        <w:ind w:left="360"/>
        <w:jc w:val="both"/>
        <w:rPr>
          <w:sz w:val="22"/>
          <w:szCs w:val="22"/>
        </w:rPr>
      </w:pPr>
    </w:p>
    <w:p w:rsidR="00736DC4" w:rsidRDefault="00736DC4" w:rsidP="00255FAC">
      <w:pPr>
        <w:numPr>
          <w:ilvl w:val="0"/>
          <w:numId w:val="11"/>
        </w:numPr>
        <w:ind w:left="426" w:hanging="426"/>
        <w:jc w:val="center"/>
        <w:rPr>
          <w:b/>
          <w:sz w:val="28"/>
          <w:szCs w:val="28"/>
        </w:rPr>
      </w:pPr>
      <w:r w:rsidRPr="00C61805">
        <w:rPr>
          <w:b/>
          <w:sz w:val="28"/>
          <w:szCs w:val="28"/>
        </w:rPr>
        <w:t>Udział podwykonawców w wykonaniu zamówienia.</w:t>
      </w:r>
    </w:p>
    <w:p w:rsidR="00736DC4" w:rsidRPr="00875E05" w:rsidRDefault="00736DC4" w:rsidP="00875E05">
      <w:pPr>
        <w:jc w:val="center"/>
        <w:rPr>
          <w:b/>
          <w:sz w:val="22"/>
          <w:szCs w:val="22"/>
        </w:rPr>
      </w:pPr>
    </w:p>
    <w:p w:rsidR="00736DC4" w:rsidRPr="00FC279E" w:rsidRDefault="00736DC4" w:rsidP="00060DF0">
      <w:pPr>
        <w:jc w:val="both"/>
        <w:rPr>
          <w:sz w:val="24"/>
          <w:szCs w:val="24"/>
        </w:rPr>
      </w:pPr>
      <w:r w:rsidRPr="00060DF0">
        <w:rPr>
          <w:sz w:val="24"/>
          <w:szCs w:val="24"/>
        </w:rPr>
        <w:t xml:space="preserve">Jeżeli Wykonawca zamierza powierzyć wykonanie części Zamówienia podwykonawcy, na podstawie </w:t>
      </w:r>
      <w:r w:rsidRPr="00060DF0">
        <w:rPr>
          <w:bCs/>
          <w:sz w:val="24"/>
          <w:szCs w:val="24"/>
        </w:rPr>
        <w:t>art. 36b</w:t>
      </w:r>
      <w:r w:rsidRPr="00060DF0">
        <w:rPr>
          <w:sz w:val="24"/>
          <w:szCs w:val="24"/>
        </w:rPr>
        <w:t>. ust. 1. Ustawy Zamawiający żąda wskazania przez Wykonawcę części zamówienia, której wykonanie zamierza powierzyć podwykonawcy</w:t>
      </w:r>
      <w:r>
        <w:rPr>
          <w:sz w:val="22"/>
          <w:szCs w:val="22"/>
        </w:rPr>
        <w:t>.</w:t>
      </w:r>
    </w:p>
    <w:p w:rsidR="00736DC4" w:rsidRPr="00D356C8" w:rsidRDefault="00736DC4" w:rsidP="00331329">
      <w:pPr>
        <w:ind w:left="426"/>
        <w:jc w:val="both"/>
        <w:rPr>
          <w:sz w:val="16"/>
          <w:szCs w:val="16"/>
        </w:rPr>
      </w:pPr>
    </w:p>
    <w:p w:rsidR="00736DC4" w:rsidRDefault="00736DC4" w:rsidP="00255FAC">
      <w:pPr>
        <w:numPr>
          <w:ilvl w:val="0"/>
          <w:numId w:val="11"/>
        </w:numPr>
        <w:ind w:left="426" w:hanging="426"/>
        <w:jc w:val="center"/>
        <w:rPr>
          <w:b/>
          <w:sz w:val="28"/>
          <w:szCs w:val="28"/>
        </w:rPr>
      </w:pPr>
      <w:r w:rsidRPr="00C61805">
        <w:rPr>
          <w:b/>
          <w:sz w:val="28"/>
          <w:szCs w:val="28"/>
        </w:rPr>
        <w:t>Oferty częściowe.</w:t>
      </w:r>
    </w:p>
    <w:p w:rsidR="00736DC4" w:rsidRPr="00C61805" w:rsidRDefault="00736DC4" w:rsidP="00875E05">
      <w:pPr>
        <w:jc w:val="center"/>
        <w:rPr>
          <w:b/>
          <w:sz w:val="28"/>
          <w:szCs w:val="28"/>
        </w:rPr>
      </w:pPr>
    </w:p>
    <w:p w:rsidR="00736DC4" w:rsidRDefault="00736DC4" w:rsidP="00D356C8">
      <w:pPr>
        <w:jc w:val="both"/>
        <w:rPr>
          <w:sz w:val="22"/>
          <w:szCs w:val="22"/>
        </w:rPr>
      </w:pPr>
      <w:r>
        <w:rPr>
          <w:sz w:val="22"/>
          <w:szCs w:val="22"/>
        </w:rPr>
        <w:t>Zamawiający nie dopuszcza składania ofert częściowych.</w:t>
      </w:r>
    </w:p>
    <w:p w:rsidR="00736DC4" w:rsidRPr="00875E05" w:rsidRDefault="00736DC4" w:rsidP="00331329">
      <w:pPr>
        <w:pStyle w:val="ListParagraph"/>
        <w:rPr>
          <w:sz w:val="24"/>
          <w:szCs w:val="24"/>
        </w:rPr>
      </w:pPr>
    </w:p>
    <w:p w:rsidR="00736DC4" w:rsidRDefault="00736DC4" w:rsidP="00255FAC">
      <w:pPr>
        <w:numPr>
          <w:ilvl w:val="0"/>
          <w:numId w:val="11"/>
        </w:numPr>
        <w:ind w:left="426" w:hanging="426"/>
        <w:jc w:val="center"/>
        <w:rPr>
          <w:b/>
          <w:sz w:val="28"/>
          <w:szCs w:val="28"/>
        </w:rPr>
      </w:pPr>
      <w:r w:rsidRPr="00C61805">
        <w:rPr>
          <w:b/>
          <w:sz w:val="28"/>
          <w:szCs w:val="28"/>
        </w:rPr>
        <w:t>Oferty wariantowe.</w:t>
      </w:r>
    </w:p>
    <w:p w:rsidR="00736DC4" w:rsidRPr="00875E05" w:rsidRDefault="00736DC4" w:rsidP="00875E05">
      <w:pPr>
        <w:jc w:val="center"/>
        <w:rPr>
          <w:b/>
        </w:rPr>
      </w:pPr>
    </w:p>
    <w:p w:rsidR="00736DC4" w:rsidRDefault="00736DC4" w:rsidP="00D356C8">
      <w:pPr>
        <w:jc w:val="both"/>
        <w:rPr>
          <w:sz w:val="22"/>
          <w:szCs w:val="22"/>
        </w:rPr>
      </w:pPr>
      <w:r>
        <w:rPr>
          <w:sz w:val="22"/>
          <w:szCs w:val="22"/>
        </w:rPr>
        <w:t>Zamawiający nie dopuszcza składania ofert wariantowych.</w:t>
      </w:r>
    </w:p>
    <w:p w:rsidR="00736DC4" w:rsidRPr="00875E05" w:rsidRDefault="00736DC4" w:rsidP="00331329">
      <w:pPr>
        <w:pStyle w:val="ListParagraph"/>
        <w:rPr>
          <w:sz w:val="24"/>
          <w:szCs w:val="24"/>
        </w:rPr>
      </w:pPr>
    </w:p>
    <w:p w:rsidR="00736DC4" w:rsidRDefault="00736DC4" w:rsidP="00255FAC">
      <w:pPr>
        <w:numPr>
          <w:ilvl w:val="0"/>
          <w:numId w:val="11"/>
        </w:numPr>
        <w:ind w:left="426" w:hanging="426"/>
        <w:jc w:val="center"/>
        <w:rPr>
          <w:b/>
          <w:sz w:val="28"/>
          <w:szCs w:val="28"/>
        </w:rPr>
      </w:pPr>
      <w:r w:rsidRPr="00C61805">
        <w:rPr>
          <w:b/>
          <w:sz w:val="28"/>
          <w:szCs w:val="28"/>
        </w:rPr>
        <w:t>Zamówienia uzupełniające.</w:t>
      </w:r>
    </w:p>
    <w:p w:rsidR="00736DC4" w:rsidRPr="00875E05" w:rsidRDefault="00736DC4" w:rsidP="00875E05">
      <w:pPr>
        <w:jc w:val="center"/>
        <w:rPr>
          <w:b/>
        </w:rPr>
      </w:pPr>
    </w:p>
    <w:p w:rsidR="00736DC4" w:rsidRDefault="00736DC4" w:rsidP="00D356C8">
      <w:pPr>
        <w:jc w:val="both"/>
        <w:rPr>
          <w:sz w:val="22"/>
          <w:szCs w:val="22"/>
        </w:rPr>
      </w:pPr>
      <w:r>
        <w:rPr>
          <w:sz w:val="22"/>
          <w:szCs w:val="22"/>
        </w:rPr>
        <w:t xml:space="preserve">Zamawiający przewiduje składanie zamówień uzupełniających na warunkach i w trybie art. 67 </w:t>
      </w:r>
      <w:r>
        <w:rPr>
          <w:sz w:val="22"/>
          <w:szCs w:val="22"/>
        </w:rPr>
        <w:br/>
        <w:t>ust. 1 pkt 6 Ustawy, jeżeli w okresie trwania umowy nastąpi wzrost majątku Zamawiającego powodujący konieczność doubezpieczenia. W takim przypadku, Wykonawca, któremu zostanie udzielone zamówienie podstawowe – zobowiązany będzie do stosowania stawek taryfowych nie wyższych niż tych z zamówienia podstawowego, a składka ubezpieczeniowa zostanie obliczona proporcjonalnie do czasu (co do dnia) udzielanej ochrony ubezpieczeniowej (pro rata temporis).</w:t>
      </w:r>
    </w:p>
    <w:p w:rsidR="00736DC4" w:rsidRPr="00875E05" w:rsidRDefault="00736DC4" w:rsidP="00963864">
      <w:pPr>
        <w:jc w:val="both"/>
        <w:rPr>
          <w:sz w:val="24"/>
          <w:szCs w:val="24"/>
        </w:rPr>
      </w:pPr>
    </w:p>
    <w:p w:rsidR="00736DC4" w:rsidRPr="00D014CF" w:rsidRDefault="00736DC4" w:rsidP="00255FAC">
      <w:pPr>
        <w:numPr>
          <w:ilvl w:val="0"/>
          <w:numId w:val="11"/>
        </w:numPr>
        <w:ind w:left="426" w:hanging="426"/>
        <w:jc w:val="center"/>
        <w:rPr>
          <w:b/>
          <w:sz w:val="28"/>
          <w:szCs w:val="28"/>
        </w:rPr>
      </w:pPr>
      <w:r w:rsidRPr="00D014CF">
        <w:rPr>
          <w:b/>
          <w:sz w:val="28"/>
          <w:szCs w:val="28"/>
        </w:rPr>
        <w:t>Termin wykonania zamówienia.</w:t>
      </w:r>
    </w:p>
    <w:p w:rsidR="00736DC4" w:rsidRPr="00875E05" w:rsidRDefault="00736DC4" w:rsidP="00EE64CC">
      <w:pPr>
        <w:pStyle w:val="ListParagraph"/>
        <w:rPr>
          <w:b/>
          <w:sz w:val="18"/>
          <w:szCs w:val="18"/>
        </w:rPr>
      </w:pPr>
    </w:p>
    <w:p w:rsidR="00736DC4" w:rsidRPr="00371E6C" w:rsidRDefault="00736DC4" w:rsidP="00371E6C">
      <w:pPr>
        <w:numPr>
          <w:ilvl w:val="0"/>
          <w:numId w:val="54"/>
        </w:numPr>
        <w:jc w:val="both"/>
        <w:rPr>
          <w:sz w:val="22"/>
          <w:szCs w:val="22"/>
        </w:rPr>
      </w:pPr>
      <w:r>
        <w:rPr>
          <w:b/>
          <w:sz w:val="22"/>
          <w:szCs w:val="22"/>
        </w:rPr>
        <w:t xml:space="preserve">Termin realizacji zamówienia: 48 miesięcy, tj. </w:t>
      </w:r>
      <w:r w:rsidRPr="00D356C8">
        <w:rPr>
          <w:spacing w:val="20"/>
          <w:sz w:val="22"/>
          <w:szCs w:val="22"/>
        </w:rPr>
        <w:t>od dnia 01.01.201</w:t>
      </w:r>
      <w:r>
        <w:rPr>
          <w:spacing w:val="20"/>
          <w:sz w:val="22"/>
          <w:szCs w:val="22"/>
        </w:rPr>
        <w:t>5</w:t>
      </w:r>
      <w:r w:rsidRPr="00D356C8">
        <w:rPr>
          <w:spacing w:val="20"/>
          <w:sz w:val="22"/>
          <w:szCs w:val="22"/>
        </w:rPr>
        <w:t xml:space="preserve"> roku do dnia 31.12.201</w:t>
      </w:r>
      <w:r>
        <w:rPr>
          <w:spacing w:val="20"/>
          <w:sz w:val="22"/>
          <w:szCs w:val="22"/>
        </w:rPr>
        <w:t>8</w:t>
      </w:r>
      <w:r w:rsidRPr="00D356C8">
        <w:rPr>
          <w:spacing w:val="20"/>
          <w:sz w:val="22"/>
          <w:szCs w:val="22"/>
        </w:rPr>
        <w:t xml:space="preserve"> roku</w:t>
      </w:r>
      <w:r>
        <w:rPr>
          <w:spacing w:val="20"/>
          <w:sz w:val="22"/>
          <w:szCs w:val="22"/>
        </w:rPr>
        <w:t xml:space="preserve"> </w:t>
      </w:r>
    </w:p>
    <w:p w:rsidR="00736DC4" w:rsidRPr="00F741C9" w:rsidRDefault="00736DC4" w:rsidP="00EE371A">
      <w:pPr>
        <w:numPr>
          <w:ilvl w:val="0"/>
          <w:numId w:val="54"/>
        </w:numPr>
        <w:jc w:val="both"/>
        <w:rPr>
          <w:sz w:val="22"/>
          <w:szCs w:val="22"/>
        </w:rPr>
      </w:pPr>
      <w:r>
        <w:rPr>
          <w:sz w:val="22"/>
          <w:szCs w:val="22"/>
        </w:rPr>
        <w:t xml:space="preserve">Polisy za poszczególne rodzaje ubezpieczeń będą wystawiane na okres roczny, </w:t>
      </w:r>
      <w:r w:rsidRPr="00F741C9">
        <w:rPr>
          <w:sz w:val="22"/>
          <w:szCs w:val="22"/>
        </w:rPr>
        <w:t>zgodny z terminem wykonania zamówienia, tj:</w:t>
      </w:r>
    </w:p>
    <w:p w:rsidR="00736DC4" w:rsidRPr="00F741C9" w:rsidRDefault="00736DC4" w:rsidP="003F5B6A">
      <w:pPr>
        <w:jc w:val="both"/>
        <w:rPr>
          <w:sz w:val="22"/>
          <w:szCs w:val="22"/>
        </w:rPr>
      </w:pPr>
      <w:r w:rsidRPr="00F741C9">
        <w:rPr>
          <w:sz w:val="22"/>
          <w:szCs w:val="22"/>
        </w:rPr>
        <w:t>01.01.201</w:t>
      </w:r>
      <w:r>
        <w:rPr>
          <w:sz w:val="22"/>
          <w:szCs w:val="22"/>
        </w:rPr>
        <w:t>5</w:t>
      </w:r>
      <w:r w:rsidRPr="00F741C9">
        <w:rPr>
          <w:sz w:val="22"/>
          <w:szCs w:val="22"/>
        </w:rPr>
        <w:t xml:space="preserve"> – 31.12.201</w:t>
      </w:r>
      <w:r>
        <w:rPr>
          <w:sz w:val="22"/>
          <w:szCs w:val="22"/>
        </w:rPr>
        <w:t>5</w:t>
      </w:r>
    </w:p>
    <w:p w:rsidR="00736DC4" w:rsidRPr="00F741C9" w:rsidRDefault="00736DC4" w:rsidP="003F5B6A">
      <w:pPr>
        <w:jc w:val="both"/>
        <w:rPr>
          <w:sz w:val="22"/>
          <w:szCs w:val="22"/>
        </w:rPr>
      </w:pPr>
      <w:r w:rsidRPr="00F741C9">
        <w:rPr>
          <w:sz w:val="22"/>
          <w:szCs w:val="22"/>
        </w:rPr>
        <w:t>01.01.201</w:t>
      </w:r>
      <w:r>
        <w:rPr>
          <w:sz w:val="22"/>
          <w:szCs w:val="22"/>
        </w:rPr>
        <w:t>6</w:t>
      </w:r>
      <w:r w:rsidRPr="00F741C9">
        <w:rPr>
          <w:sz w:val="22"/>
          <w:szCs w:val="22"/>
        </w:rPr>
        <w:t xml:space="preserve"> – 31.12.201</w:t>
      </w:r>
      <w:r>
        <w:rPr>
          <w:sz w:val="22"/>
          <w:szCs w:val="22"/>
        </w:rPr>
        <w:t>6</w:t>
      </w:r>
    </w:p>
    <w:p w:rsidR="00736DC4" w:rsidRPr="00F741C9" w:rsidRDefault="00736DC4" w:rsidP="003F5B6A">
      <w:pPr>
        <w:jc w:val="both"/>
        <w:rPr>
          <w:sz w:val="22"/>
          <w:szCs w:val="22"/>
        </w:rPr>
      </w:pPr>
      <w:r w:rsidRPr="00F741C9">
        <w:rPr>
          <w:sz w:val="22"/>
          <w:szCs w:val="22"/>
        </w:rPr>
        <w:t>01.01.201</w:t>
      </w:r>
      <w:r>
        <w:rPr>
          <w:sz w:val="22"/>
          <w:szCs w:val="22"/>
        </w:rPr>
        <w:t>7</w:t>
      </w:r>
      <w:r w:rsidRPr="00F741C9">
        <w:rPr>
          <w:sz w:val="22"/>
          <w:szCs w:val="22"/>
        </w:rPr>
        <w:t xml:space="preserve"> – 31.12.201</w:t>
      </w:r>
      <w:r>
        <w:rPr>
          <w:sz w:val="22"/>
          <w:szCs w:val="22"/>
        </w:rPr>
        <w:t>7</w:t>
      </w:r>
    </w:p>
    <w:p w:rsidR="00736DC4" w:rsidRPr="00F741C9" w:rsidRDefault="00736DC4" w:rsidP="00F204E2">
      <w:pPr>
        <w:jc w:val="both"/>
        <w:rPr>
          <w:sz w:val="22"/>
          <w:szCs w:val="22"/>
        </w:rPr>
      </w:pPr>
      <w:r w:rsidRPr="00F741C9">
        <w:rPr>
          <w:sz w:val="22"/>
          <w:szCs w:val="22"/>
        </w:rPr>
        <w:t>01.01.201</w:t>
      </w:r>
      <w:r>
        <w:rPr>
          <w:sz w:val="22"/>
          <w:szCs w:val="22"/>
        </w:rPr>
        <w:t>8</w:t>
      </w:r>
      <w:r w:rsidRPr="00F741C9">
        <w:rPr>
          <w:sz w:val="22"/>
          <w:szCs w:val="22"/>
        </w:rPr>
        <w:t xml:space="preserve"> – 31.12.201</w:t>
      </w:r>
      <w:r>
        <w:rPr>
          <w:sz w:val="22"/>
          <w:szCs w:val="22"/>
        </w:rPr>
        <w:t>8</w:t>
      </w:r>
    </w:p>
    <w:p w:rsidR="00736DC4" w:rsidRDefault="00736DC4" w:rsidP="003F5B6A">
      <w:pPr>
        <w:jc w:val="both"/>
        <w:rPr>
          <w:sz w:val="22"/>
          <w:szCs w:val="22"/>
        </w:rPr>
      </w:pPr>
      <w:r w:rsidRPr="00F741C9">
        <w:rPr>
          <w:sz w:val="22"/>
          <w:szCs w:val="22"/>
        </w:rPr>
        <w:t>z wyjątkiem polis komunikacyjnych, które będą wystawiane</w:t>
      </w:r>
      <w:r>
        <w:rPr>
          <w:sz w:val="22"/>
          <w:szCs w:val="22"/>
        </w:rPr>
        <w:t xml:space="preserve"> w wyżej wskazanym terminie realizacji zamówienia</w:t>
      </w:r>
      <w:r w:rsidRPr="00F741C9">
        <w:rPr>
          <w:sz w:val="22"/>
          <w:szCs w:val="22"/>
        </w:rPr>
        <w:t xml:space="preserve"> na okresy 12-miesięczne na każdy pojazd zgodnie z okresami ubezpieczenia zawartymi w Wykazie pojazdów Zamawiającego (</w:t>
      </w:r>
      <w:r w:rsidRPr="007E3733">
        <w:rPr>
          <w:i/>
          <w:sz w:val="22"/>
          <w:szCs w:val="22"/>
        </w:rPr>
        <w:t>Załącznik nr 5</w:t>
      </w:r>
      <w:r>
        <w:rPr>
          <w:sz w:val="22"/>
          <w:szCs w:val="22"/>
        </w:rPr>
        <w:t xml:space="preserve"> do SIWZ), przy czym pierwszy okres ubezpieczenia każdej polisy będzie wyrównany do 31.12.2015 roku.</w:t>
      </w:r>
    </w:p>
    <w:p w:rsidR="00736DC4" w:rsidRPr="00F741C9" w:rsidRDefault="00736DC4" w:rsidP="00EE371A">
      <w:pPr>
        <w:numPr>
          <w:ilvl w:val="0"/>
          <w:numId w:val="54"/>
        </w:numPr>
        <w:ind w:left="0" w:firstLine="0"/>
        <w:jc w:val="both"/>
        <w:rPr>
          <w:sz w:val="22"/>
          <w:szCs w:val="22"/>
        </w:rPr>
      </w:pPr>
      <w:r w:rsidRPr="00F741C9">
        <w:rPr>
          <w:sz w:val="22"/>
          <w:szCs w:val="22"/>
        </w:rPr>
        <w:t xml:space="preserve">Polisy na poszczególne ryzyka </w:t>
      </w:r>
      <w:r>
        <w:rPr>
          <w:sz w:val="22"/>
          <w:szCs w:val="22"/>
        </w:rPr>
        <w:t xml:space="preserve">niekomunikacyjne </w:t>
      </w:r>
      <w:r w:rsidRPr="00F741C9">
        <w:rPr>
          <w:sz w:val="22"/>
          <w:szCs w:val="22"/>
        </w:rPr>
        <w:t xml:space="preserve">tj. ubezpieczenie mienia od </w:t>
      </w:r>
      <w:r>
        <w:rPr>
          <w:sz w:val="22"/>
          <w:szCs w:val="22"/>
        </w:rPr>
        <w:t>wszystkich ryzyk</w:t>
      </w:r>
      <w:r w:rsidRPr="00F741C9">
        <w:rPr>
          <w:sz w:val="22"/>
          <w:szCs w:val="22"/>
        </w:rPr>
        <w:t xml:space="preserve">, sprzętu elektronicznego, odpowiedzialności cywilnej, mienia od kradzieży z włamaniem i rabunku, mienia </w:t>
      </w:r>
      <w:r>
        <w:rPr>
          <w:sz w:val="22"/>
          <w:szCs w:val="22"/>
        </w:rPr>
        <w:br/>
      </w:r>
      <w:r w:rsidRPr="00F741C9">
        <w:rPr>
          <w:sz w:val="22"/>
          <w:szCs w:val="22"/>
        </w:rPr>
        <w:t xml:space="preserve">od kradzieży zwykłej, szyb od stłuczenia, następstw nieszczęśliwych wypadków będą wystawiane </w:t>
      </w:r>
      <w:r>
        <w:rPr>
          <w:sz w:val="22"/>
          <w:szCs w:val="22"/>
        </w:rPr>
        <w:t xml:space="preserve">oddzielnie </w:t>
      </w:r>
      <w:r>
        <w:rPr>
          <w:sz w:val="22"/>
          <w:szCs w:val="22"/>
        </w:rPr>
        <w:br/>
        <w:t xml:space="preserve">na każde ubezpieczenie dla </w:t>
      </w:r>
      <w:r w:rsidRPr="00F741C9">
        <w:rPr>
          <w:sz w:val="22"/>
          <w:szCs w:val="22"/>
        </w:rPr>
        <w:t>poszczególn</w:t>
      </w:r>
      <w:r>
        <w:rPr>
          <w:sz w:val="22"/>
          <w:szCs w:val="22"/>
        </w:rPr>
        <w:t>ych</w:t>
      </w:r>
      <w:r w:rsidRPr="00F741C9">
        <w:rPr>
          <w:sz w:val="22"/>
          <w:szCs w:val="22"/>
        </w:rPr>
        <w:t xml:space="preserve"> jednost</w:t>
      </w:r>
      <w:r>
        <w:rPr>
          <w:sz w:val="22"/>
          <w:szCs w:val="22"/>
        </w:rPr>
        <w:t>ek</w:t>
      </w:r>
      <w:r w:rsidRPr="00F741C9">
        <w:rPr>
          <w:sz w:val="22"/>
          <w:szCs w:val="22"/>
        </w:rPr>
        <w:t xml:space="preserve"> organizacyjn</w:t>
      </w:r>
      <w:r>
        <w:rPr>
          <w:sz w:val="22"/>
          <w:szCs w:val="22"/>
        </w:rPr>
        <w:t>ych, z wyjątkiem polis z limitami wspólnymi oraz oddzielnie dla mienia Skarbu Państwa. Dodatkowo oddzielne polisy na oc zarządcy dróg powiatowych i dróg Skarbu Państwa dla Zarządu Dróg Powiatowych.</w:t>
      </w:r>
    </w:p>
    <w:p w:rsidR="00736DC4" w:rsidRDefault="00736DC4" w:rsidP="00547F4A">
      <w:pPr>
        <w:numPr>
          <w:ilvl w:val="0"/>
          <w:numId w:val="54"/>
        </w:numPr>
        <w:ind w:left="0" w:firstLine="0"/>
        <w:jc w:val="both"/>
        <w:rPr>
          <w:sz w:val="22"/>
          <w:szCs w:val="22"/>
        </w:rPr>
      </w:pPr>
      <w:r w:rsidRPr="00F741C9">
        <w:rPr>
          <w:sz w:val="22"/>
          <w:szCs w:val="22"/>
        </w:rPr>
        <w:t xml:space="preserve">Polisy ubezpieczeń komunikacyjnych będą wystawiane oddzielnie dla każdego pojazdu zgodnie </w:t>
      </w:r>
      <w:r>
        <w:rPr>
          <w:sz w:val="22"/>
          <w:szCs w:val="22"/>
        </w:rPr>
        <w:br/>
      </w:r>
      <w:r w:rsidRPr="00F741C9">
        <w:rPr>
          <w:sz w:val="22"/>
          <w:szCs w:val="22"/>
        </w:rPr>
        <w:t xml:space="preserve">z </w:t>
      </w:r>
      <w:r w:rsidRPr="007E3733">
        <w:rPr>
          <w:i/>
          <w:sz w:val="22"/>
          <w:szCs w:val="22"/>
        </w:rPr>
        <w:t>Załącznikiem nr 5</w:t>
      </w:r>
      <w:r>
        <w:rPr>
          <w:sz w:val="22"/>
          <w:szCs w:val="22"/>
        </w:rPr>
        <w:t xml:space="preserve"> </w:t>
      </w:r>
      <w:r w:rsidRPr="00F741C9">
        <w:rPr>
          <w:sz w:val="22"/>
          <w:szCs w:val="22"/>
        </w:rPr>
        <w:t>do SIWZ.</w:t>
      </w:r>
    </w:p>
    <w:p w:rsidR="00736DC4" w:rsidRPr="007E3733" w:rsidRDefault="00736DC4" w:rsidP="00875E05">
      <w:pPr>
        <w:jc w:val="both"/>
        <w:rPr>
          <w:sz w:val="16"/>
          <w:szCs w:val="16"/>
        </w:rPr>
      </w:pPr>
    </w:p>
    <w:p w:rsidR="00736DC4" w:rsidRDefault="00736DC4" w:rsidP="00255FAC">
      <w:pPr>
        <w:numPr>
          <w:ilvl w:val="0"/>
          <w:numId w:val="11"/>
        </w:numPr>
        <w:ind w:left="426" w:hanging="426"/>
        <w:jc w:val="center"/>
        <w:rPr>
          <w:b/>
          <w:sz w:val="28"/>
          <w:szCs w:val="28"/>
        </w:rPr>
      </w:pPr>
      <w:r w:rsidRPr="00D014CF">
        <w:rPr>
          <w:b/>
          <w:sz w:val="28"/>
          <w:szCs w:val="28"/>
        </w:rPr>
        <w:t xml:space="preserve">Opis warunków udziału w postępowaniu </w:t>
      </w:r>
    </w:p>
    <w:p w:rsidR="00736DC4" w:rsidRDefault="00736DC4" w:rsidP="00D014CF">
      <w:pPr>
        <w:ind w:left="426"/>
        <w:jc w:val="center"/>
        <w:rPr>
          <w:b/>
          <w:sz w:val="28"/>
          <w:szCs w:val="28"/>
        </w:rPr>
      </w:pPr>
      <w:r w:rsidRPr="00D014CF">
        <w:rPr>
          <w:b/>
          <w:sz w:val="28"/>
          <w:szCs w:val="28"/>
        </w:rPr>
        <w:t>oraz opis sposobu dokonywania oceny spełniania tych warunków</w:t>
      </w:r>
    </w:p>
    <w:p w:rsidR="00736DC4" w:rsidRPr="007E3733" w:rsidRDefault="00736DC4" w:rsidP="00D014CF">
      <w:pPr>
        <w:ind w:left="426"/>
        <w:jc w:val="center"/>
        <w:rPr>
          <w:b/>
          <w:sz w:val="16"/>
          <w:szCs w:val="16"/>
        </w:rPr>
      </w:pPr>
    </w:p>
    <w:p w:rsidR="00736DC4" w:rsidRDefault="00736DC4" w:rsidP="00255FAC">
      <w:pPr>
        <w:numPr>
          <w:ilvl w:val="0"/>
          <w:numId w:val="14"/>
        </w:numPr>
        <w:jc w:val="both"/>
        <w:rPr>
          <w:sz w:val="22"/>
          <w:szCs w:val="22"/>
        </w:rPr>
      </w:pPr>
      <w:r w:rsidRPr="005259A4">
        <w:rPr>
          <w:sz w:val="22"/>
          <w:szCs w:val="22"/>
        </w:rPr>
        <w:t>O udziele</w:t>
      </w:r>
      <w:r>
        <w:rPr>
          <w:sz w:val="22"/>
          <w:szCs w:val="22"/>
        </w:rPr>
        <w:t>nie zamówienia ubiegać się mogą wykonawcy, którzy spełniają łącznie następujące warunki:</w:t>
      </w:r>
    </w:p>
    <w:p w:rsidR="00736DC4" w:rsidRPr="00AD0029" w:rsidRDefault="00736DC4" w:rsidP="00255FAC">
      <w:pPr>
        <w:numPr>
          <w:ilvl w:val="1"/>
          <w:numId w:val="14"/>
        </w:numPr>
        <w:jc w:val="both"/>
        <w:rPr>
          <w:sz w:val="22"/>
          <w:szCs w:val="22"/>
        </w:rPr>
      </w:pPr>
      <w:r>
        <w:rPr>
          <w:sz w:val="22"/>
          <w:szCs w:val="22"/>
        </w:rPr>
        <w:t>Posiadają uprawnienia do wykonywania działalności ubezpieczeniowej,</w:t>
      </w:r>
    </w:p>
    <w:p w:rsidR="00736DC4" w:rsidRDefault="00736DC4" w:rsidP="00255FAC">
      <w:pPr>
        <w:numPr>
          <w:ilvl w:val="1"/>
          <w:numId w:val="14"/>
        </w:numPr>
        <w:jc w:val="both"/>
        <w:rPr>
          <w:sz w:val="22"/>
          <w:szCs w:val="22"/>
        </w:rPr>
      </w:pPr>
      <w:r>
        <w:rPr>
          <w:sz w:val="22"/>
          <w:szCs w:val="22"/>
        </w:rPr>
        <w:t>Posiadają odpowiednią wiedzę i doświadczenie,</w:t>
      </w:r>
    </w:p>
    <w:p w:rsidR="00736DC4" w:rsidRDefault="00736DC4" w:rsidP="00255FAC">
      <w:pPr>
        <w:numPr>
          <w:ilvl w:val="1"/>
          <w:numId w:val="14"/>
        </w:numPr>
        <w:jc w:val="both"/>
        <w:rPr>
          <w:sz w:val="22"/>
          <w:szCs w:val="22"/>
        </w:rPr>
      </w:pPr>
      <w:r>
        <w:rPr>
          <w:sz w:val="22"/>
          <w:szCs w:val="22"/>
        </w:rPr>
        <w:t>Dysponują odpowiednim potencjałem technicznym oraz osobami zdolnymi do wykonania zamówienia,</w:t>
      </w:r>
    </w:p>
    <w:p w:rsidR="00736DC4" w:rsidRDefault="00736DC4" w:rsidP="00255FAC">
      <w:pPr>
        <w:numPr>
          <w:ilvl w:val="1"/>
          <w:numId w:val="14"/>
        </w:numPr>
        <w:jc w:val="both"/>
        <w:rPr>
          <w:sz w:val="22"/>
          <w:szCs w:val="22"/>
        </w:rPr>
      </w:pPr>
      <w:r>
        <w:rPr>
          <w:sz w:val="22"/>
          <w:szCs w:val="22"/>
        </w:rPr>
        <w:t>Znajdują się w sytuacji finansowej i ekonomicznej zapewniającej wykonanie zamówienia,</w:t>
      </w:r>
    </w:p>
    <w:p w:rsidR="00736DC4" w:rsidRDefault="00736DC4" w:rsidP="00255FAC">
      <w:pPr>
        <w:numPr>
          <w:ilvl w:val="1"/>
          <w:numId w:val="14"/>
        </w:numPr>
        <w:jc w:val="both"/>
        <w:rPr>
          <w:sz w:val="22"/>
          <w:szCs w:val="22"/>
        </w:rPr>
      </w:pPr>
      <w:r>
        <w:rPr>
          <w:sz w:val="22"/>
          <w:szCs w:val="22"/>
        </w:rPr>
        <w:t>Nie podlegają wykluczeniu z postępowania na podstawie art. 24 Ustawy.</w:t>
      </w:r>
    </w:p>
    <w:p w:rsidR="00736DC4" w:rsidRDefault="00736DC4" w:rsidP="00255FAC">
      <w:pPr>
        <w:numPr>
          <w:ilvl w:val="0"/>
          <w:numId w:val="14"/>
        </w:numPr>
        <w:jc w:val="both"/>
        <w:rPr>
          <w:sz w:val="22"/>
          <w:szCs w:val="22"/>
        </w:rPr>
      </w:pPr>
      <w:r>
        <w:rPr>
          <w:sz w:val="22"/>
          <w:szCs w:val="22"/>
        </w:rPr>
        <w:t xml:space="preserve">Ocena spełnienia warunków zostanie dokonana zgodnie z formułą: </w:t>
      </w:r>
      <w:r w:rsidRPr="00875E05">
        <w:rPr>
          <w:i/>
          <w:sz w:val="22"/>
          <w:szCs w:val="22"/>
        </w:rPr>
        <w:t>spełnia/nie spełnia</w:t>
      </w:r>
      <w:r>
        <w:rPr>
          <w:sz w:val="22"/>
          <w:szCs w:val="22"/>
        </w:rPr>
        <w:t>, na podstawie oświadczeń lub dokumentów określonych w pkt X specyfikacji.</w:t>
      </w:r>
    </w:p>
    <w:p w:rsidR="00736DC4" w:rsidRPr="005259A4" w:rsidRDefault="00736DC4" w:rsidP="00255FAC">
      <w:pPr>
        <w:numPr>
          <w:ilvl w:val="0"/>
          <w:numId w:val="14"/>
        </w:numPr>
        <w:jc w:val="both"/>
        <w:rPr>
          <w:sz w:val="22"/>
          <w:szCs w:val="22"/>
        </w:rPr>
      </w:pPr>
      <w:r>
        <w:rPr>
          <w:sz w:val="22"/>
          <w:szCs w:val="22"/>
        </w:rPr>
        <w:t xml:space="preserve">Jeżeli wykonawcy ubiegają się wspólnie o udzielenie zamówienia każdy z nich musi spełniać określone </w:t>
      </w:r>
      <w:r>
        <w:rPr>
          <w:sz w:val="22"/>
          <w:szCs w:val="22"/>
        </w:rPr>
        <w:br/>
        <w:t xml:space="preserve">w tym punkcie warunki. Zobowiązani są oni również do ustanowienia pełnomocnika do reprezentowania </w:t>
      </w:r>
      <w:r>
        <w:rPr>
          <w:sz w:val="22"/>
          <w:szCs w:val="22"/>
        </w:rPr>
        <w:br/>
        <w:t>ich w postępowaniu o udzielenie zamówienia albo do reprezentowania ich w postępowaniu i zawarcia umowy w sprawie zamówienia.</w:t>
      </w:r>
    </w:p>
    <w:p w:rsidR="00736DC4" w:rsidRDefault="00736DC4" w:rsidP="00D85442">
      <w:pPr>
        <w:jc w:val="both"/>
        <w:rPr>
          <w:b/>
          <w:sz w:val="22"/>
          <w:szCs w:val="22"/>
        </w:rPr>
      </w:pPr>
    </w:p>
    <w:p w:rsidR="00736DC4" w:rsidRDefault="00736DC4" w:rsidP="00255FAC">
      <w:pPr>
        <w:numPr>
          <w:ilvl w:val="0"/>
          <w:numId w:val="11"/>
        </w:numPr>
        <w:ind w:left="426" w:hanging="426"/>
        <w:jc w:val="center"/>
        <w:rPr>
          <w:b/>
          <w:sz w:val="28"/>
          <w:szCs w:val="28"/>
        </w:rPr>
      </w:pPr>
      <w:r w:rsidRPr="00D014CF">
        <w:rPr>
          <w:b/>
          <w:sz w:val="28"/>
          <w:szCs w:val="28"/>
        </w:rPr>
        <w:t>Wykaz oświadczeń i dokumentów, jakie mają dostarczyć wykonawcy w celu potwierdzenia spełnienia warunków udziału w postępowaniu</w:t>
      </w:r>
    </w:p>
    <w:p w:rsidR="00736DC4" w:rsidRPr="002727B2" w:rsidRDefault="00736DC4" w:rsidP="002727B2">
      <w:pPr>
        <w:jc w:val="center"/>
        <w:rPr>
          <w:b/>
        </w:rPr>
      </w:pPr>
    </w:p>
    <w:p w:rsidR="00736DC4" w:rsidRDefault="00736DC4" w:rsidP="00255FAC">
      <w:pPr>
        <w:numPr>
          <w:ilvl w:val="0"/>
          <w:numId w:val="15"/>
        </w:numPr>
        <w:jc w:val="both"/>
        <w:rPr>
          <w:sz w:val="22"/>
          <w:szCs w:val="22"/>
        </w:rPr>
      </w:pPr>
      <w:r w:rsidRPr="00B61783">
        <w:rPr>
          <w:sz w:val="22"/>
          <w:szCs w:val="22"/>
        </w:rPr>
        <w:t xml:space="preserve">W celu potwierdzenia </w:t>
      </w:r>
      <w:r>
        <w:rPr>
          <w:sz w:val="22"/>
          <w:szCs w:val="22"/>
        </w:rPr>
        <w:t>spełniania warunków udziału w postępowaniu określonych w pkt IX, wykonawca wraz z ofertą składa następujące dokumenty i oświadczenia:</w:t>
      </w:r>
    </w:p>
    <w:p w:rsidR="00736DC4" w:rsidRPr="00FC1A3F" w:rsidRDefault="00736DC4" w:rsidP="000E3363">
      <w:pPr>
        <w:numPr>
          <w:ilvl w:val="1"/>
          <w:numId w:val="16"/>
        </w:numPr>
        <w:ind w:left="885" w:hanging="431"/>
        <w:jc w:val="both"/>
        <w:rPr>
          <w:sz w:val="24"/>
          <w:szCs w:val="24"/>
        </w:rPr>
      </w:pPr>
      <w:r w:rsidRPr="00FC1A3F">
        <w:rPr>
          <w:sz w:val="24"/>
          <w:szCs w:val="24"/>
        </w:rPr>
        <w:t xml:space="preserve">Zezwolenie na wykonanie działalności ubezpieczeniowej wydane przez właściwy organ, </w:t>
      </w:r>
      <w:r>
        <w:rPr>
          <w:sz w:val="24"/>
          <w:szCs w:val="24"/>
        </w:rPr>
        <w:br/>
      </w:r>
      <w:r w:rsidRPr="00FC1A3F">
        <w:rPr>
          <w:sz w:val="24"/>
          <w:szCs w:val="24"/>
        </w:rPr>
        <w:t>o którym mowa w art. 6 ust. 1 ustawy z dnia 22.05.2003 r. o działalności ubezpieczeniowej (Dz.</w:t>
      </w:r>
      <w:r>
        <w:rPr>
          <w:sz w:val="24"/>
          <w:szCs w:val="24"/>
        </w:rPr>
        <w:t xml:space="preserve"> </w:t>
      </w:r>
      <w:r w:rsidRPr="00FC1A3F">
        <w:rPr>
          <w:sz w:val="24"/>
          <w:szCs w:val="24"/>
        </w:rPr>
        <w:t>U. nr 124 poz. 1151 z późn. zmianami),</w:t>
      </w:r>
    </w:p>
    <w:p w:rsidR="00736DC4" w:rsidRPr="00DA77F4" w:rsidRDefault="00736DC4" w:rsidP="000E3363">
      <w:pPr>
        <w:numPr>
          <w:ilvl w:val="1"/>
          <w:numId w:val="16"/>
        </w:numPr>
        <w:ind w:left="885" w:hanging="431"/>
        <w:jc w:val="both"/>
        <w:rPr>
          <w:sz w:val="24"/>
          <w:szCs w:val="24"/>
        </w:rPr>
      </w:pPr>
      <w:r>
        <w:rPr>
          <w:rFonts w:ascii="TimesNewRomanPSMT" w:hAnsi="TimesNewRomanPSMT" w:cs="TimesNewRomanPSMT"/>
          <w:sz w:val="24"/>
          <w:szCs w:val="24"/>
        </w:rPr>
        <w:t xml:space="preserve">Aktualny odpis </w:t>
      </w:r>
      <w:r w:rsidRPr="00DA77F4">
        <w:rPr>
          <w:rFonts w:ascii="TimesNewRomanPSMT" w:hAnsi="TimesNewRomanPSMT" w:cs="TimesNewRomanPSMT"/>
          <w:sz w:val="24"/>
          <w:szCs w:val="24"/>
        </w:rPr>
        <w:t>z właściwego rejestru lub z centralnej ewidencji i informacji o działalności gospodarczej, jeżeli odrębne przepisy wymagają wpisu do rejestru lub ewidencji, wystawion</w:t>
      </w:r>
      <w:r>
        <w:rPr>
          <w:rFonts w:ascii="TimesNewRomanPSMT" w:hAnsi="TimesNewRomanPSMT" w:cs="TimesNewRomanPSMT"/>
          <w:sz w:val="24"/>
          <w:szCs w:val="24"/>
        </w:rPr>
        <w:t>y</w:t>
      </w:r>
      <w:r w:rsidRPr="00DA77F4">
        <w:rPr>
          <w:rFonts w:ascii="TimesNewRomanPSMT" w:hAnsi="TimesNewRomanPSMT" w:cs="TimesNewRomanPSMT"/>
          <w:sz w:val="24"/>
          <w:szCs w:val="24"/>
        </w:rPr>
        <w:t xml:space="preserve"> nie wcześniej niż 6 miesięcy przed upływem terminu składania wniosków o dopuszczenie </w:t>
      </w:r>
      <w:r>
        <w:rPr>
          <w:rFonts w:ascii="TimesNewRomanPSMT" w:hAnsi="TimesNewRomanPSMT" w:cs="TimesNewRomanPSMT"/>
          <w:sz w:val="24"/>
          <w:szCs w:val="24"/>
        </w:rPr>
        <w:br/>
      </w:r>
      <w:r w:rsidRPr="00DA77F4">
        <w:rPr>
          <w:rFonts w:ascii="TimesNewRomanPSMT" w:hAnsi="TimesNewRomanPSMT" w:cs="TimesNewRomanPSMT"/>
          <w:sz w:val="24"/>
          <w:szCs w:val="24"/>
        </w:rPr>
        <w:t>do udziału w postępowaniu o udzielenie zamówienia albo składania ofert</w:t>
      </w:r>
      <w:r>
        <w:rPr>
          <w:rFonts w:ascii="TimesNewRomanPSMT" w:hAnsi="TimesNewRomanPSMT" w:cs="TimesNewRomanPSMT"/>
          <w:sz w:val="24"/>
          <w:szCs w:val="24"/>
        </w:rPr>
        <w:t>,</w:t>
      </w:r>
      <w:r w:rsidRPr="00DA77F4">
        <w:rPr>
          <w:sz w:val="24"/>
          <w:szCs w:val="24"/>
        </w:rPr>
        <w:t xml:space="preserve"> </w:t>
      </w:r>
    </w:p>
    <w:p w:rsidR="00736DC4" w:rsidRPr="00DA77F4" w:rsidRDefault="00736DC4" w:rsidP="000E3363">
      <w:pPr>
        <w:numPr>
          <w:ilvl w:val="1"/>
          <w:numId w:val="16"/>
        </w:numPr>
        <w:ind w:left="885" w:hanging="431"/>
        <w:jc w:val="both"/>
        <w:rPr>
          <w:sz w:val="24"/>
          <w:szCs w:val="24"/>
        </w:rPr>
      </w:pPr>
      <w:r w:rsidRPr="00DA77F4">
        <w:rPr>
          <w:sz w:val="24"/>
          <w:szCs w:val="24"/>
        </w:rPr>
        <w:t xml:space="preserve">Oświadczenie o tym, że wykonawca nie należy do grupy kapitałowej, o której mowa </w:t>
      </w:r>
      <w:r>
        <w:rPr>
          <w:sz w:val="24"/>
          <w:szCs w:val="24"/>
        </w:rPr>
        <w:br/>
      </w:r>
      <w:r w:rsidRPr="00DA77F4">
        <w:rPr>
          <w:sz w:val="24"/>
          <w:szCs w:val="24"/>
        </w:rPr>
        <w:t>w art. 24 ust. 2 pkt 5 Ustawy, albo lista podmiotów należących do grupy kapitałowej</w:t>
      </w:r>
      <w:r>
        <w:rPr>
          <w:sz w:val="24"/>
          <w:szCs w:val="24"/>
        </w:rPr>
        <w:t>,</w:t>
      </w:r>
    </w:p>
    <w:p w:rsidR="00736DC4" w:rsidRPr="00FC1A3F" w:rsidRDefault="00736DC4" w:rsidP="000E3363">
      <w:pPr>
        <w:numPr>
          <w:ilvl w:val="1"/>
          <w:numId w:val="16"/>
        </w:numPr>
        <w:jc w:val="both"/>
        <w:rPr>
          <w:sz w:val="24"/>
          <w:szCs w:val="24"/>
        </w:rPr>
      </w:pPr>
      <w:r w:rsidRPr="00021CE4">
        <w:rPr>
          <w:sz w:val="24"/>
          <w:szCs w:val="24"/>
        </w:rPr>
        <w:t>Oświadczenie o spełnieniu warunków określonych w pkt IX 1.2</w:t>
      </w:r>
      <w:r w:rsidRPr="00FC1A3F">
        <w:rPr>
          <w:sz w:val="24"/>
          <w:szCs w:val="24"/>
        </w:rPr>
        <w:t xml:space="preserve">-1.4 oraz o nie podleganiu wykluczeniu z postępowania na podstawie art. 24 Ustawy (wzory Oświadczeń zawiera </w:t>
      </w:r>
      <w:r w:rsidRPr="00FC1A3F">
        <w:rPr>
          <w:i/>
          <w:sz w:val="24"/>
          <w:szCs w:val="24"/>
        </w:rPr>
        <w:t xml:space="preserve">Załącznik nr 3 </w:t>
      </w:r>
      <w:r w:rsidRPr="00FC1A3F">
        <w:rPr>
          <w:sz w:val="24"/>
          <w:szCs w:val="24"/>
        </w:rPr>
        <w:t>do specyfikacji).</w:t>
      </w:r>
    </w:p>
    <w:p w:rsidR="00736DC4" w:rsidRDefault="00736DC4" w:rsidP="00255FAC">
      <w:pPr>
        <w:numPr>
          <w:ilvl w:val="0"/>
          <w:numId w:val="16"/>
        </w:numPr>
        <w:jc w:val="both"/>
        <w:rPr>
          <w:sz w:val="22"/>
          <w:szCs w:val="22"/>
        </w:rPr>
      </w:pPr>
      <w:r>
        <w:rPr>
          <w:sz w:val="22"/>
          <w:szCs w:val="22"/>
        </w:rPr>
        <w:t xml:space="preserve">Powyższe dokumenty składane są w oryginale lub kopii potwierdzonej przez wykonawcę za zgodność </w:t>
      </w:r>
      <w:r>
        <w:rPr>
          <w:sz w:val="22"/>
          <w:szCs w:val="22"/>
        </w:rPr>
        <w:br/>
        <w:t xml:space="preserve">z oryginałem. </w:t>
      </w:r>
    </w:p>
    <w:p w:rsidR="00736DC4" w:rsidRDefault="00736DC4" w:rsidP="00255FAC">
      <w:pPr>
        <w:numPr>
          <w:ilvl w:val="0"/>
          <w:numId w:val="16"/>
        </w:numPr>
        <w:jc w:val="both"/>
        <w:rPr>
          <w:sz w:val="22"/>
          <w:szCs w:val="22"/>
        </w:rPr>
      </w:pPr>
      <w:r>
        <w:rPr>
          <w:sz w:val="22"/>
          <w:szCs w:val="22"/>
        </w:rPr>
        <w:t>W przypadku, gdy wykonawcy składają ofertę wspólną, każdy z nich zobowiązany jest do złożenia kompletu dokumentów.</w:t>
      </w:r>
    </w:p>
    <w:p w:rsidR="00736DC4" w:rsidRDefault="00736DC4" w:rsidP="00255FAC">
      <w:pPr>
        <w:numPr>
          <w:ilvl w:val="0"/>
          <w:numId w:val="16"/>
        </w:numPr>
        <w:jc w:val="both"/>
        <w:rPr>
          <w:sz w:val="22"/>
          <w:szCs w:val="22"/>
        </w:rPr>
      </w:pPr>
      <w:r>
        <w:rPr>
          <w:sz w:val="22"/>
          <w:szCs w:val="22"/>
        </w:rPr>
        <w:t>W przypadku, gdy ofertę podpisuje osoba nie występująca jako osoba reprezentująca w odpisie z rejestru – wykonawca zobowiązany jest do złożenia odpowiedniego pełnomocnictwa w oryginale lub poświadczonej notarialnie kopii.</w:t>
      </w:r>
    </w:p>
    <w:p w:rsidR="00736DC4" w:rsidRPr="00941BA2" w:rsidRDefault="00736DC4" w:rsidP="00255FAC">
      <w:pPr>
        <w:numPr>
          <w:ilvl w:val="0"/>
          <w:numId w:val="16"/>
        </w:numPr>
        <w:jc w:val="both"/>
        <w:rPr>
          <w:sz w:val="22"/>
          <w:szCs w:val="22"/>
        </w:rPr>
      </w:pPr>
      <w:r>
        <w:rPr>
          <w:sz w:val="22"/>
          <w:szCs w:val="22"/>
        </w:rPr>
        <w:t xml:space="preserve">Jeżeli wykonawca ma siedzibę lub miejsce zamieszkania poza terytorium Rzeczpospolitej Polskiej, zamiast dokumentu wymienionego w pkt 1.2 – składa dokument wystawiony w kraju, w którym ma siedzibę </w:t>
      </w:r>
      <w:r>
        <w:rPr>
          <w:sz w:val="22"/>
          <w:szCs w:val="22"/>
        </w:rPr>
        <w:br/>
        <w:t xml:space="preserve">lub miejsce zamieszkania potwierdzający, że nie otwarto jego likwidacji ani nie ogłoszono upadłości. </w:t>
      </w:r>
      <w:r>
        <w:rPr>
          <w:sz w:val="22"/>
          <w:szCs w:val="22"/>
        </w:rPr>
        <w:br/>
      </w:r>
      <w:r w:rsidRPr="00941BA2">
        <w:rPr>
          <w:sz w:val="22"/>
          <w:szCs w:val="22"/>
        </w:rPr>
        <w:t xml:space="preserve">Jeżeli w kraju, w którym wykonawca ma siedzibę lub miejsce zamieszkania, nie wydaje się dokumentu, </w:t>
      </w:r>
      <w:r>
        <w:rPr>
          <w:sz w:val="22"/>
          <w:szCs w:val="22"/>
        </w:rPr>
        <w:br/>
      </w:r>
      <w:r w:rsidRPr="00941BA2">
        <w:rPr>
          <w:sz w:val="22"/>
          <w:szCs w:val="22"/>
        </w:rPr>
        <w:t xml:space="preserve">o którym mowa powyżej zastępuje się go dokumentem  zawierającym oświadczenie złożone </w:t>
      </w:r>
      <w:r>
        <w:rPr>
          <w:sz w:val="22"/>
          <w:szCs w:val="22"/>
        </w:rPr>
        <w:br/>
      </w:r>
      <w:r w:rsidRPr="00941BA2">
        <w:rPr>
          <w:sz w:val="22"/>
          <w:szCs w:val="22"/>
        </w:rPr>
        <w:t xml:space="preserve">przed notariuszem, właściwym organem sądowym, administracyjnym albo organem samorządu zawodowego </w:t>
      </w:r>
      <w:r>
        <w:rPr>
          <w:sz w:val="22"/>
          <w:szCs w:val="22"/>
        </w:rPr>
        <w:br/>
      </w:r>
      <w:r w:rsidRPr="00941BA2">
        <w:rPr>
          <w:sz w:val="22"/>
          <w:szCs w:val="22"/>
        </w:rPr>
        <w:t>lub gospodarczego</w:t>
      </w:r>
      <w:r>
        <w:rPr>
          <w:sz w:val="22"/>
          <w:szCs w:val="22"/>
        </w:rPr>
        <w:t xml:space="preserve"> kraju</w:t>
      </w:r>
      <w:r w:rsidRPr="00941BA2">
        <w:rPr>
          <w:sz w:val="22"/>
          <w:szCs w:val="22"/>
        </w:rPr>
        <w:t xml:space="preserve">, w którym wykonawca ma siedzibę lub miejsce zamieszkania. </w:t>
      </w:r>
    </w:p>
    <w:p w:rsidR="00736DC4" w:rsidRPr="00B61783" w:rsidRDefault="00736DC4" w:rsidP="00941BA2">
      <w:pPr>
        <w:ind w:left="360"/>
        <w:jc w:val="both"/>
        <w:rPr>
          <w:sz w:val="22"/>
          <w:szCs w:val="22"/>
        </w:rPr>
      </w:pPr>
    </w:p>
    <w:p w:rsidR="00736DC4" w:rsidRDefault="00736DC4" w:rsidP="00255FAC">
      <w:pPr>
        <w:numPr>
          <w:ilvl w:val="0"/>
          <w:numId w:val="11"/>
        </w:numPr>
        <w:ind w:left="426" w:hanging="426"/>
        <w:jc w:val="center"/>
        <w:rPr>
          <w:b/>
          <w:sz w:val="28"/>
          <w:szCs w:val="28"/>
        </w:rPr>
      </w:pPr>
      <w:r w:rsidRPr="009274EA">
        <w:rPr>
          <w:b/>
          <w:sz w:val="28"/>
          <w:szCs w:val="28"/>
        </w:rPr>
        <w:t xml:space="preserve">Sposób porozumiewania się zamawiającego z wykonawcami </w:t>
      </w:r>
    </w:p>
    <w:p w:rsidR="00736DC4" w:rsidRDefault="00736DC4" w:rsidP="009274EA">
      <w:pPr>
        <w:ind w:left="426"/>
        <w:jc w:val="center"/>
        <w:rPr>
          <w:b/>
          <w:sz w:val="28"/>
          <w:szCs w:val="28"/>
        </w:rPr>
      </w:pPr>
      <w:r w:rsidRPr="009274EA">
        <w:rPr>
          <w:b/>
          <w:sz w:val="28"/>
          <w:szCs w:val="28"/>
        </w:rPr>
        <w:t>oraz przekazywania dokumentów i oświadczeń</w:t>
      </w:r>
    </w:p>
    <w:p w:rsidR="00736DC4" w:rsidRPr="002727B2" w:rsidRDefault="00736DC4" w:rsidP="009274EA">
      <w:pPr>
        <w:ind w:left="426"/>
        <w:jc w:val="center"/>
        <w:rPr>
          <w:b/>
        </w:rPr>
      </w:pPr>
    </w:p>
    <w:p w:rsidR="00736DC4" w:rsidRDefault="00736DC4" w:rsidP="00255FAC">
      <w:pPr>
        <w:numPr>
          <w:ilvl w:val="0"/>
          <w:numId w:val="17"/>
        </w:numPr>
        <w:jc w:val="both"/>
        <w:rPr>
          <w:sz w:val="22"/>
          <w:szCs w:val="22"/>
        </w:rPr>
      </w:pPr>
      <w:r>
        <w:rPr>
          <w:sz w:val="22"/>
          <w:szCs w:val="22"/>
        </w:rPr>
        <w:t>Wszelkie oświadczenia, informacje i zapytania zamawiający i wykonawcy przekazują sobie w formie pisemnej, faksowej lub pocztą elektroniczną. Każda ze stron, na żądanie drugiej, niezwłocznie potwierdza fakt ich otrzymania.</w:t>
      </w:r>
    </w:p>
    <w:p w:rsidR="00736DC4" w:rsidRDefault="00736DC4" w:rsidP="00255FAC">
      <w:pPr>
        <w:numPr>
          <w:ilvl w:val="0"/>
          <w:numId w:val="17"/>
        </w:numPr>
        <w:jc w:val="both"/>
        <w:rPr>
          <w:sz w:val="22"/>
          <w:szCs w:val="22"/>
        </w:rPr>
      </w:pPr>
      <w:r>
        <w:rPr>
          <w:sz w:val="22"/>
          <w:szCs w:val="22"/>
        </w:rPr>
        <w:t>Osoby uprawnione przez Zamawiającego do kontaktów z wykonawcami:</w:t>
      </w:r>
    </w:p>
    <w:p w:rsidR="00736DC4" w:rsidRPr="00E251AC" w:rsidRDefault="00736DC4" w:rsidP="00255FAC">
      <w:pPr>
        <w:numPr>
          <w:ilvl w:val="1"/>
          <w:numId w:val="17"/>
        </w:numPr>
        <w:jc w:val="both"/>
        <w:rPr>
          <w:sz w:val="22"/>
          <w:szCs w:val="22"/>
        </w:rPr>
      </w:pPr>
      <w:r>
        <w:rPr>
          <w:sz w:val="22"/>
          <w:szCs w:val="22"/>
        </w:rPr>
        <w:t>Magdalena Omilian</w:t>
      </w:r>
      <w:r w:rsidRPr="00E251AC">
        <w:rPr>
          <w:sz w:val="22"/>
          <w:szCs w:val="22"/>
        </w:rPr>
        <w:t xml:space="preserve">, Starostwo Powiatowe w Olecku, ul. Kolejowa 32, 19-400 Olecko, </w:t>
      </w:r>
      <w:r w:rsidRPr="00E251AC">
        <w:rPr>
          <w:sz w:val="22"/>
          <w:szCs w:val="22"/>
        </w:rPr>
        <w:br/>
        <w:t xml:space="preserve">tel. 87-520-22-94 fax. 87-520-32-19, email: </w:t>
      </w:r>
      <w:hyperlink r:id="rId7" w:history="1">
        <w:r w:rsidRPr="00281C5E">
          <w:rPr>
            <w:rStyle w:val="Hyperlink"/>
            <w:sz w:val="22"/>
            <w:szCs w:val="22"/>
          </w:rPr>
          <w:t>m.omilian@powiat.olecko.pl</w:t>
        </w:r>
      </w:hyperlink>
      <w:r w:rsidRPr="00E251AC">
        <w:rPr>
          <w:sz w:val="22"/>
          <w:szCs w:val="22"/>
        </w:rPr>
        <w:t>, kontakt z wymienioną osobą jest możliwy w godzinach pracy urzędu tj.</w:t>
      </w:r>
      <w:r>
        <w:rPr>
          <w:sz w:val="22"/>
          <w:szCs w:val="22"/>
        </w:rPr>
        <w:t xml:space="preserve"> </w:t>
      </w:r>
      <w:r w:rsidRPr="00E251AC">
        <w:rPr>
          <w:sz w:val="22"/>
          <w:szCs w:val="22"/>
        </w:rPr>
        <w:t>od poniedziałku do piątku 7:30-15:30.</w:t>
      </w:r>
    </w:p>
    <w:p w:rsidR="00736DC4" w:rsidRDefault="00736DC4" w:rsidP="00255FAC">
      <w:pPr>
        <w:numPr>
          <w:ilvl w:val="1"/>
          <w:numId w:val="17"/>
        </w:numPr>
        <w:jc w:val="both"/>
        <w:rPr>
          <w:sz w:val="22"/>
          <w:szCs w:val="22"/>
        </w:rPr>
      </w:pPr>
      <w:r>
        <w:rPr>
          <w:sz w:val="22"/>
          <w:szCs w:val="22"/>
        </w:rPr>
        <w:t xml:space="preserve">Sebastian Sobolewski, Kancelaria Prawniczo-Brokerska Adversum Sp. z o.o., biuro w Warszawie, 03-963 Warszawa, ul. </w:t>
      </w:r>
      <w:r w:rsidRPr="00383385">
        <w:rPr>
          <w:sz w:val="22"/>
          <w:szCs w:val="22"/>
          <w:lang w:val="de-DE"/>
        </w:rPr>
        <w:t xml:space="preserve">Bajońska 13 lok. 14, tel. kom. 669 922 070, tel/fax 022 616 40 77, </w:t>
      </w:r>
      <w:r>
        <w:rPr>
          <w:sz w:val="22"/>
          <w:szCs w:val="22"/>
          <w:lang w:val="de-DE"/>
        </w:rPr>
        <w:br/>
      </w:r>
      <w:r w:rsidRPr="00383385">
        <w:rPr>
          <w:sz w:val="22"/>
          <w:szCs w:val="22"/>
          <w:lang w:val="de-DE"/>
        </w:rPr>
        <w:t xml:space="preserve">e-mail: </w:t>
      </w:r>
      <w:hyperlink r:id="rId8" w:history="1">
        <w:r w:rsidRPr="002A1BEA">
          <w:rPr>
            <w:rStyle w:val="Hyperlink"/>
            <w:sz w:val="22"/>
            <w:szCs w:val="22"/>
            <w:lang w:val="de-DE"/>
          </w:rPr>
          <w:t>s.sobolewski@adversum.pl</w:t>
        </w:r>
      </w:hyperlink>
      <w:r w:rsidRPr="00383385">
        <w:rPr>
          <w:sz w:val="22"/>
          <w:szCs w:val="22"/>
          <w:lang w:val="de-DE"/>
        </w:rPr>
        <w:t xml:space="preserve">. </w:t>
      </w:r>
      <w:r>
        <w:rPr>
          <w:sz w:val="22"/>
          <w:szCs w:val="22"/>
        </w:rPr>
        <w:t>Kontakt możliwy w dniach roboczych w godz. 9:00-15:00.</w:t>
      </w:r>
    </w:p>
    <w:p w:rsidR="00736DC4" w:rsidRDefault="00736DC4" w:rsidP="00255FAC">
      <w:pPr>
        <w:numPr>
          <w:ilvl w:val="0"/>
          <w:numId w:val="17"/>
        </w:numPr>
        <w:jc w:val="both"/>
        <w:rPr>
          <w:sz w:val="22"/>
          <w:szCs w:val="22"/>
        </w:rPr>
      </w:pPr>
      <w:r w:rsidRPr="00CB23DD">
        <w:rPr>
          <w:sz w:val="22"/>
          <w:szCs w:val="22"/>
        </w:rPr>
        <w:t>Wykonawca</w:t>
      </w:r>
      <w:r>
        <w:rPr>
          <w:sz w:val="22"/>
          <w:szCs w:val="22"/>
        </w:rPr>
        <w:t xml:space="preserve"> może zwrócić się do zamawiającego o wyjaśnienie treści specyfikacji istotnych warunków zamówienia w trybie art. 38 Ustawy.</w:t>
      </w:r>
    </w:p>
    <w:p w:rsidR="00736DC4" w:rsidRDefault="00736DC4" w:rsidP="004414A4">
      <w:pPr>
        <w:numPr>
          <w:ilvl w:val="0"/>
          <w:numId w:val="17"/>
        </w:numPr>
        <w:jc w:val="both"/>
        <w:rPr>
          <w:sz w:val="22"/>
          <w:szCs w:val="22"/>
        </w:rPr>
      </w:pPr>
      <w:r>
        <w:rPr>
          <w:sz w:val="22"/>
          <w:szCs w:val="22"/>
        </w:rPr>
        <w:t>Zamawiający udziela odpowiedzi w trybie art. 38 Ustawy, jednakże zamawiający nie przewiduje zwoływania zebrania wszystkich wykonawców, o którym mowa w art. 38 ust. 3 Ustawy.</w:t>
      </w:r>
    </w:p>
    <w:p w:rsidR="00736DC4" w:rsidRDefault="00736DC4" w:rsidP="004414A4">
      <w:pPr>
        <w:jc w:val="both"/>
        <w:rPr>
          <w:sz w:val="22"/>
          <w:szCs w:val="22"/>
        </w:rPr>
      </w:pPr>
    </w:p>
    <w:p w:rsidR="00736DC4" w:rsidRDefault="00736DC4" w:rsidP="00255FAC">
      <w:pPr>
        <w:numPr>
          <w:ilvl w:val="0"/>
          <w:numId w:val="11"/>
        </w:numPr>
        <w:ind w:left="426" w:hanging="426"/>
        <w:jc w:val="center"/>
        <w:rPr>
          <w:b/>
          <w:sz w:val="28"/>
          <w:szCs w:val="28"/>
        </w:rPr>
      </w:pPr>
      <w:r w:rsidRPr="00E9590B">
        <w:rPr>
          <w:b/>
          <w:sz w:val="28"/>
          <w:szCs w:val="28"/>
        </w:rPr>
        <w:t>Wymagania dotyczące wadium</w:t>
      </w:r>
    </w:p>
    <w:p w:rsidR="00736DC4" w:rsidRPr="00B05B54" w:rsidRDefault="00736DC4" w:rsidP="00B05B54">
      <w:pPr>
        <w:jc w:val="center"/>
        <w:rPr>
          <w:b/>
        </w:rPr>
      </w:pPr>
    </w:p>
    <w:p w:rsidR="00736DC4" w:rsidRDefault="00736DC4" w:rsidP="00CB23DD">
      <w:pPr>
        <w:jc w:val="both"/>
        <w:rPr>
          <w:sz w:val="22"/>
          <w:szCs w:val="22"/>
        </w:rPr>
      </w:pPr>
      <w:r>
        <w:rPr>
          <w:sz w:val="22"/>
          <w:szCs w:val="22"/>
        </w:rPr>
        <w:t>Zamawiający nie żąda od wykonawców wniesienia wadium.</w:t>
      </w:r>
    </w:p>
    <w:p w:rsidR="00736DC4" w:rsidRDefault="00736DC4" w:rsidP="00CB23DD">
      <w:pPr>
        <w:jc w:val="both"/>
        <w:rPr>
          <w:sz w:val="22"/>
          <w:szCs w:val="22"/>
        </w:rPr>
      </w:pPr>
    </w:p>
    <w:p w:rsidR="00736DC4" w:rsidRDefault="00736DC4" w:rsidP="00255FAC">
      <w:pPr>
        <w:numPr>
          <w:ilvl w:val="0"/>
          <w:numId w:val="11"/>
        </w:numPr>
        <w:ind w:left="567" w:hanging="567"/>
        <w:jc w:val="center"/>
        <w:rPr>
          <w:b/>
          <w:sz w:val="28"/>
          <w:szCs w:val="28"/>
        </w:rPr>
      </w:pPr>
      <w:r w:rsidRPr="00E9590B">
        <w:rPr>
          <w:b/>
          <w:sz w:val="28"/>
          <w:szCs w:val="28"/>
        </w:rPr>
        <w:t>Termin związania ofertą</w:t>
      </w:r>
    </w:p>
    <w:p w:rsidR="00736DC4" w:rsidRPr="00B05B54" w:rsidRDefault="00736DC4" w:rsidP="00B05B54">
      <w:pPr>
        <w:jc w:val="center"/>
        <w:rPr>
          <w:b/>
        </w:rPr>
      </w:pPr>
    </w:p>
    <w:p w:rsidR="00736DC4" w:rsidRDefault="00736DC4" w:rsidP="006304A4">
      <w:pPr>
        <w:jc w:val="both"/>
        <w:rPr>
          <w:sz w:val="22"/>
          <w:szCs w:val="22"/>
        </w:rPr>
      </w:pPr>
      <w:r w:rsidRPr="006304A4">
        <w:rPr>
          <w:sz w:val="22"/>
          <w:szCs w:val="22"/>
        </w:rPr>
        <w:t>Wykonawca</w:t>
      </w:r>
      <w:r>
        <w:rPr>
          <w:sz w:val="22"/>
          <w:szCs w:val="22"/>
        </w:rPr>
        <w:t xml:space="preserve"> jest związany ofertą przez 30 dni od daty upływu terminu składania ofert.</w:t>
      </w:r>
    </w:p>
    <w:p w:rsidR="00736DC4" w:rsidRDefault="00736DC4" w:rsidP="006304A4">
      <w:pPr>
        <w:jc w:val="both"/>
        <w:rPr>
          <w:sz w:val="22"/>
          <w:szCs w:val="22"/>
        </w:rPr>
      </w:pPr>
    </w:p>
    <w:p w:rsidR="00736DC4" w:rsidRPr="00B05B54" w:rsidRDefault="00736DC4" w:rsidP="00255FAC">
      <w:pPr>
        <w:numPr>
          <w:ilvl w:val="0"/>
          <w:numId w:val="11"/>
        </w:numPr>
        <w:ind w:left="567" w:hanging="567"/>
        <w:jc w:val="center"/>
        <w:rPr>
          <w:sz w:val="28"/>
          <w:szCs w:val="28"/>
        </w:rPr>
      </w:pPr>
      <w:r w:rsidRPr="00E9590B">
        <w:rPr>
          <w:b/>
          <w:sz w:val="28"/>
          <w:szCs w:val="28"/>
        </w:rPr>
        <w:t>Opis sposobu przygotowania ofert</w:t>
      </w:r>
    </w:p>
    <w:p w:rsidR="00736DC4" w:rsidRPr="00B05B54" w:rsidRDefault="00736DC4" w:rsidP="00B05B54">
      <w:pPr>
        <w:jc w:val="center"/>
      </w:pPr>
    </w:p>
    <w:p w:rsidR="00736DC4" w:rsidRDefault="00736DC4" w:rsidP="00255FAC">
      <w:pPr>
        <w:numPr>
          <w:ilvl w:val="0"/>
          <w:numId w:val="18"/>
        </w:numPr>
        <w:jc w:val="both"/>
        <w:rPr>
          <w:sz w:val="22"/>
          <w:szCs w:val="22"/>
        </w:rPr>
      </w:pPr>
      <w:r>
        <w:rPr>
          <w:sz w:val="22"/>
          <w:szCs w:val="22"/>
        </w:rPr>
        <w:t>Oferta musi być złożona w formie pisemnej pod rygorem nieważności.</w:t>
      </w:r>
    </w:p>
    <w:p w:rsidR="00736DC4" w:rsidRDefault="00736DC4" w:rsidP="00255FAC">
      <w:pPr>
        <w:numPr>
          <w:ilvl w:val="0"/>
          <w:numId w:val="18"/>
        </w:numPr>
        <w:jc w:val="both"/>
        <w:rPr>
          <w:sz w:val="22"/>
          <w:szCs w:val="22"/>
        </w:rPr>
      </w:pPr>
      <w:r>
        <w:rPr>
          <w:sz w:val="22"/>
          <w:szCs w:val="22"/>
        </w:rPr>
        <w:t xml:space="preserve">Oferta musi być sporządzona w języku polskim, w jednym egzemplarzu, pismem czytelnym. </w:t>
      </w:r>
    </w:p>
    <w:p w:rsidR="00736DC4" w:rsidRDefault="00736DC4" w:rsidP="00255FAC">
      <w:pPr>
        <w:numPr>
          <w:ilvl w:val="0"/>
          <w:numId w:val="18"/>
        </w:numPr>
        <w:jc w:val="both"/>
        <w:rPr>
          <w:sz w:val="22"/>
          <w:szCs w:val="22"/>
        </w:rPr>
      </w:pPr>
      <w:r>
        <w:rPr>
          <w:sz w:val="22"/>
          <w:szCs w:val="22"/>
        </w:rPr>
        <w:t xml:space="preserve">Oferta musi być zgodna z przepisami Ustawy oraz warunkami niniejszej specyfikacji. Muszą </w:t>
      </w:r>
      <w:r>
        <w:rPr>
          <w:sz w:val="22"/>
          <w:szCs w:val="22"/>
        </w:rPr>
        <w:br/>
        <w:t>znaleźć się w niej wszelkie informacje, dokumenty, oświadczenia i załączniki wymagane przez specyfikację.</w:t>
      </w:r>
    </w:p>
    <w:p w:rsidR="00736DC4" w:rsidRDefault="00736DC4" w:rsidP="00255FAC">
      <w:pPr>
        <w:numPr>
          <w:ilvl w:val="0"/>
          <w:numId w:val="18"/>
        </w:numPr>
        <w:jc w:val="both"/>
        <w:rPr>
          <w:b/>
          <w:sz w:val="22"/>
          <w:szCs w:val="22"/>
        </w:rPr>
      </w:pPr>
      <w:r>
        <w:rPr>
          <w:sz w:val="22"/>
          <w:szCs w:val="22"/>
        </w:rPr>
        <w:t>Oferta musi składać się z następujących dokumentów</w:t>
      </w:r>
      <w:r>
        <w:rPr>
          <w:b/>
          <w:sz w:val="22"/>
          <w:szCs w:val="22"/>
        </w:rPr>
        <w:t xml:space="preserve"> -</w:t>
      </w:r>
      <w:r w:rsidRPr="00B05B54">
        <w:rPr>
          <w:b/>
          <w:sz w:val="22"/>
          <w:szCs w:val="22"/>
        </w:rPr>
        <w:t xml:space="preserve"> </w:t>
      </w:r>
      <w:r>
        <w:rPr>
          <w:b/>
          <w:sz w:val="22"/>
          <w:szCs w:val="22"/>
        </w:rPr>
        <w:t>Załączniki do oferty:</w:t>
      </w:r>
    </w:p>
    <w:p w:rsidR="00736DC4" w:rsidRDefault="00736DC4" w:rsidP="00255FAC">
      <w:pPr>
        <w:numPr>
          <w:ilvl w:val="1"/>
          <w:numId w:val="18"/>
        </w:numPr>
        <w:jc w:val="both"/>
        <w:rPr>
          <w:b/>
          <w:sz w:val="22"/>
          <w:szCs w:val="22"/>
        </w:rPr>
      </w:pPr>
      <w:r>
        <w:rPr>
          <w:b/>
          <w:sz w:val="22"/>
          <w:szCs w:val="22"/>
        </w:rPr>
        <w:t xml:space="preserve">Formularz oferty (wg </w:t>
      </w:r>
      <w:r w:rsidRPr="007E3733">
        <w:rPr>
          <w:b/>
          <w:i/>
          <w:sz w:val="22"/>
          <w:szCs w:val="22"/>
        </w:rPr>
        <w:t>Załącznika nr 4</w:t>
      </w:r>
      <w:r>
        <w:rPr>
          <w:b/>
          <w:sz w:val="22"/>
          <w:szCs w:val="22"/>
        </w:rPr>
        <w:t xml:space="preserve"> SIWZ).</w:t>
      </w:r>
    </w:p>
    <w:p w:rsidR="00736DC4" w:rsidRDefault="00736DC4" w:rsidP="00255FAC">
      <w:pPr>
        <w:numPr>
          <w:ilvl w:val="1"/>
          <w:numId w:val="18"/>
        </w:numPr>
        <w:jc w:val="both"/>
        <w:rPr>
          <w:b/>
          <w:sz w:val="22"/>
          <w:szCs w:val="22"/>
        </w:rPr>
      </w:pPr>
      <w:r>
        <w:rPr>
          <w:b/>
          <w:sz w:val="22"/>
          <w:szCs w:val="22"/>
        </w:rPr>
        <w:t xml:space="preserve">Formularz cenowy (wg </w:t>
      </w:r>
      <w:r w:rsidRPr="007E3733">
        <w:rPr>
          <w:b/>
          <w:i/>
          <w:sz w:val="22"/>
          <w:szCs w:val="22"/>
        </w:rPr>
        <w:t>Załącznika nr 4</w:t>
      </w:r>
      <w:r>
        <w:rPr>
          <w:b/>
          <w:sz w:val="22"/>
          <w:szCs w:val="22"/>
        </w:rPr>
        <w:t xml:space="preserve"> SIWZ). </w:t>
      </w:r>
    </w:p>
    <w:p w:rsidR="00736DC4" w:rsidRDefault="00736DC4" w:rsidP="00255FAC">
      <w:pPr>
        <w:numPr>
          <w:ilvl w:val="1"/>
          <w:numId w:val="18"/>
        </w:numPr>
        <w:jc w:val="both"/>
        <w:rPr>
          <w:b/>
          <w:sz w:val="22"/>
          <w:szCs w:val="22"/>
        </w:rPr>
      </w:pPr>
      <w:r>
        <w:rPr>
          <w:b/>
          <w:sz w:val="22"/>
          <w:szCs w:val="22"/>
        </w:rPr>
        <w:t xml:space="preserve">Zezwolenie na wykonywanie działalności ubezpieczeniowej. </w:t>
      </w:r>
    </w:p>
    <w:p w:rsidR="00736DC4" w:rsidRDefault="00736DC4" w:rsidP="00255FAC">
      <w:pPr>
        <w:numPr>
          <w:ilvl w:val="1"/>
          <w:numId w:val="18"/>
        </w:numPr>
        <w:jc w:val="both"/>
        <w:rPr>
          <w:b/>
          <w:sz w:val="22"/>
          <w:szCs w:val="22"/>
        </w:rPr>
      </w:pPr>
      <w:r>
        <w:rPr>
          <w:b/>
          <w:sz w:val="22"/>
          <w:szCs w:val="22"/>
        </w:rPr>
        <w:t>Odpis z KRS lub innego rejestru.</w:t>
      </w:r>
    </w:p>
    <w:p w:rsidR="00736DC4" w:rsidRDefault="00736DC4" w:rsidP="00255FAC">
      <w:pPr>
        <w:numPr>
          <w:ilvl w:val="1"/>
          <w:numId w:val="18"/>
        </w:numPr>
        <w:jc w:val="both"/>
        <w:rPr>
          <w:b/>
          <w:sz w:val="22"/>
          <w:szCs w:val="22"/>
        </w:rPr>
      </w:pPr>
      <w:r>
        <w:rPr>
          <w:b/>
          <w:sz w:val="22"/>
          <w:szCs w:val="22"/>
        </w:rPr>
        <w:t xml:space="preserve">Oświadczenie o akceptacji wzoru umowy (wg </w:t>
      </w:r>
      <w:r w:rsidRPr="007E3733">
        <w:rPr>
          <w:b/>
          <w:i/>
          <w:sz w:val="22"/>
          <w:szCs w:val="22"/>
        </w:rPr>
        <w:t>Załącznika nr 4</w:t>
      </w:r>
      <w:r>
        <w:rPr>
          <w:b/>
          <w:sz w:val="22"/>
          <w:szCs w:val="22"/>
        </w:rPr>
        <w:t xml:space="preserve"> SIWZ).</w:t>
      </w:r>
    </w:p>
    <w:p w:rsidR="00736DC4" w:rsidRDefault="00736DC4" w:rsidP="00255FAC">
      <w:pPr>
        <w:numPr>
          <w:ilvl w:val="1"/>
          <w:numId w:val="18"/>
        </w:numPr>
        <w:jc w:val="both"/>
        <w:rPr>
          <w:b/>
          <w:sz w:val="22"/>
          <w:szCs w:val="22"/>
        </w:rPr>
      </w:pPr>
      <w:r>
        <w:rPr>
          <w:b/>
          <w:sz w:val="22"/>
          <w:szCs w:val="22"/>
        </w:rPr>
        <w:t>Oświadczenie o spełnieniu warunków wynikających z art. 22 Ustawy.</w:t>
      </w:r>
    </w:p>
    <w:p w:rsidR="00736DC4" w:rsidRPr="001453D1" w:rsidRDefault="00736DC4" w:rsidP="001453D1">
      <w:pPr>
        <w:numPr>
          <w:ilvl w:val="1"/>
          <w:numId w:val="18"/>
        </w:numPr>
        <w:jc w:val="both"/>
        <w:rPr>
          <w:b/>
          <w:sz w:val="24"/>
          <w:szCs w:val="24"/>
        </w:rPr>
      </w:pPr>
      <w:r>
        <w:rPr>
          <w:b/>
          <w:sz w:val="24"/>
          <w:szCs w:val="24"/>
        </w:rPr>
        <w:t>Oświadczenie wynikające z art. 26 ust. 2d Ustawy</w:t>
      </w:r>
      <w:r w:rsidRPr="0011028A">
        <w:rPr>
          <w:b/>
          <w:sz w:val="24"/>
          <w:szCs w:val="24"/>
        </w:rPr>
        <w:t xml:space="preserve"> </w:t>
      </w:r>
    </w:p>
    <w:p w:rsidR="00736DC4" w:rsidRDefault="00736DC4" w:rsidP="00255FAC">
      <w:pPr>
        <w:numPr>
          <w:ilvl w:val="1"/>
          <w:numId w:val="18"/>
        </w:numPr>
        <w:jc w:val="both"/>
        <w:rPr>
          <w:b/>
          <w:sz w:val="22"/>
          <w:szCs w:val="22"/>
        </w:rPr>
      </w:pPr>
      <w:r>
        <w:rPr>
          <w:b/>
          <w:sz w:val="22"/>
          <w:szCs w:val="22"/>
        </w:rPr>
        <w:t xml:space="preserve">Oświadczenie o niepodleganiu wykluczeniu na podstawie art. 24 Ustawy (wg </w:t>
      </w:r>
      <w:r w:rsidRPr="007E3733">
        <w:rPr>
          <w:b/>
          <w:i/>
          <w:sz w:val="22"/>
          <w:szCs w:val="22"/>
        </w:rPr>
        <w:t xml:space="preserve">Załącznika </w:t>
      </w:r>
      <w:r>
        <w:rPr>
          <w:b/>
          <w:i/>
          <w:sz w:val="22"/>
          <w:szCs w:val="22"/>
        </w:rPr>
        <w:br/>
      </w:r>
      <w:r w:rsidRPr="007E3733">
        <w:rPr>
          <w:b/>
          <w:i/>
          <w:sz w:val="22"/>
          <w:szCs w:val="22"/>
        </w:rPr>
        <w:t>nr 4</w:t>
      </w:r>
      <w:r>
        <w:rPr>
          <w:b/>
          <w:sz w:val="22"/>
          <w:szCs w:val="22"/>
        </w:rPr>
        <w:t xml:space="preserve"> SIWZ).</w:t>
      </w:r>
    </w:p>
    <w:p w:rsidR="00736DC4" w:rsidRPr="00E244CB" w:rsidRDefault="00736DC4" w:rsidP="00255FAC">
      <w:pPr>
        <w:numPr>
          <w:ilvl w:val="1"/>
          <w:numId w:val="18"/>
        </w:numPr>
        <w:jc w:val="both"/>
        <w:rPr>
          <w:b/>
          <w:sz w:val="22"/>
          <w:szCs w:val="22"/>
        </w:rPr>
      </w:pPr>
      <w:r>
        <w:rPr>
          <w:b/>
          <w:sz w:val="22"/>
          <w:szCs w:val="22"/>
        </w:rPr>
        <w:t xml:space="preserve">Oświadczenie o akceptacji klauzul dodatkowych (wg </w:t>
      </w:r>
      <w:r w:rsidRPr="007E3733">
        <w:rPr>
          <w:b/>
          <w:i/>
          <w:sz w:val="22"/>
          <w:szCs w:val="22"/>
        </w:rPr>
        <w:t xml:space="preserve">Załącznika nr 4 </w:t>
      </w:r>
      <w:r>
        <w:rPr>
          <w:b/>
          <w:sz w:val="22"/>
          <w:szCs w:val="22"/>
        </w:rPr>
        <w:t>SIWZ).</w:t>
      </w:r>
      <w:r w:rsidRPr="00E244CB">
        <w:rPr>
          <w:b/>
          <w:sz w:val="22"/>
          <w:szCs w:val="22"/>
        </w:rPr>
        <w:t xml:space="preserve"> </w:t>
      </w:r>
    </w:p>
    <w:p w:rsidR="00736DC4" w:rsidRDefault="00736DC4" w:rsidP="00255FAC">
      <w:pPr>
        <w:numPr>
          <w:ilvl w:val="0"/>
          <w:numId w:val="18"/>
        </w:numPr>
        <w:jc w:val="both"/>
        <w:rPr>
          <w:sz w:val="22"/>
          <w:szCs w:val="22"/>
        </w:rPr>
      </w:pPr>
      <w:r>
        <w:rPr>
          <w:sz w:val="22"/>
          <w:szCs w:val="22"/>
        </w:rPr>
        <w:t>Do oferty wykonawca załącza treść ogólnych warunków ubezpieczenia, na które powołuje się w ofercie.</w:t>
      </w:r>
    </w:p>
    <w:p w:rsidR="00736DC4" w:rsidRDefault="00736DC4" w:rsidP="00255FAC">
      <w:pPr>
        <w:numPr>
          <w:ilvl w:val="0"/>
          <w:numId w:val="18"/>
        </w:numPr>
        <w:jc w:val="both"/>
        <w:rPr>
          <w:sz w:val="22"/>
          <w:szCs w:val="22"/>
        </w:rPr>
      </w:pPr>
      <w:r>
        <w:rPr>
          <w:sz w:val="22"/>
          <w:szCs w:val="22"/>
        </w:rPr>
        <w:t>Wykonawca zobowiązany jest do używania wzorów określonych załącznikami niniejszej specyfikacji.</w:t>
      </w:r>
    </w:p>
    <w:p w:rsidR="00736DC4" w:rsidRDefault="00736DC4" w:rsidP="00255FAC">
      <w:pPr>
        <w:numPr>
          <w:ilvl w:val="0"/>
          <w:numId w:val="18"/>
        </w:numPr>
        <w:jc w:val="both"/>
        <w:rPr>
          <w:sz w:val="22"/>
          <w:szCs w:val="22"/>
        </w:rPr>
      </w:pPr>
      <w:r>
        <w:rPr>
          <w:sz w:val="22"/>
          <w:szCs w:val="22"/>
        </w:rPr>
        <w:t>Wszystkie strony oferty powinny być połączone w sposób uniemożliwiający przypadkowe zdekompletowanie oferty.</w:t>
      </w:r>
    </w:p>
    <w:p w:rsidR="00736DC4" w:rsidRPr="00F87015" w:rsidRDefault="00736DC4" w:rsidP="00255FAC">
      <w:pPr>
        <w:numPr>
          <w:ilvl w:val="0"/>
          <w:numId w:val="18"/>
        </w:numPr>
        <w:jc w:val="both"/>
        <w:rPr>
          <w:sz w:val="22"/>
          <w:szCs w:val="22"/>
        </w:rPr>
      </w:pPr>
      <w:r>
        <w:rPr>
          <w:sz w:val="22"/>
          <w:szCs w:val="22"/>
        </w:rPr>
        <w:t xml:space="preserve">W ofercie wykonawca może zastrzec, które informacje z oferty lub jej załączników stanowią tajemnicę przedsiębiorstwa wykonawcy w rozumieniu przepisów ustawy z dnia 16.04.1993 r. o zwalczaniu nieuczciwej konkurencji. Takie dokumenty powinny być wyodrębnione w oddzielnym i opisanym pakiecie: </w:t>
      </w:r>
      <w:r w:rsidRPr="00B05B54">
        <w:rPr>
          <w:i/>
          <w:sz w:val="22"/>
          <w:szCs w:val="22"/>
        </w:rPr>
        <w:t>„Załączniki zastrzeżone – tajemnica przedsiębiorstwa”.</w:t>
      </w:r>
      <w:r>
        <w:rPr>
          <w:sz w:val="22"/>
          <w:szCs w:val="22"/>
        </w:rPr>
        <w:t xml:space="preserve"> T</w:t>
      </w:r>
      <w:r w:rsidRPr="00F87015">
        <w:rPr>
          <w:sz w:val="22"/>
          <w:szCs w:val="22"/>
        </w:rPr>
        <w:t xml:space="preserve">akie  </w:t>
      </w:r>
      <w:r>
        <w:rPr>
          <w:sz w:val="22"/>
          <w:szCs w:val="22"/>
        </w:rPr>
        <w:t>dokumenty i informacje nie</w:t>
      </w:r>
      <w:r w:rsidRPr="00F87015">
        <w:rPr>
          <w:sz w:val="22"/>
          <w:szCs w:val="22"/>
        </w:rPr>
        <w:t xml:space="preserve"> będą udostępniane innym uczestnikom postępowania.</w:t>
      </w:r>
    </w:p>
    <w:p w:rsidR="00736DC4" w:rsidRDefault="00736DC4" w:rsidP="00255FAC">
      <w:pPr>
        <w:numPr>
          <w:ilvl w:val="0"/>
          <w:numId w:val="18"/>
        </w:numPr>
        <w:jc w:val="both"/>
        <w:rPr>
          <w:sz w:val="22"/>
          <w:szCs w:val="22"/>
        </w:rPr>
      </w:pPr>
      <w:r>
        <w:rPr>
          <w:sz w:val="22"/>
          <w:szCs w:val="22"/>
        </w:rPr>
        <w:t xml:space="preserve">Oferta i wszystkie załączniki muszą być podpisane przez wykonawcę lub osoby uprawnione </w:t>
      </w:r>
      <w:r>
        <w:rPr>
          <w:sz w:val="22"/>
          <w:szCs w:val="22"/>
        </w:rPr>
        <w:br/>
        <w:t xml:space="preserve">do jego reprezentacji. </w:t>
      </w:r>
    </w:p>
    <w:p w:rsidR="00736DC4" w:rsidRDefault="00736DC4" w:rsidP="00255FAC">
      <w:pPr>
        <w:numPr>
          <w:ilvl w:val="0"/>
          <w:numId w:val="18"/>
        </w:numPr>
        <w:jc w:val="both"/>
        <w:rPr>
          <w:sz w:val="22"/>
          <w:szCs w:val="22"/>
        </w:rPr>
      </w:pPr>
      <w:r>
        <w:rPr>
          <w:sz w:val="22"/>
          <w:szCs w:val="22"/>
        </w:rPr>
        <w:t>Poprawki w ofercie powinny być naniesione czytelnie i opatrzone podpisem osób podpisujących ofertę.</w:t>
      </w:r>
    </w:p>
    <w:p w:rsidR="00736DC4" w:rsidRDefault="00736DC4" w:rsidP="00255FAC">
      <w:pPr>
        <w:numPr>
          <w:ilvl w:val="0"/>
          <w:numId w:val="18"/>
        </w:numPr>
        <w:jc w:val="both"/>
        <w:rPr>
          <w:sz w:val="22"/>
          <w:szCs w:val="22"/>
        </w:rPr>
      </w:pPr>
      <w:r>
        <w:rPr>
          <w:sz w:val="22"/>
          <w:szCs w:val="22"/>
        </w:rPr>
        <w:t>Koszty związane z przygotowaniem i złożeniem oferty ponosi w całości wykonawca.</w:t>
      </w:r>
    </w:p>
    <w:p w:rsidR="00736DC4" w:rsidRDefault="00736DC4" w:rsidP="00255FAC">
      <w:pPr>
        <w:numPr>
          <w:ilvl w:val="0"/>
          <w:numId w:val="18"/>
        </w:numPr>
        <w:jc w:val="both"/>
        <w:rPr>
          <w:sz w:val="22"/>
          <w:szCs w:val="22"/>
        </w:rPr>
      </w:pPr>
      <w:r>
        <w:rPr>
          <w:sz w:val="22"/>
          <w:szCs w:val="22"/>
        </w:rPr>
        <w:t xml:space="preserve">Oferta musi być złożona zamawiającemu w zamkniętej kopercie/opakowaniu </w:t>
      </w:r>
      <w:r w:rsidRPr="00B03127">
        <w:rPr>
          <w:sz w:val="22"/>
          <w:szCs w:val="22"/>
        </w:rPr>
        <w:t>pod nazwą</w:t>
      </w:r>
      <w:r>
        <w:rPr>
          <w:sz w:val="22"/>
          <w:szCs w:val="22"/>
        </w:rPr>
        <w:t>:</w:t>
      </w:r>
    </w:p>
    <w:p w:rsidR="00736DC4" w:rsidRPr="004C1FBD" w:rsidRDefault="00736DC4" w:rsidP="00C079F5">
      <w:pPr>
        <w:jc w:val="both"/>
        <w:rPr>
          <w:b/>
          <w:sz w:val="22"/>
          <w:szCs w:val="22"/>
        </w:rPr>
      </w:pPr>
      <w:r>
        <w:rPr>
          <w:b/>
          <w:sz w:val="22"/>
          <w:szCs w:val="22"/>
        </w:rPr>
        <w:t>„</w:t>
      </w:r>
      <w:r w:rsidRPr="004C1FBD">
        <w:rPr>
          <w:b/>
          <w:sz w:val="22"/>
          <w:szCs w:val="22"/>
        </w:rPr>
        <w:t>OFERTA NA UBEZPIECZENIE MAJĄTKU I ODPOWIEDZIALNOŚCI CYWILNEJ POWIATU OLECKIEGO</w:t>
      </w:r>
      <w:r>
        <w:rPr>
          <w:b/>
          <w:sz w:val="22"/>
          <w:szCs w:val="22"/>
        </w:rPr>
        <w:t xml:space="preserve"> WRAZ Z JEDNOSTKAMI ORGANIZACYJNYMI</w:t>
      </w:r>
      <w:r w:rsidRPr="004C1FBD">
        <w:rPr>
          <w:b/>
          <w:sz w:val="22"/>
          <w:szCs w:val="22"/>
        </w:rPr>
        <w:t>. NIE OTWIERAĆ PRZED …………………</w:t>
      </w:r>
      <w:r>
        <w:rPr>
          <w:b/>
          <w:sz w:val="22"/>
          <w:szCs w:val="22"/>
        </w:rPr>
        <w:t>”.</w:t>
      </w:r>
    </w:p>
    <w:p w:rsidR="00736DC4" w:rsidRDefault="00736DC4" w:rsidP="00886615">
      <w:pPr>
        <w:jc w:val="both"/>
        <w:rPr>
          <w:sz w:val="22"/>
          <w:szCs w:val="22"/>
        </w:rPr>
      </w:pPr>
    </w:p>
    <w:p w:rsidR="00736DC4" w:rsidRDefault="00736DC4" w:rsidP="00886615">
      <w:pPr>
        <w:jc w:val="both"/>
        <w:rPr>
          <w:sz w:val="22"/>
          <w:szCs w:val="22"/>
        </w:rPr>
      </w:pPr>
    </w:p>
    <w:p w:rsidR="00736DC4" w:rsidRDefault="00736DC4" w:rsidP="00886615">
      <w:pPr>
        <w:jc w:val="both"/>
        <w:rPr>
          <w:sz w:val="22"/>
          <w:szCs w:val="22"/>
        </w:rPr>
      </w:pPr>
    </w:p>
    <w:p w:rsidR="00736DC4" w:rsidRDefault="00736DC4" w:rsidP="00255FAC">
      <w:pPr>
        <w:numPr>
          <w:ilvl w:val="0"/>
          <w:numId w:val="11"/>
        </w:numPr>
        <w:ind w:left="567" w:hanging="567"/>
        <w:jc w:val="center"/>
        <w:rPr>
          <w:b/>
          <w:sz w:val="28"/>
          <w:szCs w:val="28"/>
        </w:rPr>
      </w:pPr>
      <w:r w:rsidRPr="008C6B17">
        <w:rPr>
          <w:b/>
          <w:sz w:val="28"/>
          <w:szCs w:val="28"/>
        </w:rPr>
        <w:t>Miejsce oraz termin składania i otwarcia ofert</w:t>
      </w:r>
    </w:p>
    <w:p w:rsidR="00736DC4" w:rsidRPr="00B05B54" w:rsidRDefault="00736DC4" w:rsidP="00B05B54">
      <w:pPr>
        <w:jc w:val="center"/>
        <w:rPr>
          <w:b/>
        </w:rPr>
      </w:pPr>
    </w:p>
    <w:p w:rsidR="00736DC4" w:rsidRDefault="00736DC4" w:rsidP="00255FAC">
      <w:pPr>
        <w:numPr>
          <w:ilvl w:val="0"/>
          <w:numId w:val="19"/>
        </w:numPr>
        <w:jc w:val="both"/>
        <w:rPr>
          <w:sz w:val="22"/>
          <w:szCs w:val="22"/>
        </w:rPr>
      </w:pPr>
      <w:r>
        <w:rPr>
          <w:sz w:val="22"/>
          <w:szCs w:val="22"/>
        </w:rPr>
        <w:t xml:space="preserve">Ofertę należy złożyć do dnia </w:t>
      </w:r>
      <w:r>
        <w:rPr>
          <w:b/>
          <w:sz w:val="22"/>
          <w:szCs w:val="22"/>
        </w:rPr>
        <w:t>10 grudnia 2014</w:t>
      </w:r>
      <w:r w:rsidRPr="00165177">
        <w:rPr>
          <w:b/>
          <w:sz w:val="22"/>
          <w:szCs w:val="22"/>
        </w:rPr>
        <w:t xml:space="preserve"> roku do godz. 1</w:t>
      </w:r>
      <w:r>
        <w:rPr>
          <w:b/>
          <w:sz w:val="22"/>
          <w:szCs w:val="22"/>
        </w:rPr>
        <w:t>0</w:t>
      </w:r>
      <w:r w:rsidRPr="00165177">
        <w:rPr>
          <w:b/>
          <w:sz w:val="22"/>
          <w:szCs w:val="22"/>
        </w:rPr>
        <w:t>:00</w:t>
      </w:r>
      <w:r>
        <w:rPr>
          <w:sz w:val="22"/>
          <w:szCs w:val="22"/>
        </w:rPr>
        <w:t xml:space="preserve"> w siedzibie zamawiającego, </w:t>
      </w:r>
      <w:r>
        <w:rPr>
          <w:sz w:val="22"/>
          <w:szCs w:val="22"/>
        </w:rPr>
        <w:br/>
        <w:t xml:space="preserve">pokój nr 22 (Kancelaria) lub za pośrednictwem poczty. Oferta złożona po terminie nie będzie rozpatrywana </w:t>
      </w:r>
      <w:r>
        <w:rPr>
          <w:sz w:val="22"/>
          <w:szCs w:val="22"/>
        </w:rPr>
        <w:br/>
        <w:t>i zostanie zwrócona bez otwierania wykonawcy.</w:t>
      </w:r>
    </w:p>
    <w:p w:rsidR="00736DC4" w:rsidRDefault="00736DC4" w:rsidP="00255FAC">
      <w:pPr>
        <w:numPr>
          <w:ilvl w:val="0"/>
          <w:numId w:val="19"/>
        </w:numPr>
        <w:jc w:val="both"/>
        <w:rPr>
          <w:sz w:val="22"/>
          <w:szCs w:val="22"/>
        </w:rPr>
      </w:pPr>
      <w:r>
        <w:rPr>
          <w:sz w:val="22"/>
          <w:szCs w:val="22"/>
        </w:rPr>
        <w:t xml:space="preserve">Wykonawca może, przed terminem złożenia oferty, dokonać zmiany w złożonej ofercie albo wycofać ofertę. </w:t>
      </w:r>
    </w:p>
    <w:p w:rsidR="00736DC4" w:rsidRPr="004F4E9B" w:rsidRDefault="00736DC4" w:rsidP="00255FAC">
      <w:pPr>
        <w:numPr>
          <w:ilvl w:val="0"/>
          <w:numId w:val="19"/>
        </w:numPr>
        <w:jc w:val="both"/>
        <w:rPr>
          <w:sz w:val="22"/>
          <w:szCs w:val="22"/>
        </w:rPr>
      </w:pPr>
      <w:r>
        <w:rPr>
          <w:sz w:val="22"/>
          <w:szCs w:val="22"/>
        </w:rPr>
        <w:t xml:space="preserve">Zmiany w ofercie albo jej wycofanie wykonawca dokonuje w sposób przewidziany dla złożenia oferty </w:t>
      </w:r>
      <w:r>
        <w:rPr>
          <w:sz w:val="22"/>
          <w:szCs w:val="22"/>
        </w:rPr>
        <w:br/>
        <w:t>z odpowiednim oświadczeniem o zmianie albo wycofaniu oferty – w kopercie/opakowaniu oznakowanej: „</w:t>
      </w:r>
      <w:r w:rsidRPr="0092692C">
        <w:rPr>
          <w:b/>
          <w:sz w:val="22"/>
          <w:szCs w:val="22"/>
        </w:rPr>
        <w:t>ZMIANA/WYCOFANIE OFERTY NA UBEZPIECZENIE MAJĄTKU I ODPOWIEDZIALNOŚCI</w:t>
      </w:r>
      <w:r w:rsidRPr="004C1FBD">
        <w:rPr>
          <w:b/>
          <w:sz w:val="22"/>
          <w:szCs w:val="22"/>
        </w:rPr>
        <w:t xml:space="preserve"> CYWILNEJ POWIATU OLECKIEGO</w:t>
      </w:r>
      <w:r>
        <w:rPr>
          <w:b/>
          <w:sz w:val="22"/>
          <w:szCs w:val="22"/>
        </w:rPr>
        <w:t>”.</w:t>
      </w:r>
    </w:p>
    <w:p w:rsidR="00736DC4" w:rsidRPr="000240DA" w:rsidRDefault="00736DC4" w:rsidP="004F4E9B">
      <w:pPr>
        <w:jc w:val="both"/>
        <w:rPr>
          <w:sz w:val="22"/>
          <w:szCs w:val="22"/>
        </w:rPr>
      </w:pPr>
    </w:p>
    <w:p w:rsidR="00736DC4" w:rsidRPr="002A6032" w:rsidRDefault="00736DC4" w:rsidP="00255FAC">
      <w:pPr>
        <w:numPr>
          <w:ilvl w:val="0"/>
          <w:numId w:val="19"/>
        </w:numPr>
        <w:jc w:val="both"/>
        <w:rPr>
          <w:sz w:val="22"/>
          <w:szCs w:val="22"/>
        </w:rPr>
      </w:pPr>
      <w:r w:rsidRPr="002A6032">
        <w:rPr>
          <w:sz w:val="22"/>
          <w:szCs w:val="22"/>
        </w:rPr>
        <w:t xml:space="preserve">Otwarcie ofert jest jawne i nastąpi w dniu </w:t>
      </w:r>
      <w:r>
        <w:rPr>
          <w:b/>
          <w:sz w:val="22"/>
          <w:szCs w:val="22"/>
        </w:rPr>
        <w:t>10 grudnia 2014 roku o godz. 10:20</w:t>
      </w:r>
      <w:r w:rsidRPr="00383385">
        <w:rPr>
          <w:color w:val="000000"/>
          <w:sz w:val="22"/>
          <w:szCs w:val="22"/>
        </w:rPr>
        <w:t xml:space="preserve"> w siedzibie</w:t>
      </w:r>
      <w:r w:rsidRPr="002A6032">
        <w:rPr>
          <w:sz w:val="22"/>
          <w:szCs w:val="22"/>
        </w:rPr>
        <w:t xml:space="preserve"> Zamawiającego w Olecku, przy ul. Kolejowej 32, 19-400 Olecko, pokój nr 4 (sala konferencyjna).</w:t>
      </w:r>
    </w:p>
    <w:p w:rsidR="00736DC4" w:rsidRDefault="00736DC4" w:rsidP="00255FAC">
      <w:pPr>
        <w:numPr>
          <w:ilvl w:val="0"/>
          <w:numId w:val="19"/>
        </w:numPr>
        <w:jc w:val="both"/>
        <w:rPr>
          <w:sz w:val="22"/>
          <w:szCs w:val="22"/>
        </w:rPr>
      </w:pPr>
      <w:r>
        <w:rPr>
          <w:sz w:val="22"/>
          <w:szCs w:val="22"/>
        </w:rPr>
        <w:t xml:space="preserve">Bezpośrednio przed otwarciem ofert zamawiający poda kwotę, jaką zamierza przeznaczyć na sfinansowanie zamówienia. </w:t>
      </w:r>
    </w:p>
    <w:p w:rsidR="00736DC4" w:rsidRPr="000240DA" w:rsidRDefault="00736DC4" w:rsidP="00255FAC">
      <w:pPr>
        <w:numPr>
          <w:ilvl w:val="0"/>
          <w:numId w:val="19"/>
        </w:numPr>
        <w:jc w:val="both"/>
        <w:rPr>
          <w:sz w:val="22"/>
          <w:szCs w:val="22"/>
        </w:rPr>
      </w:pPr>
      <w:r>
        <w:rPr>
          <w:sz w:val="22"/>
          <w:szCs w:val="22"/>
        </w:rPr>
        <w:t>Podczas otwarcia ofert zamawiający ogłosi nazwy i adresy wykonawców oraz ceny, terminy wykonania zamówienia i warunki płatności zawarte w ofertach.</w:t>
      </w:r>
    </w:p>
    <w:p w:rsidR="00736DC4" w:rsidRDefault="00736DC4" w:rsidP="00886615">
      <w:pPr>
        <w:jc w:val="both"/>
        <w:rPr>
          <w:sz w:val="22"/>
          <w:szCs w:val="22"/>
        </w:rPr>
      </w:pPr>
    </w:p>
    <w:p w:rsidR="00736DC4" w:rsidRDefault="00736DC4" w:rsidP="00255FAC">
      <w:pPr>
        <w:numPr>
          <w:ilvl w:val="0"/>
          <w:numId w:val="11"/>
        </w:numPr>
        <w:ind w:left="567" w:hanging="567"/>
        <w:jc w:val="center"/>
        <w:rPr>
          <w:b/>
          <w:sz w:val="28"/>
          <w:szCs w:val="28"/>
        </w:rPr>
      </w:pPr>
      <w:r w:rsidRPr="00DC518C">
        <w:rPr>
          <w:b/>
          <w:sz w:val="28"/>
          <w:szCs w:val="28"/>
        </w:rPr>
        <w:t>Opis sposobu obliczenia ceny</w:t>
      </w:r>
    </w:p>
    <w:p w:rsidR="00736DC4" w:rsidRPr="004F4E9B" w:rsidRDefault="00736DC4" w:rsidP="004F4E9B">
      <w:pPr>
        <w:jc w:val="center"/>
        <w:rPr>
          <w:b/>
        </w:rPr>
      </w:pPr>
    </w:p>
    <w:p w:rsidR="00736DC4" w:rsidRDefault="00736DC4" w:rsidP="00255FAC">
      <w:pPr>
        <w:numPr>
          <w:ilvl w:val="0"/>
          <w:numId w:val="20"/>
        </w:numPr>
        <w:jc w:val="both"/>
        <w:rPr>
          <w:sz w:val="22"/>
          <w:szCs w:val="22"/>
        </w:rPr>
      </w:pPr>
      <w:r>
        <w:rPr>
          <w:sz w:val="22"/>
          <w:szCs w:val="22"/>
        </w:rPr>
        <w:t xml:space="preserve">Cenę oferty wykonawca oblicza i podaje za całość zamówienia </w:t>
      </w:r>
      <w:r w:rsidRPr="008626C6">
        <w:rPr>
          <w:sz w:val="22"/>
          <w:szCs w:val="22"/>
        </w:rPr>
        <w:t xml:space="preserve">(cena łączna za wszystkie ubezpieczenia </w:t>
      </w:r>
      <w:r w:rsidRPr="008626C6">
        <w:rPr>
          <w:sz w:val="22"/>
          <w:szCs w:val="22"/>
        </w:rPr>
        <w:br/>
        <w:t>za pełen okres trwania umowy). Cena musi być podana w</w:t>
      </w:r>
      <w:r>
        <w:rPr>
          <w:sz w:val="22"/>
          <w:szCs w:val="22"/>
        </w:rPr>
        <w:t xml:space="preserve"> PLN z dokładnością do dwóch miejsc </w:t>
      </w:r>
      <w:r>
        <w:rPr>
          <w:sz w:val="22"/>
          <w:szCs w:val="22"/>
        </w:rPr>
        <w:br/>
        <w:t>po przecinku.</w:t>
      </w:r>
    </w:p>
    <w:p w:rsidR="00736DC4" w:rsidRDefault="00736DC4" w:rsidP="00255FAC">
      <w:pPr>
        <w:numPr>
          <w:ilvl w:val="0"/>
          <w:numId w:val="20"/>
        </w:numPr>
        <w:jc w:val="both"/>
        <w:rPr>
          <w:sz w:val="22"/>
          <w:szCs w:val="22"/>
        </w:rPr>
      </w:pPr>
      <w:r>
        <w:rPr>
          <w:sz w:val="22"/>
          <w:szCs w:val="22"/>
        </w:rPr>
        <w:t xml:space="preserve">Cena oferty musi zawierać w sobie wszystkie zniżki i zwyżki, które wykonawca zastosował </w:t>
      </w:r>
      <w:r>
        <w:rPr>
          <w:sz w:val="22"/>
          <w:szCs w:val="22"/>
        </w:rPr>
        <w:br/>
        <w:t>przy kalkulowaniu ceny. Żadne późniejsze dodatkowe zmiany nie będą brane pod uwagę.</w:t>
      </w:r>
    </w:p>
    <w:p w:rsidR="00736DC4" w:rsidRDefault="00736DC4" w:rsidP="00255FAC">
      <w:pPr>
        <w:numPr>
          <w:ilvl w:val="0"/>
          <w:numId w:val="20"/>
        </w:numPr>
        <w:jc w:val="both"/>
        <w:rPr>
          <w:sz w:val="22"/>
          <w:szCs w:val="22"/>
        </w:rPr>
      </w:pPr>
      <w:r>
        <w:rPr>
          <w:sz w:val="22"/>
          <w:szCs w:val="22"/>
        </w:rPr>
        <w:t xml:space="preserve">Ceny za poszczególne ubezpieczenia komunikacyjne należy podać wg podanych w wykazie </w:t>
      </w:r>
      <w:r>
        <w:rPr>
          <w:sz w:val="22"/>
          <w:szCs w:val="22"/>
        </w:rPr>
        <w:br/>
        <w:t xml:space="preserve">sum ubezpieczenia oraz uwzględniając wyrównanie okresów w pierwszych dwóch latach ubezpieczenia. Ceny faktyczne za ubezpieczenia komunikacyjne będą przeliczane jeszcze raz wg stawek wynikających </w:t>
      </w:r>
      <w:r>
        <w:rPr>
          <w:sz w:val="22"/>
          <w:szCs w:val="22"/>
        </w:rPr>
        <w:br/>
        <w:t>z oferty przy wystawianiu polis uwzględniając zmiany wartości pojazdów.</w:t>
      </w:r>
    </w:p>
    <w:p w:rsidR="00736DC4" w:rsidRDefault="00736DC4" w:rsidP="00311463">
      <w:pPr>
        <w:jc w:val="both"/>
        <w:rPr>
          <w:sz w:val="22"/>
          <w:szCs w:val="22"/>
        </w:rPr>
      </w:pPr>
    </w:p>
    <w:p w:rsidR="00736DC4" w:rsidRDefault="00736DC4" w:rsidP="00311463">
      <w:pPr>
        <w:jc w:val="both"/>
        <w:rPr>
          <w:sz w:val="22"/>
          <w:szCs w:val="22"/>
        </w:rPr>
      </w:pPr>
    </w:p>
    <w:p w:rsidR="00736DC4" w:rsidRDefault="00736DC4" w:rsidP="00255FAC">
      <w:pPr>
        <w:numPr>
          <w:ilvl w:val="0"/>
          <w:numId w:val="11"/>
        </w:numPr>
        <w:ind w:left="567" w:hanging="567"/>
        <w:jc w:val="center"/>
        <w:rPr>
          <w:b/>
          <w:sz w:val="28"/>
          <w:szCs w:val="28"/>
        </w:rPr>
      </w:pPr>
      <w:r w:rsidRPr="00DC518C">
        <w:rPr>
          <w:b/>
          <w:sz w:val="28"/>
          <w:szCs w:val="28"/>
        </w:rPr>
        <w:t>Opis kryteriów, którymi zamawiający będzie się kierował przy wyborze oferty wraz z podaniem znaczenia tych kryteriów i sposobu oceny ofert</w:t>
      </w:r>
    </w:p>
    <w:p w:rsidR="00736DC4" w:rsidRPr="004F4E9B" w:rsidRDefault="00736DC4" w:rsidP="004F4E9B">
      <w:pPr>
        <w:jc w:val="center"/>
        <w:rPr>
          <w:b/>
        </w:rPr>
      </w:pPr>
    </w:p>
    <w:p w:rsidR="00736DC4" w:rsidRDefault="00736DC4" w:rsidP="00613752">
      <w:pPr>
        <w:numPr>
          <w:ilvl w:val="0"/>
          <w:numId w:val="21"/>
        </w:numPr>
        <w:jc w:val="both"/>
        <w:rPr>
          <w:sz w:val="24"/>
          <w:szCs w:val="24"/>
        </w:rPr>
      </w:pPr>
      <w:r>
        <w:rPr>
          <w:sz w:val="24"/>
          <w:szCs w:val="24"/>
        </w:rPr>
        <w:t>Przy wyborze oferty Zamawiający będzie się posługiwał następującymi kryteriami:</w:t>
      </w:r>
    </w:p>
    <w:p w:rsidR="00736DC4" w:rsidRDefault="00736DC4" w:rsidP="00613752">
      <w:pPr>
        <w:ind w:left="792"/>
        <w:jc w:val="both"/>
        <w:rPr>
          <w:sz w:val="24"/>
          <w:szCs w:val="24"/>
        </w:rPr>
      </w:pPr>
    </w:p>
    <w:p w:rsidR="00736DC4" w:rsidRDefault="00736DC4" w:rsidP="00613752">
      <w:pPr>
        <w:ind w:firstLine="360"/>
        <w:jc w:val="both"/>
        <w:rPr>
          <w:sz w:val="24"/>
          <w:szCs w:val="24"/>
        </w:rPr>
      </w:pPr>
      <w:r>
        <w:rPr>
          <w:b/>
          <w:sz w:val="24"/>
          <w:szCs w:val="24"/>
        </w:rPr>
        <w:t>ZADANIE 1 ZAMÓWIENIA</w:t>
      </w:r>
    </w:p>
    <w:p w:rsidR="00736DC4" w:rsidRDefault="00736DC4" w:rsidP="00613752">
      <w:pPr>
        <w:ind w:firstLine="360"/>
        <w:jc w:val="both"/>
        <w:rPr>
          <w:sz w:val="24"/>
          <w:szCs w:val="24"/>
        </w:rPr>
      </w:pPr>
      <w:r>
        <w:rPr>
          <w:sz w:val="24"/>
          <w:szCs w:val="24"/>
        </w:rPr>
        <w:t xml:space="preserve">Cena łączna ubezpieczenia – waga oceny </w:t>
      </w:r>
      <w:r w:rsidRPr="004F4E9B">
        <w:rPr>
          <w:b/>
          <w:sz w:val="24"/>
          <w:szCs w:val="24"/>
        </w:rPr>
        <w:t>80%</w:t>
      </w:r>
    </w:p>
    <w:p w:rsidR="00736DC4" w:rsidRDefault="00736DC4" w:rsidP="00613752">
      <w:pPr>
        <w:ind w:firstLine="360"/>
        <w:jc w:val="both"/>
        <w:rPr>
          <w:sz w:val="24"/>
          <w:szCs w:val="24"/>
        </w:rPr>
      </w:pPr>
      <w:r>
        <w:rPr>
          <w:sz w:val="24"/>
          <w:szCs w:val="24"/>
        </w:rPr>
        <w:t xml:space="preserve">Klauzule dodatkowe i inne postanowienia szczególne preferowane – waga oceny </w:t>
      </w:r>
      <w:r w:rsidRPr="004F4E9B">
        <w:rPr>
          <w:b/>
          <w:sz w:val="24"/>
          <w:szCs w:val="24"/>
        </w:rPr>
        <w:t>20%</w:t>
      </w:r>
      <w:r>
        <w:rPr>
          <w:b/>
          <w:sz w:val="24"/>
          <w:szCs w:val="24"/>
        </w:rPr>
        <w:t>.</w:t>
      </w:r>
    </w:p>
    <w:p w:rsidR="00736DC4" w:rsidRDefault="00736DC4" w:rsidP="00613752">
      <w:pPr>
        <w:ind w:left="360"/>
        <w:jc w:val="both"/>
        <w:rPr>
          <w:b/>
          <w:sz w:val="24"/>
          <w:szCs w:val="24"/>
        </w:rPr>
      </w:pPr>
    </w:p>
    <w:p w:rsidR="00736DC4" w:rsidRDefault="00736DC4" w:rsidP="00613752">
      <w:pPr>
        <w:ind w:firstLine="360"/>
        <w:jc w:val="both"/>
        <w:rPr>
          <w:sz w:val="24"/>
          <w:szCs w:val="24"/>
        </w:rPr>
      </w:pPr>
      <w:r>
        <w:rPr>
          <w:b/>
          <w:sz w:val="24"/>
          <w:szCs w:val="24"/>
        </w:rPr>
        <w:t>ZADANIE 2 ZAMÓWIENIA</w:t>
      </w:r>
    </w:p>
    <w:p w:rsidR="00736DC4" w:rsidRDefault="00736DC4" w:rsidP="00613752">
      <w:pPr>
        <w:ind w:firstLine="360"/>
        <w:jc w:val="both"/>
        <w:rPr>
          <w:sz w:val="24"/>
          <w:szCs w:val="24"/>
        </w:rPr>
      </w:pPr>
      <w:r>
        <w:rPr>
          <w:sz w:val="24"/>
          <w:szCs w:val="24"/>
        </w:rPr>
        <w:t xml:space="preserve">Cena łączna ubezpieczenia – waga oceny </w:t>
      </w:r>
      <w:r w:rsidRPr="004F4E9B">
        <w:rPr>
          <w:b/>
          <w:sz w:val="24"/>
          <w:szCs w:val="24"/>
        </w:rPr>
        <w:t>80%</w:t>
      </w:r>
    </w:p>
    <w:p w:rsidR="00736DC4" w:rsidRDefault="00736DC4" w:rsidP="00613752">
      <w:pPr>
        <w:ind w:firstLine="360"/>
        <w:jc w:val="both"/>
        <w:rPr>
          <w:sz w:val="24"/>
          <w:szCs w:val="24"/>
        </w:rPr>
      </w:pPr>
      <w:r>
        <w:rPr>
          <w:sz w:val="24"/>
          <w:szCs w:val="24"/>
        </w:rPr>
        <w:t xml:space="preserve">Klauzule dodatkowe i inne postanowienia szczególne preferowane – waga oceny </w:t>
      </w:r>
      <w:r w:rsidRPr="004F4E9B">
        <w:rPr>
          <w:b/>
          <w:sz w:val="24"/>
          <w:szCs w:val="24"/>
        </w:rPr>
        <w:t>20%</w:t>
      </w:r>
      <w:r>
        <w:rPr>
          <w:b/>
          <w:sz w:val="24"/>
          <w:szCs w:val="24"/>
        </w:rPr>
        <w:t>.</w:t>
      </w:r>
    </w:p>
    <w:p w:rsidR="00736DC4" w:rsidRDefault="00736DC4" w:rsidP="00613752">
      <w:pPr>
        <w:ind w:left="360"/>
        <w:jc w:val="both"/>
        <w:rPr>
          <w:sz w:val="24"/>
          <w:szCs w:val="24"/>
        </w:rPr>
      </w:pPr>
    </w:p>
    <w:p w:rsidR="00736DC4" w:rsidRDefault="00736DC4" w:rsidP="00613752">
      <w:pPr>
        <w:numPr>
          <w:ilvl w:val="0"/>
          <w:numId w:val="21"/>
        </w:numPr>
        <w:jc w:val="both"/>
        <w:rPr>
          <w:b/>
          <w:sz w:val="24"/>
          <w:szCs w:val="24"/>
        </w:rPr>
      </w:pPr>
      <w:r>
        <w:rPr>
          <w:sz w:val="24"/>
          <w:szCs w:val="24"/>
        </w:rPr>
        <w:t xml:space="preserve">Badaniem i oceną ofert zajmuje się komisja przetargowa. Komisja bada wszystkie oferty </w:t>
      </w:r>
      <w:r>
        <w:rPr>
          <w:sz w:val="24"/>
          <w:szCs w:val="24"/>
        </w:rPr>
        <w:br/>
        <w:t>nie podlegające odrzuceniu.</w:t>
      </w:r>
    </w:p>
    <w:p w:rsidR="00736DC4" w:rsidRPr="00640EB2" w:rsidRDefault="00736DC4" w:rsidP="00613752">
      <w:pPr>
        <w:numPr>
          <w:ilvl w:val="0"/>
          <w:numId w:val="21"/>
        </w:numPr>
        <w:jc w:val="both"/>
        <w:rPr>
          <w:b/>
          <w:sz w:val="24"/>
          <w:szCs w:val="24"/>
        </w:rPr>
      </w:pPr>
      <w:r w:rsidRPr="00640EB2">
        <w:rPr>
          <w:b/>
          <w:sz w:val="24"/>
          <w:szCs w:val="24"/>
        </w:rPr>
        <w:t>Opis kryteriów oceny ofert:</w:t>
      </w:r>
    </w:p>
    <w:p w:rsidR="00736DC4" w:rsidRDefault="00736DC4" w:rsidP="00613752">
      <w:pPr>
        <w:numPr>
          <w:ilvl w:val="1"/>
          <w:numId w:val="21"/>
        </w:numPr>
        <w:jc w:val="both"/>
        <w:rPr>
          <w:sz w:val="24"/>
          <w:szCs w:val="24"/>
        </w:rPr>
      </w:pPr>
      <w:r>
        <w:rPr>
          <w:b/>
          <w:sz w:val="24"/>
          <w:szCs w:val="24"/>
        </w:rPr>
        <w:t xml:space="preserve">ZADANIE 1 </w:t>
      </w:r>
      <w:r w:rsidRPr="002F3D53">
        <w:rPr>
          <w:b/>
          <w:sz w:val="24"/>
          <w:szCs w:val="24"/>
        </w:rPr>
        <w:t>Kryterium ceny łącznej oferty</w:t>
      </w:r>
      <w:r>
        <w:rPr>
          <w:sz w:val="24"/>
          <w:szCs w:val="24"/>
        </w:rPr>
        <w:t>:</w:t>
      </w:r>
    </w:p>
    <w:p w:rsidR="00736DC4" w:rsidRDefault="00736DC4" w:rsidP="00613752">
      <w:pPr>
        <w:ind w:left="360"/>
        <w:jc w:val="both"/>
        <w:rPr>
          <w:sz w:val="24"/>
          <w:szCs w:val="24"/>
        </w:rPr>
      </w:pPr>
      <w:r>
        <w:rPr>
          <w:sz w:val="24"/>
          <w:szCs w:val="24"/>
        </w:rPr>
        <w:t>Ilość punktów za cenę oferty oblicza się wg następującego wzoru:</w:t>
      </w:r>
    </w:p>
    <w:p w:rsidR="00736DC4" w:rsidRDefault="00736DC4" w:rsidP="00613752">
      <w:pPr>
        <w:ind w:left="360"/>
        <w:jc w:val="both"/>
        <w:rPr>
          <w:sz w:val="24"/>
          <w:szCs w:val="24"/>
        </w:rPr>
      </w:pPr>
    </w:p>
    <w:tbl>
      <w:tblPr>
        <w:tblpPr w:leftFromText="141" w:rightFromText="141" w:vertAnchor="text" w:horzAnchor="page" w:tblpX="2368" w:tblpY="260"/>
        <w:tblW w:w="0" w:type="auto"/>
        <w:tblBorders>
          <w:insideH w:val="single" w:sz="4" w:space="0" w:color="auto"/>
        </w:tblBorders>
        <w:tblLook w:val="00A0"/>
      </w:tblPr>
      <w:tblGrid>
        <w:gridCol w:w="1668"/>
        <w:gridCol w:w="1668"/>
      </w:tblGrid>
      <w:tr w:rsidR="00736DC4" w:rsidRPr="00664808" w:rsidTr="00371E6C">
        <w:tc>
          <w:tcPr>
            <w:tcW w:w="1668" w:type="dxa"/>
          </w:tcPr>
          <w:p w:rsidR="00736DC4" w:rsidRPr="00664808" w:rsidRDefault="00736DC4" w:rsidP="00371E6C">
            <w:pPr>
              <w:jc w:val="both"/>
              <w:rPr>
                <w:sz w:val="24"/>
                <w:szCs w:val="24"/>
                <w:vertAlign w:val="subscript"/>
              </w:rPr>
            </w:pPr>
            <w:r w:rsidRPr="00664808">
              <w:rPr>
                <w:sz w:val="24"/>
                <w:szCs w:val="24"/>
                <w:vertAlign w:val="subscript"/>
              </w:rPr>
              <w:t>cena oferty najtańszej</w:t>
            </w:r>
          </w:p>
        </w:tc>
        <w:tc>
          <w:tcPr>
            <w:tcW w:w="1668" w:type="dxa"/>
            <w:vMerge w:val="restart"/>
          </w:tcPr>
          <w:p w:rsidR="00736DC4" w:rsidRPr="00664808" w:rsidRDefault="00736DC4" w:rsidP="00371E6C">
            <w:pPr>
              <w:jc w:val="center"/>
              <w:rPr>
                <w:sz w:val="32"/>
                <w:szCs w:val="32"/>
                <w:vertAlign w:val="subscript"/>
              </w:rPr>
            </w:pPr>
            <w:r w:rsidRPr="00664808">
              <w:rPr>
                <w:sz w:val="32"/>
                <w:szCs w:val="32"/>
                <w:vertAlign w:val="subscript"/>
              </w:rPr>
              <w:t>x 100 x 80%</w:t>
            </w:r>
          </w:p>
        </w:tc>
      </w:tr>
      <w:tr w:rsidR="00736DC4" w:rsidRPr="00664808" w:rsidTr="00371E6C">
        <w:tc>
          <w:tcPr>
            <w:tcW w:w="1668" w:type="dxa"/>
          </w:tcPr>
          <w:p w:rsidR="00736DC4" w:rsidRPr="00664808" w:rsidRDefault="00736DC4" w:rsidP="00371E6C">
            <w:pPr>
              <w:jc w:val="both"/>
              <w:rPr>
                <w:sz w:val="24"/>
                <w:szCs w:val="24"/>
                <w:vertAlign w:val="subscript"/>
              </w:rPr>
            </w:pPr>
            <w:r w:rsidRPr="00664808">
              <w:rPr>
                <w:sz w:val="24"/>
                <w:szCs w:val="24"/>
                <w:vertAlign w:val="subscript"/>
              </w:rPr>
              <w:t>cena oferty badanej</w:t>
            </w:r>
          </w:p>
        </w:tc>
        <w:tc>
          <w:tcPr>
            <w:tcW w:w="1668" w:type="dxa"/>
            <w:vMerge/>
          </w:tcPr>
          <w:p w:rsidR="00736DC4" w:rsidRPr="00664808" w:rsidRDefault="00736DC4" w:rsidP="00371E6C">
            <w:pPr>
              <w:jc w:val="both"/>
              <w:rPr>
                <w:sz w:val="24"/>
                <w:szCs w:val="24"/>
                <w:vertAlign w:val="subscript"/>
              </w:rPr>
            </w:pPr>
          </w:p>
        </w:tc>
      </w:tr>
    </w:tbl>
    <w:p w:rsidR="00736DC4" w:rsidRDefault="00736DC4" w:rsidP="00613752">
      <w:pPr>
        <w:ind w:left="360"/>
        <w:jc w:val="both"/>
        <w:rPr>
          <w:sz w:val="24"/>
          <w:szCs w:val="24"/>
        </w:rPr>
      </w:pPr>
    </w:p>
    <w:p w:rsidR="00736DC4" w:rsidRPr="00CD1885" w:rsidRDefault="00736DC4" w:rsidP="00613752">
      <w:pPr>
        <w:ind w:left="360"/>
        <w:jc w:val="both"/>
        <w:rPr>
          <w:sz w:val="28"/>
          <w:szCs w:val="28"/>
          <w:vertAlign w:val="subscript"/>
        </w:rPr>
      </w:pPr>
      <w:r w:rsidRPr="00CD1885">
        <w:rPr>
          <w:sz w:val="28"/>
          <w:szCs w:val="28"/>
        </w:rPr>
        <w:t>P</w:t>
      </w:r>
      <w:r w:rsidRPr="00CD1885">
        <w:rPr>
          <w:sz w:val="28"/>
          <w:szCs w:val="28"/>
          <w:vertAlign w:val="subscript"/>
        </w:rPr>
        <w:t xml:space="preserve">c = </w:t>
      </w:r>
      <w:r>
        <w:rPr>
          <w:sz w:val="28"/>
          <w:szCs w:val="28"/>
          <w:vertAlign w:val="subscript"/>
        </w:rPr>
        <w:tab/>
      </w:r>
    </w:p>
    <w:p w:rsidR="00736DC4" w:rsidRPr="00CD1885" w:rsidRDefault="00736DC4" w:rsidP="00613752">
      <w:pPr>
        <w:ind w:left="360"/>
        <w:jc w:val="both"/>
        <w:rPr>
          <w:sz w:val="24"/>
          <w:szCs w:val="24"/>
          <w:vertAlign w:val="subscript"/>
        </w:rPr>
      </w:pPr>
    </w:p>
    <w:p w:rsidR="00736DC4" w:rsidRPr="00CA1E15" w:rsidRDefault="00736DC4" w:rsidP="00613752">
      <w:pPr>
        <w:ind w:left="360"/>
        <w:jc w:val="both"/>
        <w:rPr>
          <w:sz w:val="24"/>
          <w:szCs w:val="24"/>
        </w:rPr>
      </w:pPr>
    </w:p>
    <w:p w:rsidR="00736DC4" w:rsidRDefault="00736DC4" w:rsidP="00613752">
      <w:pPr>
        <w:jc w:val="both"/>
        <w:rPr>
          <w:sz w:val="22"/>
          <w:szCs w:val="22"/>
        </w:rPr>
      </w:pPr>
      <w:r>
        <w:rPr>
          <w:sz w:val="22"/>
          <w:szCs w:val="22"/>
        </w:rPr>
        <w:t xml:space="preserve">Gdzie: </w:t>
      </w:r>
    </w:p>
    <w:p w:rsidR="00736DC4" w:rsidRPr="005507F7" w:rsidRDefault="00736DC4" w:rsidP="00613752">
      <w:pPr>
        <w:ind w:left="340"/>
        <w:jc w:val="both"/>
        <w:rPr>
          <w:sz w:val="22"/>
          <w:szCs w:val="22"/>
        </w:rPr>
      </w:pPr>
      <w:r>
        <w:rPr>
          <w:sz w:val="22"/>
          <w:szCs w:val="22"/>
        </w:rPr>
        <w:t>P</w:t>
      </w:r>
      <w:r>
        <w:rPr>
          <w:sz w:val="22"/>
          <w:szCs w:val="22"/>
          <w:vertAlign w:val="subscript"/>
        </w:rPr>
        <w:t xml:space="preserve">c </w:t>
      </w:r>
      <w:r w:rsidRPr="002B3FA0">
        <w:rPr>
          <w:sz w:val="22"/>
          <w:szCs w:val="22"/>
        </w:rPr>
        <w:t>– ilość punktów za cenę oferty</w:t>
      </w:r>
      <w:r>
        <w:rPr>
          <w:sz w:val="22"/>
          <w:szCs w:val="22"/>
        </w:rPr>
        <w:t xml:space="preserve"> </w:t>
      </w:r>
    </w:p>
    <w:p w:rsidR="00736DC4" w:rsidRDefault="00736DC4" w:rsidP="00613752">
      <w:pPr>
        <w:jc w:val="both"/>
        <w:rPr>
          <w:sz w:val="22"/>
          <w:szCs w:val="22"/>
        </w:rPr>
      </w:pPr>
    </w:p>
    <w:p w:rsidR="00736DC4" w:rsidRPr="002B3FA0" w:rsidRDefault="00736DC4" w:rsidP="00613752">
      <w:pPr>
        <w:jc w:val="both"/>
        <w:rPr>
          <w:sz w:val="22"/>
          <w:szCs w:val="22"/>
          <w:vertAlign w:val="subscript"/>
        </w:rPr>
      </w:pPr>
    </w:p>
    <w:p w:rsidR="00736DC4" w:rsidRDefault="00736DC4" w:rsidP="00613752">
      <w:pPr>
        <w:numPr>
          <w:ilvl w:val="1"/>
          <w:numId w:val="21"/>
        </w:numPr>
        <w:jc w:val="both"/>
        <w:rPr>
          <w:sz w:val="22"/>
          <w:szCs w:val="22"/>
        </w:rPr>
      </w:pPr>
      <w:r>
        <w:rPr>
          <w:b/>
          <w:sz w:val="24"/>
          <w:szCs w:val="24"/>
        </w:rPr>
        <w:t xml:space="preserve">ZADANIE 1 </w:t>
      </w:r>
      <w:r w:rsidRPr="00243E66">
        <w:rPr>
          <w:b/>
          <w:sz w:val="22"/>
          <w:szCs w:val="22"/>
        </w:rPr>
        <w:t>Kryterium klauzul dodatkowych</w:t>
      </w:r>
      <w:r>
        <w:rPr>
          <w:sz w:val="22"/>
          <w:szCs w:val="22"/>
        </w:rPr>
        <w:t xml:space="preserve"> i innych postanowień szczególnych preferowanych</w:t>
      </w:r>
    </w:p>
    <w:p w:rsidR="00736DC4" w:rsidRDefault="00736DC4" w:rsidP="00613752">
      <w:pPr>
        <w:ind w:left="360"/>
        <w:jc w:val="both"/>
        <w:rPr>
          <w:sz w:val="22"/>
          <w:szCs w:val="22"/>
        </w:rPr>
      </w:pPr>
      <w:r>
        <w:rPr>
          <w:sz w:val="22"/>
          <w:szCs w:val="22"/>
        </w:rPr>
        <w:t xml:space="preserve">Ilość punktów za klauzule dodatkowe i inne postanowienia szczególne preferowane oblicza się </w:t>
      </w:r>
      <w:r>
        <w:rPr>
          <w:sz w:val="22"/>
          <w:szCs w:val="22"/>
        </w:rPr>
        <w:br/>
        <w:t>wg następującego wzoru:</w:t>
      </w:r>
    </w:p>
    <w:tbl>
      <w:tblPr>
        <w:tblpPr w:leftFromText="141" w:rightFromText="141" w:vertAnchor="text" w:horzAnchor="page" w:tblpX="2203" w:tblpY="226"/>
        <w:tblW w:w="0" w:type="auto"/>
        <w:tblBorders>
          <w:insideH w:val="single" w:sz="4" w:space="0" w:color="auto"/>
        </w:tblBorders>
        <w:tblLook w:val="00A0"/>
      </w:tblPr>
      <w:tblGrid>
        <w:gridCol w:w="1668"/>
        <w:gridCol w:w="1668"/>
      </w:tblGrid>
      <w:tr w:rsidR="00736DC4" w:rsidRPr="00664808" w:rsidTr="00371E6C">
        <w:tc>
          <w:tcPr>
            <w:tcW w:w="1668" w:type="dxa"/>
          </w:tcPr>
          <w:p w:rsidR="00736DC4" w:rsidRPr="00664808" w:rsidRDefault="00736DC4" w:rsidP="00371E6C">
            <w:pPr>
              <w:jc w:val="center"/>
              <w:rPr>
                <w:sz w:val="24"/>
                <w:szCs w:val="24"/>
                <w:vertAlign w:val="subscript"/>
              </w:rPr>
            </w:pPr>
            <w:r w:rsidRPr="00664808">
              <w:rPr>
                <w:sz w:val="24"/>
                <w:szCs w:val="24"/>
                <w:vertAlign w:val="subscript"/>
              </w:rPr>
              <w:t>imp oferty badanej</w:t>
            </w:r>
          </w:p>
        </w:tc>
        <w:tc>
          <w:tcPr>
            <w:tcW w:w="1668" w:type="dxa"/>
            <w:vMerge w:val="restart"/>
          </w:tcPr>
          <w:p w:rsidR="00736DC4" w:rsidRPr="00664808" w:rsidRDefault="00736DC4" w:rsidP="00371E6C">
            <w:pPr>
              <w:jc w:val="center"/>
              <w:rPr>
                <w:sz w:val="32"/>
                <w:szCs w:val="32"/>
                <w:vertAlign w:val="subscript"/>
              </w:rPr>
            </w:pPr>
            <w:r w:rsidRPr="00664808">
              <w:rPr>
                <w:sz w:val="32"/>
                <w:szCs w:val="32"/>
                <w:vertAlign w:val="subscript"/>
              </w:rPr>
              <w:t>x 100 x 20%</w:t>
            </w:r>
          </w:p>
        </w:tc>
      </w:tr>
      <w:tr w:rsidR="00736DC4" w:rsidRPr="00664808" w:rsidTr="00371E6C">
        <w:tc>
          <w:tcPr>
            <w:tcW w:w="1668" w:type="dxa"/>
          </w:tcPr>
          <w:p w:rsidR="00736DC4" w:rsidRPr="00664808" w:rsidRDefault="00736DC4" w:rsidP="00371E6C">
            <w:pPr>
              <w:jc w:val="center"/>
              <w:rPr>
                <w:sz w:val="24"/>
                <w:szCs w:val="24"/>
                <w:vertAlign w:val="subscript"/>
              </w:rPr>
            </w:pPr>
            <w:r w:rsidRPr="00664808">
              <w:rPr>
                <w:sz w:val="24"/>
                <w:szCs w:val="24"/>
                <w:vertAlign w:val="subscript"/>
              </w:rPr>
              <w:t>100</w:t>
            </w:r>
          </w:p>
        </w:tc>
        <w:tc>
          <w:tcPr>
            <w:tcW w:w="1668" w:type="dxa"/>
            <w:vMerge/>
          </w:tcPr>
          <w:p w:rsidR="00736DC4" w:rsidRPr="00664808" w:rsidRDefault="00736DC4" w:rsidP="00371E6C">
            <w:pPr>
              <w:jc w:val="both"/>
              <w:rPr>
                <w:sz w:val="24"/>
                <w:szCs w:val="24"/>
                <w:vertAlign w:val="subscript"/>
              </w:rPr>
            </w:pPr>
          </w:p>
        </w:tc>
      </w:tr>
    </w:tbl>
    <w:p w:rsidR="00736DC4" w:rsidRDefault="00736DC4" w:rsidP="00613752">
      <w:pPr>
        <w:ind w:left="360"/>
        <w:jc w:val="both"/>
        <w:rPr>
          <w:sz w:val="22"/>
          <w:szCs w:val="22"/>
        </w:rPr>
      </w:pPr>
    </w:p>
    <w:p w:rsidR="00736DC4" w:rsidRPr="00CD1885" w:rsidRDefault="00736DC4" w:rsidP="00613752">
      <w:pPr>
        <w:ind w:left="360"/>
        <w:jc w:val="both"/>
        <w:rPr>
          <w:sz w:val="28"/>
          <w:szCs w:val="28"/>
          <w:vertAlign w:val="subscript"/>
        </w:rPr>
      </w:pPr>
      <w:r w:rsidRPr="00CD1885">
        <w:rPr>
          <w:sz w:val="28"/>
          <w:szCs w:val="28"/>
        </w:rPr>
        <w:t>P</w:t>
      </w:r>
      <w:r>
        <w:rPr>
          <w:sz w:val="28"/>
          <w:szCs w:val="28"/>
          <w:vertAlign w:val="subscript"/>
        </w:rPr>
        <w:t>k</w:t>
      </w:r>
      <w:r w:rsidRPr="00CD1885">
        <w:rPr>
          <w:sz w:val="28"/>
          <w:szCs w:val="28"/>
          <w:vertAlign w:val="subscript"/>
        </w:rPr>
        <w:t xml:space="preserve"> = </w:t>
      </w:r>
    </w:p>
    <w:p w:rsidR="00736DC4" w:rsidRPr="00CD1885" w:rsidRDefault="00736DC4" w:rsidP="00613752">
      <w:pPr>
        <w:ind w:left="360"/>
        <w:jc w:val="both"/>
        <w:rPr>
          <w:sz w:val="28"/>
          <w:szCs w:val="28"/>
          <w:vertAlign w:val="subscript"/>
        </w:rPr>
      </w:pPr>
    </w:p>
    <w:p w:rsidR="00736DC4" w:rsidRDefault="00736DC4" w:rsidP="00613752">
      <w:pPr>
        <w:jc w:val="both"/>
        <w:rPr>
          <w:sz w:val="22"/>
          <w:szCs w:val="22"/>
        </w:rPr>
      </w:pPr>
    </w:p>
    <w:p w:rsidR="00736DC4" w:rsidRDefault="00736DC4" w:rsidP="00613752">
      <w:pPr>
        <w:jc w:val="both"/>
        <w:rPr>
          <w:sz w:val="22"/>
          <w:szCs w:val="22"/>
        </w:rPr>
      </w:pPr>
      <w:r>
        <w:rPr>
          <w:sz w:val="22"/>
          <w:szCs w:val="22"/>
        </w:rPr>
        <w:t>gdzie</w:t>
      </w:r>
    </w:p>
    <w:p w:rsidR="00736DC4" w:rsidRDefault="00736DC4" w:rsidP="00613752">
      <w:pPr>
        <w:ind w:left="340"/>
        <w:jc w:val="both"/>
        <w:rPr>
          <w:sz w:val="22"/>
          <w:szCs w:val="22"/>
        </w:rPr>
      </w:pPr>
      <w:r>
        <w:rPr>
          <w:sz w:val="22"/>
          <w:szCs w:val="22"/>
        </w:rPr>
        <w:t>P</w:t>
      </w:r>
      <w:r>
        <w:rPr>
          <w:sz w:val="22"/>
          <w:szCs w:val="22"/>
          <w:vertAlign w:val="subscript"/>
        </w:rPr>
        <w:t xml:space="preserve">k </w:t>
      </w:r>
      <w:r w:rsidRPr="002B3FA0">
        <w:rPr>
          <w:sz w:val="22"/>
          <w:szCs w:val="22"/>
        </w:rPr>
        <w:t xml:space="preserve">– ilość punktów za </w:t>
      </w:r>
      <w:r>
        <w:rPr>
          <w:sz w:val="22"/>
          <w:szCs w:val="22"/>
        </w:rPr>
        <w:t>klauzule dodatkowe i inne postanowienia szczególne preferowane</w:t>
      </w:r>
    </w:p>
    <w:p w:rsidR="00736DC4" w:rsidRDefault="00736DC4" w:rsidP="00613752">
      <w:pPr>
        <w:ind w:left="340"/>
        <w:jc w:val="both"/>
        <w:rPr>
          <w:sz w:val="22"/>
          <w:szCs w:val="22"/>
        </w:rPr>
      </w:pPr>
      <w:r>
        <w:rPr>
          <w:sz w:val="22"/>
          <w:szCs w:val="22"/>
        </w:rPr>
        <w:t>Imp – ilość małych punktów za przyjęcie do oferty klauzul i innych postanowień szczególnych preferowanych</w:t>
      </w:r>
    </w:p>
    <w:p w:rsidR="00736DC4" w:rsidRPr="006D1B35" w:rsidRDefault="00736DC4" w:rsidP="00613752">
      <w:pPr>
        <w:jc w:val="both"/>
        <w:rPr>
          <w:sz w:val="24"/>
          <w:szCs w:val="24"/>
        </w:rPr>
      </w:pPr>
    </w:p>
    <w:p w:rsidR="00736DC4" w:rsidRPr="006D1B35" w:rsidRDefault="00736DC4" w:rsidP="00613752">
      <w:pPr>
        <w:jc w:val="both"/>
        <w:rPr>
          <w:sz w:val="24"/>
          <w:szCs w:val="24"/>
        </w:rPr>
      </w:pPr>
      <w:r w:rsidRPr="006D1B35">
        <w:rPr>
          <w:sz w:val="24"/>
          <w:szCs w:val="24"/>
        </w:rPr>
        <w:t xml:space="preserve">Małe </w:t>
      </w:r>
      <w:r>
        <w:rPr>
          <w:sz w:val="24"/>
          <w:szCs w:val="24"/>
        </w:rPr>
        <w:t xml:space="preserve">punkty za przyjęcie do oferty klauzul i innych postanowień szczególnych preferowanych nalicza się zgodnie z </w:t>
      </w:r>
      <w:r w:rsidRPr="00FB06C7">
        <w:rPr>
          <w:i/>
          <w:sz w:val="24"/>
          <w:szCs w:val="24"/>
        </w:rPr>
        <w:t>Załącznikiem nr</w:t>
      </w:r>
      <w:r>
        <w:rPr>
          <w:i/>
          <w:sz w:val="24"/>
          <w:szCs w:val="24"/>
        </w:rPr>
        <w:t xml:space="preserve"> 4</w:t>
      </w:r>
      <w:r>
        <w:rPr>
          <w:sz w:val="24"/>
          <w:szCs w:val="24"/>
        </w:rPr>
        <w:t xml:space="preserve"> do SIWZ. Akceptacja przez wykonawcę treści klauzuli i włączenie jej do oferty skutkuje przyznaniem ilości punktów określonych w tymże Załączniku. Jeżeli wykonawca dokona modyfikacji treści klauzuli albo ją odrzuci – ilość punktów wynosi 0 (zero).</w:t>
      </w:r>
    </w:p>
    <w:p w:rsidR="00736DC4" w:rsidRPr="006D1B35" w:rsidRDefault="00736DC4" w:rsidP="00613752">
      <w:pPr>
        <w:jc w:val="both"/>
        <w:rPr>
          <w:sz w:val="22"/>
          <w:szCs w:val="22"/>
        </w:rPr>
      </w:pPr>
    </w:p>
    <w:p w:rsidR="00736DC4" w:rsidRDefault="00736DC4" w:rsidP="00613752">
      <w:pPr>
        <w:numPr>
          <w:ilvl w:val="1"/>
          <w:numId w:val="21"/>
        </w:numPr>
        <w:jc w:val="both"/>
        <w:rPr>
          <w:sz w:val="24"/>
          <w:szCs w:val="24"/>
        </w:rPr>
      </w:pPr>
      <w:r>
        <w:rPr>
          <w:b/>
          <w:sz w:val="24"/>
          <w:szCs w:val="24"/>
        </w:rPr>
        <w:t xml:space="preserve">ZADANIE 2 </w:t>
      </w:r>
      <w:r w:rsidRPr="002F3D53">
        <w:rPr>
          <w:b/>
          <w:sz w:val="24"/>
          <w:szCs w:val="24"/>
        </w:rPr>
        <w:t>Kryterium ceny łącznej oferty</w:t>
      </w:r>
      <w:r>
        <w:rPr>
          <w:sz w:val="24"/>
          <w:szCs w:val="24"/>
        </w:rPr>
        <w:t>:</w:t>
      </w:r>
    </w:p>
    <w:p w:rsidR="00736DC4" w:rsidRDefault="00736DC4" w:rsidP="00613752">
      <w:pPr>
        <w:ind w:left="360"/>
        <w:jc w:val="both"/>
        <w:rPr>
          <w:sz w:val="24"/>
          <w:szCs w:val="24"/>
        </w:rPr>
      </w:pPr>
      <w:r>
        <w:rPr>
          <w:sz w:val="24"/>
          <w:szCs w:val="24"/>
        </w:rPr>
        <w:t>Ilość punktów za cenę oferty oblicza się wg następującego wzoru:</w:t>
      </w:r>
    </w:p>
    <w:p w:rsidR="00736DC4" w:rsidRDefault="00736DC4" w:rsidP="00613752">
      <w:pPr>
        <w:ind w:left="360"/>
        <w:jc w:val="both"/>
        <w:rPr>
          <w:sz w:val="24"/>
          <w:szCs w:val="24"/>
        </w:rPr>
      </w:pPr>
    </w:p>
    <w:tbl>
      <w:tblPr>
        <w:tblpPr w:leftFromText="141" w:rightFromText="141" w:vertAnchor="text" w:horzAnchor="page" w:tblpX="2368" w:tblpY="260"/>
        <w:tblW w:w="0" w:type="auto"/>
        <w:tblBorders>
          <w:insideH w:val="single" w:sz="4" w:space="0" w:color="auto"/>
        </w:tblBorders>
        <w:tblLook w:val="00A0"/>
      </w:tblPr>
      <w:tblGrid>
        <w:gridCol w:w="1668"/>
        <w:gridCol w:w="1668"/>
      </w:tblGrid>
      <w:tr w:rsidR="00736DC4" w:rsidRPr="00664808" w:rsidTr="00371E6C">
        <w:tc>
          <w:tcPr>
            <w:tcW w:w="1668" w:type="dxa"/>
          </w:tcPr>
          <w:p w:rsidR="00736DC4" w:rsidRPr="00664808" w:rsidRDefault="00736DC4" w:rsidP="00371E6C">
            <w:pPr>
              <w:jc w:val="both"/>
              <w:rPr>
                <w:sz w:val="24"/>
                <w:szCs w:val="24"/>
                <w:vertAlign w:val="subscript"/>
              </w:rPr>
            </w:pPr>
            <w:r w:rsidRPr="00664808">
              <w:rPr>
                <w:sz w:val="24"/>
                <w:szCs w:val="24"/>
                <w:vertAlign w:val="subscript"/>
              </w:rPr>
              <w:t>cena oferty najtańszej</w:t>
            </w:r>
          </w:p>
        </w:tc>
        <w:tc>
          <w:tcPr>
            <w:tcW w:w="1668" w:type="dxa"/>
            <w:vMerge w:val="restart"/>
          </w:tcPr>
          <w:p w:rsidR="00736DC4" w:rsidRPr="00664808" w:rsidRDefault="00736DC4" w:rsidP="00371E6C">
            <w:pPr>
              <w:jc w:val="center"/>
              <w:rPr>
                <w:sz w:val="32"/>
                <w:szCs w:val="32"/>
                <w:vertAlign w:val="subscript"/>
              </w:rPr>
            </w:pPr>
            <w:r w:rsidRPr="00664808">
              <w:rPr>
                <w:sz w:val="32"/>
                <w:szCs w:val="32"/>
                <w:vertAlign w:val="subscript"/>
              </w:rPr>
              <w:t>x 100 x 80%</w:t>
            </w:r>
          </w:p>
        </w:tc>
      </w:tr>
      <w:tr w:rsidR="00736DC4" w:rsidRPr="00664808" w:rsidTr="00371E6C">
        <w:tc>
          <w:tcPr>
            <w:tcW w:w="1668" w:type="dxa"/>
          </w:tcPr>
          <w:p w:rsidR="00736DC4" w:rsidRPr="00664808" w:rsidRDefault="00736DC4" w:rsidP="00371E6C">
            <w:pPr>
              <w:jc w:val="both"/>
              <w:rPr>
                <w:sz w:val="24"/>
                <w:szCs w:val="24"/>
                <w:vertAlign w:val="subscript"/>
              </w:rPr>
            </w:pPr>
            <w:r w:rsidRPr="00664808">
              <w:rPr>
                <w:sz w:val="24"/>
                <w:szCs w:val="24"/>
                <w:vertAlign w:val="subscript"/>
              </w:rPr>
              <w:t>cena oferty badanej</w:t>
            </w:r>
          </w:p>
        </w:tc>
        <w:tc>
          <w:tcPr>
            <w:tcW w:w="1668" w:type="dxa"/>
            <w:vMerge/>
          </w:tcPr>
          <w:p w:rsidR="00736DC4" w:rsidRPr="00664808" w:rsidRDefault="00736DC4" w:rsidP="00371E6C">
            <w:pPr>
              <w:jc w:val="both"/>
              <w:rPr>
                <w:sz w:val="24"/>
                <w:szCs w:val="24"/>
                <w:vertAlign w:val="subscript"/>
              </w:rPr>
            </w:pPr>
          </w:p>
        </w:tc>
      </w:tr>
    </w:tbl>
    <w:p w:rsidR="00736DC4" w:rsidRDefault="00736DC4" w:rsidP="00613752">
      <w:pPr>
        <w:ind w:left="360"/>
        <w:jc w:val="both"/>
        <w:rPr>
          <w:sz w:val="24"/>
          <w:szCs w:val="24"/>
        </w:rPr>
      </w:pPr>
    </w:p>
    <w:p w:rsidR="00736DC4" w:rsidRPr="00CD1885" w:rsidRDefault="00736DC4" w:rsidP="00613752">
      <w:pPr>
        <w:ind w:left="360"/>
        <w:jc w:val="both"/>
        <w:rPr>
          <w:sz w:val="28"/>
          <w:szCs w:val="28"/>
          <w:vertAlign w:val="subscript"/>
        </w:rPr>
      </w:pPr>
      <w:r w:rsidRPr="00CD1885">
        <w:rPr>
          <w:sz w:val="28"/>
          <w:szCs w:val="28"/>
        </w:rPr>
        <w:t>P</w:t>
      </w:r>
      <w:r w:rsidRPr="00CD1885">
        <w:rPr>
          <w:sz w:val="28"/>
          <w:szCs w:val="28"/>
          <w:vertAlign w:val="subscript"/>
        </w:rPr>
        <w:t xml:space="preserve">c = </w:t>
      </w:r>
      <w:r>
        <w:rPr>
          <w:sz w:val="28"/>
          <w:szCs w:val="28"/>
          <w:vertAlign w:val="subscript"/>
        </w:rPr>
        <w:tab/>
      </w:r>
    </w:p>
    <w:p w:rsidR="00736DC4" w:rsidRPr="00CD1885" w:rsidRDefault="00736DC4" w:rsidP="00613752">
      <w:pPr>
        <w:ind w:left="360"/>
        <w:jc w:val="both"/>
        <w:rPr>
          <w:sz w:val="24"/>
          <w:szCs w:val="24"/>
          <w:vertAlign w:val="subscript"/>
        </w:rPr>
      </w:pPr>
    </w:p>
    <w:p w:rsidR="00736DC4" w:rsidRPr="00CA1E15" w:rsidRDefault="00736DC4" w:rsidP="00613752">
      <w:pPr>
        <w:ind w:left="360"/>
        <w:jc w:val="both"/>
        <w:rPr>
          <w:sz w:val="24"/>
          <w:szCs w:val="24"/>
        </w:rPr>
      </w:pPr>
    </w:p>
    <w:p w:rsidR="00736DC4" w:rsidRDefault="00736DC4" w:rsidP="00613752">
      <w:pPr>
        <w:jc w:val="both"/>
        <w:rPr>
          <w:sz w:val="22"/>
          <w:szCs w:val="22"/>
        </w:rPr>
      </w:pPr>
      <w:r>
        <w:rPr>
          <w:sz w:val="22"/>
          <w:szCs w:val="22"/>
        </w:rPr>
        <w:t xml:space="preserve">Gdzie: </w:t>
      </w:r>
    </w:p>
    <w:p w:rsidR="00736DC4" w:rsidRPr="005507F7" w:rsidRDefault="00736DC4" w:rsidP="00613752">
      <w:pPr>
        <w:ind w:left="340"/>
        <w:jc w:val="both"/>
        <w:rPr>
          <w:sz w:val="22"/>
          <w:szCs w:val="22"/>
        </w:rPr>
      </w:pPr>
      <w:r>
        <w:rPr>
          <w:sz w:val="22"/>
          <w:szCs w:val="22"/>
        </w:rPr>
        <w:t>P</w:t>
      </w:r>
      <w:r>
        <w:rPr>
          <w:sz w:val="22"/>
          <w:szCs w:val="22"/>
          <w:vertAlign w:val="subscript"/>
        </w:rPr>
        <w:t xml:space="preserve">c </w:t>
      </w:r>
      <w:r w:rsidRPr="002B3FA0">
        <w:rPr>
          <w:sz w:val="22"/>
          <w:szCs w:val="22"/>
        </w:rPr>
        <w:t>– ilość punktów za cenę oferty</w:t>
      </w:r>
      <w:r>
        <w:rPr>
          <w:sz w:val="22"/>
          <w:szCs w:val="22"/>
        </w:rPr>
        <w:t xml:space="preserve"> </w:t>
      </w:r>
    </w:p>
    <w:p w:rsidR="00736DC4" w:rsidRDefault="00736DC4" w:rsidP="00613752">
      <w:pPr>
        <w:jc w:val="both"/>
        <w:rPr>
          <w:sz w:val="22"/>
          <w:szCs w:val="22"/>
        </w:rPr>
      </w:pPr>
    </w:p>
    <w:p w:rsidR="00736DC4" w:rsidRPr="002B3FA0" w:rsidRDefault="00736DC4" w:rsidP="00613752">
      <w:pPr>
        <w:jc w:val="both"/>
        <w:rPr>
          <w:sz w:val="22"/>
          <w:szCs w:val="22"/>
          <w:vertAlign w:val="subscript"/>
        </w:rPr>
      </w:pPr>
    </w:p>
    <w:p w:rsidR="00736DC4" w:rsidRDefault="00736DC4" w:rsidP="00613752">
      <w:pPr>
        <w:numPr>
          <w:ilvl w:val="1"/>
          <w:numId w:val="21"/>
        </w:numPr>
        <w:jc w:val="both"/>
        <w:rPr>
          <w:sz w:val="22"/>
          <w:szCs w:val="22"/>
        </w:rPr>
      </w:pPr>
      <w:r>
        <w:rPr>
          <w:b/>
          <w:sz w:val="24"/>
          <w:szCs w:val="24"/>
        </w:rPr>
        <w:t xml:space="preserve">ZADANIE 2 </w:t>
      </w:r>
      <w:r w:rsidRPr="00243E66">
        <w:rPr>
          <w:b/>
          <w:sz w:val="22"/>
          <w:szCs w:val="22"/>
        </w:rPr>
        <w:t>Kryterium klauzul dodatkowych</w:t>
      </w:r>
      <w:r>
        <w:rPr>
          <w:sz w:val="22"/>
          <w:szCs w:val="22"/>
        </w:rPr>
        <w:t xml:space="preserve"> i innych postanowień szczególnych preferowanych</w:t>
      </w:r>
    </w:p>
    <w:p w:rsidR="00736DC4" w:rsidRDefault="00736DC4" w:rsidP="00613752">
      <w:pPr>
        <w:ind w:left="360"/>
        <w:jc w:val="both"/>
        <w:rPr>
          <w:sz w:val="22"/>
          <w:szCs w:val="22"/>
        </w:rPr>
      </w:pPr>
      <w:r>
        <w:rPr>
          <w:sz w:val="22"/>
          <w:szCs w:val="22"/>
        </w:rPr>
        <w:t xml:space="preserve">Ilość punktów za klauzule dodatkowe i inne postanowienia szczególne preferowane oblicza się </w:t>
      </w:r>
      <w:r>
        <w:rPr>
          <w:sz w:val="22"/>
          <w:szCs w:val="22"/>
        </w:rPr>
        <w:br/>
        <w:t>wg następującego wzoru:</w:t>
      </w:r>
    </w:p>
    <w:tbl>
      <w:tblPr>
        <w:tblpPr w:leftFromText="141" w:rightFromText="141" w:vertAnchor="text" w:horzAnchor="page" w:tblpX="2203" w:tblpY="226"/>
        <w:tblW w:w="0" w:type="auto"/>
        <w:tblBorders>
          <w:insideH w:val="single" w:sz="4" w:space="0" w:color="auto"/>
        </w:tblBorders>
        <w:tblLook w:val="00A0"/>
      </w:tblPr>
      <w:tblGrid>
        <w:gridCol w:w="1668"/>
        <w:gridCol w:w="1668"/>
      </w:tblGrid>
      <w:tr w:rsidR="00736DC4" w:rsidRPr="00664808" w:rsidTr="00371E6C">
        <w:tc>
          <w:tcPr>
            <w:tcW w:w="1668" w:type="dxa"/>
          </w:tcPr>
          <w:p w:rsidR="00736DC4" w:rsidRPr="00664808" w:rsidRDefault="00736DC4" w:rsidP="00371E6C">
            <w:pPr>
              <w:jc w:val="center"/>
              <w:rPr>
                <w:sz w:val="24"/>
                <w:szCs w:val="24"/>
                <w:vertAlign w:val="subscript"/>
              </w:rPr>
            </w:pPr>
            <w:r w:rsidRPr="00664808">
              <w:rPr>
                <w:sz w:val="24"/>
                <w:szCs w:val="24"/>
                <w:vertAlign w:val="subscript"/>
              </w:rPr>
              <w:t>imp oferty badanej</w:t>
            </w:r>
          </w:p>
        </w:tc>
        <w:tc>
          <w:tcPr>
            <w:tcW w:w="1668" w:type="dxa"/>
            <w:vMerge w:val="restart"/>
          </w:tcPr>
          <w:p w:rsidR="00736DC4" w:rsidRPr="00664808" w:rsidRDefault="00736DC4" w:rsidP="00371E6C">
            <w:pPr>
              <w:jc w:val="center"/>
              <w:rPr>
                <w:sz w:val="32"/>
                <w:szCs w:val="32"/>
                <w:vertAlign w:val="subscript"/>
              </w:rPr>
            </w:pPr>
            <w:r w:rsidRPr="00664808">
              <w:rPr>
                <w:sz w:val="32"/>
                <w:szCs w:val="32"/>
                <w:vertAlign w:val="subscript"/>
              </w:rPr>
              <w:t>x 100 x 20%</w:t>
            </w:r>
          </w:p>
        </w:tc>
      </w:tr>
      <w:tr w:rsidR="00736DC4" w:rsidRPr="00664808" w:rsidTr="00371E6C">
        <w:tc>
          <w:tcPr>
            <w:tcW w:w="1668" w:type="dxa"/>
          </w:tcPr>
          <w:p w:rsidR="00736DC4" w:rsidRPr="00664808" w:rsidRDefault="00736DC4" w:rsidP="00371E6C">
            <w:pPr>
              <w:jc w:val="center"/>
              <w:rPr>
                <w:sz w:val="24"/>
                <w:szCs w:val="24"/>
                <w:vertAlign w:val="subscript"/>
              </w:rPr>
            </w:pPr>
            <w:r w:rsidRPr="00664808">
              <w:rPr>
                <w:sz w:val="24"/>
                <w:szCs w:val="24"/>
                <w:vertAlign w:val="subscript"/>
              </w:rPr>
              <w:t>100</w:t>
            </w:r>
          </w:p>
        </w:tc>
        <w:tc>
          <w:tcPr>
            <w:tcW w:w="1668" w:type="dxa"/>
            <w:vMerge/>
          </w:tcPr>
          <w:p w:rsidR="00736DC4" w:rsidRPr="00664808" w:rsidRDefault="00736DC4" w:rsidP="00371E6C">
            <w:pPr>
              <w:jc w:val="both"/>
              <w:rPr>
                <w:sz w:val="24"/>
                <w:szCs w:val="24"/>
                <w:vertAlign w:val="subscript"/>
              </w:rPr>
            </w:pPr>
          </w:p>
        </w:tc>
      </w:tr>
    </w:tbl>
    <w:p w:rsidR="00736DC4" w:rsidRDefault="00736DC4" w:rsidP="00613752">
      <w:pPr>
        <w:ind w:left="360"/>
        <w:jc w:val="both"/>
        <w:rPr>
          <w:sz w:val="22"/>
          <w:szCs w:val="22"/>
        </w:rPr>
      </w:pPr>
    </w:p>
    <w:p w:rsidR="00736DC4" w:rsidRPr="00CD1885" w:rsidRDefault="00736DC4" w:rsidP="00613752">
      <w:pPr>
        <w:ind w:left="360"/>
        <w:jc w:val="both"/>
        <w:rPr>
          <w:sz w:val="28"/>
          <w:szCs w:val="28"/>
          <w:vertAlign w:val="subscript"/>
        </w:rPr>
      </w:pPr>
      <w:r w:rsidRPr="00CD1885">
        <w:rPr>
          <w:sz w:val="28"/>
          <w:szCs w:val="28"/>
        </w:rPr>
        <w:t>P</w:t>
      </w:r>
      <w:r>
        <w:rPr>
          <w:sz w:val="28"/>
          <w:szCs w:val="28"/>
          <w:vertAlign w:val="subscript"/>
        </w:rPr>
        <w:t>k</w:t>
      </w:r>
      <w:r w:rsidRPr="00CD1885">
        <w:rPr>
          <w:sz w:val="28"/>
          <w:szCs w:val="28"/>
          <w:vertAlign w:val="subscript"/>
        </w:rPr>
        <w:t xml:space="preserve"> = </w:t>
      </w:r>
    </w:p>
    <w:p w:rsidR="00736DC4" w:rsidRPr="00CD1885" w:rsidRDefault="00736DC4" w:rsidP="00613752">
      <w:pPr>
        <w:ind w:left="360"/>
        <w:jc w:val="both"/>
        <w:rPr>
          <w:sz w:val="28"/>
          <w:szCs w:val="28"/>
          <w:vertAlign w:val="subscript"/>
        </w:rPr>
      </w:pPr>
    </w:p>
    <w:p w:rsidR="00736DC4" w:rsidRDefault="00736DC4" w:rsidP="00613752">
      <w:pPr>
        <w:jc w:val="both"/>
        <w:rPr>
          <w:sz w:val="22"/>
          <w:szCs w:val="22"/>
        </w:rPr>
      </w:pPr>
    </w:p>
    <w:p w:rsidR="00736DC4" w:rsidRDefault="00736DC4" w:rsidP="00613752">
      <w:pPr>
        <w:jc w:val="both"/>
        <w:rPr>
          <w:sz w:val="22"/>
          <w:szCs w:val="22"/>
        </w:rPr>
      </w:pPr>
      <w:r>
        <w:rPr>
          <w:sz w:val="22"/>
          <w:szCs w:val="22"/>
        </w:rPr>
        <w:t>gdzie</w:t>
      </w:r>
    </w:p>
    <w:p w:rsidR="00736DC4" w:rsidRDefault="00736DC4" w:rsidP="00613752">
      <w:pPr>
        <w:ind w:left="340"/>
        <w:jc w:val="both"/>
        <w:rPr>
          <w:sz w:val="22"/>
          <w:szCs w:val="22"/>
        </w:rPr>
      </w:pPr>
      <w:r>
        <w:rPr>
          <w:sz w:val="22"/>
          <w:szCs w:val="22"/>
        </w:rPr>
        <w:t>P</w:t>
      </w:r>
      <w:r>
        <w:rPr>
          <w:sz w:val="22"/>
          <w:szCs w:val="22"/>
          <w:vertAlign w:val="subscript"/>
        </w:rPr>
        <w:t xml:space="preserve">k </w:t>
      </w:r>
      <w:r w:rsidRPr="002B3FA0">
        <w:rPr>
          <w:sz w:val="22"/>
          <w:szCs w:val="22"/>
        </w:rPr>
        <w:t xml:space="preserve">– ilość punktów za </w:t>
      </w:r>
      <w:r>
        <w:rPr>
          <w:sz w:val="22"/>
          <w:szCs w:val="22"/>
        </w:rPr>
        <w:t>klauzule dodatkowe i inne postanowienia szczególne preferowane</w:t>
      </w:r>
    </w:p>
    <w:p w:rsidR="00736DC4" w:rsidRDefault="00736DC4" w:rsidP="00613752">
      <w:pPr>
        <w:ind w:left="340"/>
        <w:jc w:val="both"/>
        <w:rPr>
          <w:sz w:val="22"/>
          <w:szCs w:val="22"/>
        </w:rPr>
      </w:pPr>
      <w:r>
        <w:rPr>
          <w:sz w:val="22"/>
          <w:szCs w:val="22"/>
        </w:rPr>
        <w:t>Imp – ilość małych punktów za przyjęcie do oferty klauzul i innych postanowień szczególnych preferowanych</w:t>
      </w:r>
    </w:p>
    <w:p w:rsidR="00736DC4" w:rsidRPr="006D1B35" w:rsidRDefault="00736DC4" w:rsidP="00613752">
      <w:pPr>
        <w:jc w:val="both"/>
        <w:rPr>
          <w:sz w:val="24"/>
          <w:szCs w:val="24"/>
        </w:rPr>
      </w:pPr>
    </w:p>
    <w:p w:rsidR="00736DC4" w:rsidRPr="006D1B35" w:rsidRDefault="00736DC4" w:rsidP="00613752">
      <w:pPr>
        <w:jc w:val="both"/>
        <w:rPr>
          <w:sz w:val="24"/>
          <w:szCs w:val="24"/>
        </w:rPr>
      </w:pPr>
      <w:r w:rsidRPr="006D1B35">
        <w:rPr>
          <w:sz w:val="24"/>
          <w:szCs w:val="24"/>
        </w:rPr>
        <w:t xml:space="preserve">Małe </w:t>
      </w:r>
      <w:r>
        <w:rPr>
          <w:sz w:val="24"/>
          <w:szCs w:val="24"/>
        </w:rPr>
        <w:t xml:space="preserve">punkty za przyjęcie do oferty klauzul i innych postanowień szczególnych preferowanych nalicza się zgodnie z </w:t>
      </w:r>
      <w:r w:rsidRPr="00FB06C7">
        <w:rPr>
          <w:i/>
          <w:sz w:val="24"/>
          <w:szCs w:val="24"/>
        </w:rPr>
        <w:t>Załącznikiem nr</w:t>
      </w:r>
      <w:r>
        <w:rPr>
          <w:i/>
          <w:sz w:val="24"/>
          <w:szCs w:val="24"/>
        </w:rPr>
        <w:t xml:space="preserve"> 4</w:t>
      </w:r>
      <w:r>
        <w:rPr>
          <w:sz w:val="24"/>
          <w:szCs w:val="24"/>
        </w:rPr>
        <w:t xml:space="preserve"> do SIWZ. Akceptacja przez wykonawcę treści klauzuli i włączenie jej do oferty skutkuje przyznaniem ilości punktów określonych w tymże Załączniku. Jeżeli wykonawca dokona modyfikacji treści klauzuli albo ją odrzuci – ilość punktów wynosi 0 (zero).</w:t>
      </w:r>
    </w:p>
    <w:p w:rsidR="00736DC4" w:rsidRPr="006D1B35" w:rsidRDefault="00736DC4" w:rsidP="00613752">
      <w:pPr>
        <w:jc w:val="both"/>
        <w:rPr>
          <w:sz w:val="22"/>
          <w:szCs w:val="22"/>
        </w:rPr>
      </w:pPr>
    </w:p>
    <w:p w:rsidR="00736DC4" w:rsidRPr="006D1B35" w:rsidRDefault="00736DC4" w:rsidP="00613752">
      <w:pPr>
        <w:numPr>
          <w:ilvl w:val="0"/>
          <w:numId w:val="21"/>
        </w:numPr>
        <w:jc w:val="both"/>
        <w:rPr>
          <w:sz w:val="22"/>
          <w:szCs w:val="22"/>
        </w:rPr>
      </w:pPr>
      <w:r w:rsidRPr="002F3D53">
        <w:rPr>
          <w:b/>
          <w:sz w:val="22"/>
          <w:szCs w:val="22"/>
        </w:rPr>
        <w:t>Wynik oceny ofert</w:t>
      </w:r>
      <w:r>
        <w:rPr>
          <w:sz w:val="22"/>
          <w:szCs w:val="22"/>
        </w:rPr>
        <w:t xml:space="preserve">. Badanie ofert zakończy końcowa łączna ocena ofert, oddzielnie dla każdego Zadania, </w:t>
      </w:r>
      <w:r>
        <w:rPr>
          <w:sz w:val="22"/>
          <w:szCs w:val="22"/>
        </w:rPr>
        <w:br/>
        <w:t>wg następującego wzoru:</w:t>
      </w:r>
    </w:p>
    <w:p w:rsidR="00736DC4" w:rsidRDefault="00736DC4" w:rsidP="00613752">
      <w:pPr>
        <w:jc w:val="both"/>
        <w:rPr>
          <w:sz w:val="22"/>
          <w:szCs w:val="22"/>
        </w:rPr>
      </w:pPr>
    </w:p>
    <w:p w:rsidR="00736DC4" w:rsidRPr="00FB06C7" w:rsidRDefault="00736DC4" w:rsidP="00613752">
      <w:pPr>
        <w:jc w:val="both"/>
        <w:rPr>
          <w:b/>
          <w:sz w:val="24"/>
          <w:szCs w:val="24"/>
          <w:vertAlign w:val="subscript"/>
        </w:rPr>
      </w:pPr>
      <w:r w:rsidRPr="00FB06C7">
        <w:rPr>
          <w:b/>
          <w:sz w:val="24"/>
          <w:szCs w:val="24"/>
        </w:rPr>
        <w:t>K</w:t>
      </w:r>
      <w:r w:rsidRPr="00FB06C7">
        <w:rPr>
          <w:b/>
          <w:sz w:val="24"/>
          <w:szCs w:val="24"/>
          <w:vertAlign w:val="subscript"/>
        </w:rPr>
        <w:t xml:space="preserve">o </w:t>
      </w:r>
      <w:r w:rsidRPr="00FB06C7">
        <w:rPr>
          <w:b/>
          <w:sz w:val="24"/>
          <w:szCs w:val="24"/>
        </w:rPr>
        <w:t>= P</w:t>
      </w:r>
      <w:r w:rsidRPr="00FB06C7">
        <w:rPr>
          <w:b/>
          <w:sz w:val="24"/>
          <w:szCs w:val="24"/>
          <w:vertAlign w:val="subscript"/>
        </w:rPr>
        <w:t xml:space="preserve">c </w:t>
      </w:r>
      <w:r w:rsidRPr="00FB06C7">
        <w:rPr>
          <w:b/>
          <w:sz w:val="24"/>
          <w:szCs w:val="24"/>
        </w:rPr>
        <w:t>+P</w:t>
      </w:r>
      <w:r w:rsidRPr="00FB06C7">
        <w:rPr>
          <w:b/>
          <w:sz w:val="24"/>
          <w:szCs w:val="24"/>
          <w:vertAlign w:val="subscript"/>
        </w:rPr>
        <w:t>k</w:t>
      </w:r>
    </w:p>
    <w:p w:rsidR="00736DC4" w:rsidRDefault="00736DC4" w:rsidP="00613752">
      <w:pPr>
        <w:jc w:val="both"/>
        <w:rPr>
          <w:sz w:val="22"/>
          <w:szCs w:val="22"/>
          <w:vertAlign w:val="subscript"/>
        </w:rPr>
      </w:pPr>
    </w:p>
    <w:p w:rsidR="00736DC4" w:rsidRDefault="00736DC4" w:rsidP="00613752">
      <w:pPr>
        <w:jc w:val="both"/>
        <w:rPr>
          <w:sz w:val="22"/>
          <w:szCs w:val="22"/>
        </w:rPr>
      </w:pPr>
      <w:r>
        <w:rPr>
          <w:sz w:val="22"/>
          <w:szCs w:val="22"/>
        </w:rPr>
        <w:t>gdzie:</w:t>
      </w:r>
    </w:p>
    <w:p w:rsidR="00736DC4" w:rsidRDefault="00736DC4" w:rsidP="00613752">
      <w:pPr>
        <w:ind w:left="340"/>
        <w:jc w:val="both"/>
        <w:rPr>
          <w:sz w:val="22"/>
          <w:szCs w:val="22"/>
        </w:rPr>
      </w:pPr>
      <w:r>
        <w:rPr>
          <w:sz w:val="22"/>
          <w:szCs w:val="22"/>
        </w:rPr>
        <w:t>K</w:t>
      </w:r>
      <w:r>
        <w:rPr>
          <w:sz w:val="22"/>
          <w:szCs w:val="22"/>
          <w:vertAlign w:val="subscript"/>
        </w:rPr>
        <w:t>o</w:t>
      </w:r>
      <w:r>
        <w:rPr>
          <w:sz w:val="22"/>
          <w:szCs w:val="22"/>
        </w:rPr>
        <w:t xml:space="preserve"> – ilość punktów za końcową łączną ocenę oferty </w:t>
      </w:r>
    </w:p>
    <w:p w:rsidR="00736DC4" w:rsidRDefault="00736DC4" w:rsidP="00613752">
      <w:pPr>
        <w:ind w:left="340"/>
        <w:jc w:val="both"/>
        <w:rPr>
          <w:sz w:val="22"/>
          <w:szCs w:val="22"/>
        </w:rPr>
      </w:pPr>
      <w:r>
        <w:rPr>
          <w:sz w:val="22"/>
          <w:szCs w:val="22"/>
        </w:rPr>
        <w:t>P</w:t>
      </w:r>
      <w:r>
        <w:rPr>
          <w:sz w:val="22"/>
          <w:szCs w:val="22"/>
          <w:vertAlign w:val="subscript"/>
        </w:rPr>
        <w:t xml:space="preserve">c </w:t>
      </w:r>
      <w:r w:rsidRPr="002B3FA0">
        <w:rPr>
          <w:sz w:val="22"/>
          <w:szCs w:val="22"/>
        </w:rPr>
        <w:t>– ilość punktów za cenę oferty</w:t>
      </w:r>
      <w:r>
        <w:rPr>
          <w:sz w:val="22"/>
          <w:szCs w:val="22"/>
        </w:rPr>
        <w:t xml:space="preserve"> </w:t>
      </w:r>
    </w:p>
    <w:p w:rsidR="00736DC4" w:rsidRDefault="00736DC4" w:rsidP="00613752">
      <w:pPr>
        <w:ind w:left="340"/>
        <w:jc w:val="both"/>
        <w:rPr>
          <w:sz w:val="22"/>
          <w:szCs w:val="22"/>
        </w:rPr>
      </w:pPr>
      <w:r>
        <w:rPr>
          <w:sz w:val="22"/>
          <w:szCs w:val="22"/>
        </w:rPr>
        <w:t>P</w:t>
      </w:r>
      <w:r>
        <w:rPr>
          <w:sz w:val="22"/>
          <w:szCs w:val="22"/>
          <w:vertAlign w:val="subscript"/>
        </w:rPr>
        <w:t xml:space="preserve">k </w:t>
      </w:r>
      <w:r w:rsidRPr="002B3FA0">
        <w:rPr>
          <w:sz w:val="22"/>
          <w:szCs w:val="22"/>
        </w:rPr>
        <w:t xml:space="preserve">– ilość punktów za </w:t>
      </w:r>
      <w:r>
        <w:rPr>
          <w:sz w:val="22"/>
          <w:szCs w:val="22"/>
        </w:rPr>
        <w:t>klauzule dodatkowe i inne postanowienia szczególne preferowane</w:t>
      </w:r>
    </w:p>
    <w:p w:rsidR="00736DC4" w:rsidRDefault="00736DC4" w:rsidP="00613752">
      <w:pPr>
        <w:ind w:left="340"/>
        <w:jc w:val="both"/>
        <w:rPr>
          <w:sz w:val="22"/>
          <w:szCs w:val="22"/>
        </w:rPr>
      </w:pPr>
    </w:p>
    <w:p w:rsidR="00736DC4" w:rsidRPr="00466D27" w:rsidRDefault="00736DC4" w:rsidP="00613752">
      <w:pPr>
        <w:ind w:left="360"/>
        <w:jc w:val="both"/>
        <w:rPr>
          <w:b/>
          <w:sz w:val="24"/>
          <w:szCs w:val="24"/>
        </w:rPr>
      </w:pPr>
    </w:p>
    <w:p w:rsidR="00736DC4" w:rsidRPr="00466D27" w:rsidRDefault="00736DC4" w:rsidP="00613752">
      <w:pPr>
        <w:numPr>
          <w:ilvl w:val="0"/>
          <w:numId w:val="21"/>
        </w:numPr>
        <w:jc w:val="both"/>
        <w:rPr>
          <w:b/>
          <w:sz w:val="24"/>
          <w:szCs w:val="24"/>
        </w:rPr>
      </w:pPr>
      <w:r w:rsidRPr="00466D27">
        <w:rPr>
          <w:b/>
          <w:sz w:val="24"/>
          <w:szCs w:val="24"/>
        </w:rPr>
        <w:t xml:space="preserve">Najkorzystniejsza oferta. </w:t>
      </w:r>
      <w:r w:rsidRPr="00466D27">
        <w:rPr>
          <w:sz w:val="24"/>
          <w:szCs w:val="24"/>
        </w:rPr>
        <w:t>Za najkorzystniejszą ofertę dla poszczególnych Zadań zostanie uznana oferta z największą liczbą punktów K</w:t>
      </w:r>
      <w:r w:rsidRPr="00466D27">
        <w:rPr>
          <w:sz w:val="24"/>
          <w:szCs w:val="24"/>
          <w:vertAlign w:val="subscript"/>
        </w:rPr>
        <w:t>o</w:t>
      </w:r>
      <w:r w:rsidRPr="00466D27">
        <w:rPr>
          <w:sz w:val="24"/>
          <w:szCs w:val="24"/>
        </w:rPr>
        <w:t xml:space="preserve">. Komisja przetargowa wyłania ofertę najkorzystniejszą zgodnie z podanymi kryteriami. Wynik badania ofert przedstawia do zatwierdzenia </w:t>
      </w:r>
      <w:r>
        <w:rPr>
          <w:sz w:val="24"/>
          <w:szCs w:val="24"/>
        </w:rPr>
        <w:t>Staroście Powiatu.</w:t>
      </w:r>
      <w:r w:rsidRPr="00466D27">
        <w:rPr>
          <w:b/>
          <w:sz w:val="24"/>
          <w:szCs w:val="24"/>
        </w:rPr>
        <w:t xml:space="preserve"> </w:t>
      </w:r>
    </w:p>
    <w:p w:rsidR="00736DC4" w:rsidRPr="00466D27" w:rsidRDefault="00736DC4" w:rsidP="00613752">
      <w:pPr>
        <w:numPr>
          <w:ilvl w:val="0"/>
          <w:numId w:val="21"/>
        </w:numPr>
        <w:jc w:val="both"/>
        <w:rPr>
          <w:b/>
          <w:sz w:val="24"/>
          <w:szCs w:val="24"/>
        </w:rPr>
      </w:pPr>
      <w:r w:rsidRPr="00466D27">
        <w:rPr>
          <w:sz w:val="24"/>
          <w:szCs w:val="24"/>
        </w:rPr>
        <w:t>Zamówienie dla poszczególnych Zadań zostanie udzielone wykonawcy, który przedstawił najkorzystniejszą ofertę.</w:t>
      </w:r>
    </w:p>
    <w:p w:rsidR="00736DC4" w:rsidRPr="00FB06C7" w:rsidRDefault="00736DC4" w:rsidP="005077BA">
      <w:pPr>
        <w:jc w:val="both"/>
        <w:rPr>
          <w:b/>
          <w:sz w:val="24"/>
          <w:szCs w:val="24"/>
        </w:rPr>
      </w:pPr>
    </w:p>
    <w:p w:rsidR="00736DC4" w:rsidRDefault="00736DC4" w:rsidP="00255FAC">
      <w:pPr>
        <w:numPr>
          <w:ilvl w:val="0"/>
          <w:numId w:val="11"/>
        </w:numPr>
        <w:ind w:left="567" w:hanging="567"/>
        <w:jc w:val="center"/>
        <w:rPr>
          <w:b/>
          <w:sz w:val="28"/>
          <w:szCs w:val="28"/>
        </w:rPr>
      </w:pPr>
      <w:r w:rsidRPr="00DC518C">
        <w:rPr>
          <w:b/>
          <w:sz w:val="28"/>
          <w:szCs w:val="28"/>
        </w:rPr>
        <w:t xml:space="preserve">Formalności, jakie powinny być zostać dopełnione po wyborze oferty </w:t>
      </w:r>
      <w:r>
        <w:rPr>
          <w:b/>
          <w:sz w:val="28"/>
          <w:szCs w:val="28"/>
        </w:rPr>
        <w:t xml:space="preserve">             </w:t>
      </w:r>
      <w:r w:rsidRPr="00DC518C">
        <w:rPr>
          <w:b/>
          <w:sz w:val="28"/>
          <w:szCs w:val="28"/>
        </w:rPr>
        <w:t>w celu zawarcia umowy w sprawie zamówienia publicznego</w:t>
      </w:r>
    </w:p>
    <w:p w:rsidR="00736DC4" w:rsidRPr="00FB06C7" w:rsidRDefault="00736DC4" w:rsidP="00FB06C7">
      <w:pPr>
        <w:jc w:val="center"/>
        <w:rPr>
          <w:b/>
        </w:rPr>
      </w:pPr>
    </w:p>
    <w:p w:rsidR="00736DC4" w:rsidRDefault="00736DC4" w:rsidP="00255FAC">
      <w:pPr>
        <w:numPr>
          <w:ilvl w:val="0"/>
          <w:numId w:val="22"/>
        </w:numPr>
        <w:jc w:val="both"/>
        <w:rPr>
          <w:sz w:val="22"/>
          <w:szCs w:val="22"/>
        </w:rPr>
      </w:pPr>
      <w:r w:rsidRPr="00220DA1">
        <w:rPr>
          <w:sz w:val="22"/>
          <w:szCs w:val="22"/>
        </w:rPr>
        <w:t>Niezwłocznie</w:t>
      </w:r>
      <w:r>
        <w:rPr>
          <w:sz w:val="22"/>
          <w:szCs w:val="22"/>
        </w:rPr>
        <w:t xml:space="preserve"> po wyborze najkorzystniejszej oferty, zamawiający zawiadomi wszystkich wykonawców, którzy złożyli oferty o:</w:t>
      </w:r>
    </w:p>
    <w:p w:rsidR="00736DC4" w:rsidRDefault="00736DC4" w:rsidP="00255FAC">
      <w:pPr>
        <w:numPr>
          <w:ilvl w:val="1"/>
          <w:numId w:val="22"/>
        </w:numPr>
        <w:jc w:val="both"/>
        <w:rPr>
          <w:sz w:val="22"/>
          <w:szCs w:val="22"/>
        </w:rPr>
      </w:pPr>
      <w:r>
        <w:rPr>
          <w:sz w:val="22"/>
          <w:szCs w:val="22"/>
        </w:rPr>
        <w:t>wyborze oferty najkorzystniejszej, podając nazwę, siedzibę i adres wykonawcy, którego ofertę wybrano oraz uzasadnienie jej wyboru, a także nazwy, siedziby i adresy wykonawców, którzy złożyli oferty, wraz ze streszczeniem oceny i porównania złożonych ofert zawierającym punktację przyznaną ofertom w każdym kryterium oceny i łączną punktację,</w:t>
      </w:r>
    </w:p>
    <w:p w:rsidR="00736DC4" w:rsidRDefault="00736DC4" w:rsidP="00255FAC">
      <w:pPr>
        <w:numPr>
          <w:ilvl w:val="1"/>
          <w:numId w:val="22"/>
        </w:numPr>
        <w:jc w:val="both"/>
        <w:rPr>
          <w:sz w:val="22"/>
          <w:szCs w:val="22"/>
        </w:rPr>
      </w:pPr>
      <w:r>
        <w:rPr>
          <w:sz w:val="22"/>
          <w:szCs w:val="22"/>
        </w:rPr>
        <w:t>wykonawcach, których oferty zostały odrzucone, podając uzasadnienie faktyczne i prawne,</w:t>
      </w:r>
    </w:p>
    <w:p w:rsidR="00736DC4" w:rsidRDefault="00736DC4" w:rsidP="00255FAC">
      <w:pPr>
        <w:numPr>
          <w:ilvl w:val="1"/>
          <w:numId w:val="22"/>
        </w:numPr>
        <w:jc w:val="both"/>
        <w:rPr>
          <w:sz w:val="22"/>
          <w:szCs w:val="22"/>
        </w:rPr>
      </w:pPr>
      <w:r>
        <w:rPr>
          <w:sz w:val="22"/>
          <w:szCs w:val="22"/>
        </w:rPr>
        <w:t>wykonawcach, którzy zostali wykluczeni z postępowania o udzielenie zamówienia, podając uzasadnienie faktyczne i prawne,</w:t>
      </w:r>
    </w:p>
    <w:p w:rsidR="00736DC4" w:rsidRDefault="00736DC4" w:rsidP="00255FAC">
      <w:pPr>
        <w:numPr>
          <w:ilvl w:val="1"/>
          <w:numId w:val="22"/>
        </w:numPr>
        <w:jc w:val="both"/>
        <w:rPr>
          <w:sz w:val="22"/>
          <w:szCs w:val="22"/>
        </w:rPr>
      </w:pPr>
      <w:r>
        <w:rPr>
          <w:sz w:val="22"/>
          <w:szCs w:val="22"/>
        </w:rPr>
        <w:t>terminie, po upływie którego umowa w sprawie zamówienia publicznego może być zawarta.</w:t>
      </w:r>
    </w:p>
    <w:p w:rsidR="00736DC4" w:rsidRDefault="00736DC4" w:rsidP="00255FAC">
      <w:pPr>
        <w:numPr>
          <w:ilvl w:val="0"/>
          <w:numId w:val="22"/>
        </w:numPr>
        <w:jc w:val="both"/>
        <w:rPr>
          <w:sz w:val="22"/>
          <w:szCs w:val="22"/>
        </w:rPr>
      </w:pPr>
      <w:r>
        <w:rPr>
          <w:sz w:val="22"/>
          <w:szCs w:val="22"/>
        </w:rPr>
        <w:t xml:space="preserve">Niezwłocznie, po wyborze najkorzystniejszej oferty, zamawiający zamieści informację, o której mowa </w:t>
      </w:r>
      <w:r>
        <w:rPr>
          <w:sz w:val="22"/>
          <w:szCs w:val="22"/>
        </w:rPr>
        <w:br/>
        <w:t xml:space="preserve">w ust. 1 pkt 1 na stronie internetowej </w:t>
      </w:r>
      <w:r w:rsidRPr="009871C2">
        <w:rPr>
          <w:sz w:val="22"/>
          <w:szCs w:val="22"/>
        </w:rPr>
        <w:t>urzędu oraz w swojej siedzibie w gablocie informacyjnej</w:t>
      </w:r>
      <w:r>
        <w:rPr>
          <w:sz w:val="22"/>
          <w:szCs w:val="22"/>
        </w:rPr>
        <w:t>.</w:t>
      </w:r>
    </w:p>
    <w:p w:rsidR="00736DC4" w:rsidRDefault="00736DC4" w:rsidP="00255FAC">
      <w:pPr>
        <w:numPr>
          <w:ilvl w:val="0"/>
          <w:numId w:val="22"/>
        </w:numPr>
        <w:jc w:val="both"/>
        <w:rPr>
          <w:sz w:val="22"/>
          <w:szCs w:val="22"/>
        </w:rPr>
      </w:pPr>
      <w:r>
        <w:rPr>
          <w:sz w:val="22"/>
          <w:szCs w:val="22"/>
        </w:rPr>
        <w:t xml:space="preserve">Jeżeli najkorzystniejszą ofertę złożą wykonawcy działający wspólnie, przed podpisaniem umowy w sprawie zamówienia publicznego, są oni zobowiązani do złożenia zamawiającemu treści umowy regulującej </w:t>
      </w:r>
      <w:r>
        <w:rPr>
          <w:sz w:val="22"/>
          <w:szCs w:val="22"/>
        </w:rPr>
        <w:br/>
        <w:t>ich współpracę.</w:t>
      </w:r>
    </w:p>
    <w:p w:rsidR="00736DC4" w:rsidRDefault="00736DC4" w:rsidP="00255FAC">
      <w:pPr>
        <w:numPr>
          <w:ilvl w:val="0"/>
          <w:numId w:val="22"/>
        </w:numPr>
        <w:jc w:val="both"/>
        <w:rPr>
          <w:sz w:val="22"/>
          <w:szCs w:val="22"/>
        </w:rPr>
      </w:pPr>
      <w:r>
        <w:rPr>
          <w:sz w:val="22"/>
          <w:szCs w:val="22"/>
        </w:rPr>
        <w:t>Podpisanie umowy w sprawie zamówienia publicznego nastąpi w trybie i terminie ustalonym przez strony.</w:t>
      </w:r>
    </w:p>
    <w:p w:rsidR="00736DC4" w:rsidRPr="00220DA1" w:rsidRDefault="00736DC4" w:rsidP="00255FAC">
      <w:pPr>
        <w:numPr>
          <w:ilvl w:val="0"/>
          <w:numId w:val="22"/>
        </w:numPr>
        <w:jc w:val="both"/>
        <w:rPr>
          <w:sz w:val="22"/>
          <w:szCs w:val="22"/>
        </w:rPr>
      </w:pPr>
      <w:r>
        <w:rPr>
          <w:sz w:val="22"/>
          <w:szCs w:val="22"/>
        </w:rPr>
        <w:t xml:space="preserve">Po podpisaniu umowy w sprawie zamówienia publicznego, wykonawca zobowiązany jest wystawić wszystkie polisy wynikające z tejże umowy nie później </w:t>
      </w:r>
      <w:r>
        <w:rPr>
          <w:sz w:val="22"/>
          <w:szCs w:val="22"/>
          <w:u w:val="single"/>
        </w:rPr>
        <w:t>niż do dnia 23.12.2014</w:t>
      </w:r>
      <w:r w:rsidRPr="00D570CA">
        <w:rPr>
          <w:sz w:val="22"/>
          <w:szCs w:val="22"/>
          <w:u w:val="single"/>
        </w:rPr>
        <w:t xml:space="preserve"> roku.</w:t>
      </w:r>
      <w:r>
        <w:rPr>
          <w:sz w:val="22"/>
          <w:szCs w:val="22"/>
        </w:rPr>
        <w:t xml:space="preserve"> W przypadku, gdy wystawienie polis w tymże terminie nie będzie możliwe – wykonawca wystawi noty pokrycia, z zakresem identycznym </w:t>
      </w:r>
      <w:r>
        <w:rPr>
          <w:sz w:val="22"/>
          <w:szCs w:val="22"/>
        </w:rPr>
        <w:br/>
        <w:t>z ofertą, ważną do czasu wystawienia polis.</w:t>
      </w:r>
    </w:p>
    <w:p w:rsidR="00736DC4" w:rsidRDefault="00736DC4" w:rsidP="005077BA">
      <w:pPr>
        <w:jc w:val="both"/>
        <w:rPr>
          <w:b/>
          <w:sz w:val="22"/>
          <w:szCs w:val="22"/>
        </w:rPr>
      </w:pPr>
    </w:p>
    <w:p w:rsidR="00736DC4" w:rsidRDefault="00736DC4" w:rsidP="005077BA">
      <w:pPr>
        <w:jc w:val="both"/>
        <w:rPr>
          <w:b/>
          <w:sz w:val="22"/>
          <w:szCs w:val="22"/>
        </w:rPr>
      </w:pPr>
    </w:p>
    <w:p w:rsidR="00736DC4" w:rsidRDefault="00736DC4" w:rsidP="00255FAC">
      <w:pPr>
        <w:numPr>
          <w:ilvl w:val="0"/>
          <w:numId w:val="11"/>
        </w:numPr>
        <w:ind w:left="567" w:hanging="567"/>
        <w:jc w:val="center"/>
        <w:rPr>
          <w:b/>
          <w:sz w:val="28"/>
          <w:szCs w:val="28"/>
        </w:rPr>
      </w:pPr>
      <w:r w:rsidRPr="00DC518C">
        <w:rPr>
          <w:b/>
          <w:sz w:val="28"/>
          <w:szCs w:val="28"/>
        </w:rPr>
        <w:t>Wymagania dotyczące zabezpieczenia należytego wykonania umowy.</w:t>
      </w:r>
    </w:p>
    <w:p w:rsidR="00736DC4" w:rsidRPr="00D570CA" w:rsidRDefault="00736DC4" w:rsidP="00D570CA">
      <w:pPr>
        <w:jc w:val="center"/>
        <w:rPr>
          <w:b/>
        </w:rPr>
      </w:pPr>
    </w:p>
    <w:p w:rsidR="00736DC4" w:rsidRDefault="00736DC4" w:rsidP="00892883">
      <w:pPr>
        <w:jc w:val="both"/>
        <w:rPr>
          <w:sz w:val="22"/>
          <w:szCs w:val="22"/>
        </w:rPr>
      </w:pPr>
      <w:r w:rsidRPr="00892883">
        <w:rPr>
          <w:sz w:val="22"/>
          <w:szCs w:val="22"/>
        </w:rPr>
        <w:t xml:space="preserve">Zamawiający </w:t>
      </w:r>
      <w:r>
        <w:rPr>
          <w:sz w:val="22"/>
          <w:szCs w:val="22"/>
        </w:rPr>
        <w:t>nie wymaga zabezpieczenia należytego wykonania umowy.</w:t>
      </w:r>
    </w:p>
    <w:p w:rsidR="00736DC4" w:rsidRDefault="00736DC4" w:rsidP="00892883">
      <w:pPr>
        <w:jc w:val="both"/>
        <w:rPr>
          <w:sz w:val="22"/>
          <w:szCs w:val="22"/>
        </w:rPr>
      </w:pPr>
    </w:p>
    <w:p w:rsidR="00736DC4" w:rsidRPr="00892883" w:rsidRDefault="00736DC4" w:rsidP="00892883">
      <w:pPr>
        <w:jc w:val="both"/>
        <w:rPr>
          <w:sz w:val="22"/>
          <w:szCs w:val="22"/>
        </w:rPr>
      </w:pPr>
    </w:p>
    <w:p w:rsidR="00736DC4" w:rsidRDefault="00736DC4" w:rsidP="00D570CA">
      <w:pPr>
        <w:numPr>
          <w:ilvl w:val="0"/>
          <w:numId w:val="11"/>
        </w:numPr>
        <w:ind w:left="567" w:hanging="567"/>
        <w:jc w:val="center"/>
        <w:rPr>
          <w:b/>
          <w:sz w:val="28"/>
          <w:szCs w:val="28"/>
        </w:rPr>
      </w:pPr>
      <w:r w:rsidRPr="00DC518C">
        <w:rPr>
          <w:b/>
          <w:sz w:val="28"/>
          <w:szCs w:val="28"/>
        </w:rPr>
        <w:t xml:space="preserve">Istotne dla stron postanowienia, które zostaną wprowadzone do treści zwieranej umowy w sprawie zamówienia publicznego, ogólne warunki umowy albo wzór umowy, jeżeli zamawiający wymaga od wykonawcy, aby zawarł </w:t>
      </w:r>
      <w:r>
        <w:rPr>
          <w:b/>
          <w:sz w:val="28"/>
          <w:szCs w:val="28"/>
        </w:rPr>
        <w:br/>
      </w:r>
      <w:r w:rsidRPr="00DC518C">
        <w:rPr>
          <w:b/>
          <w:sz w:val="28"/>
          <w:szCs w:val="28"/>
        </w:rPr>
        <w:t>z nim umowę w sprawie zamówienia publicznego na takich warunkach</w:t>
      </w:r>
    </w:p>
    <w:p w:rsidR="00736DC4" w:rsidRPr="00D570CA" w:rsidRDefault="00736DC4" w:rsidP="00D570CA">
      <w:pPr>
        <w:jc w:val="center"/>
        <w:rPr>
          <w:b/>
        </w:rPr>
      </w:pPr>
    </w:p>
    <w:p w:rsidR="00736DC4" w:rsidRDefault="00736DC4" w:rsidP="00255FAC">
      <w:pPr>
        <w:numPr>
          <w:ilvl w:val="0"/>
          <w:numId w:val="23"/>
        </w:numPr>
        <w:jc w:val="both"/>
        <w:rPr>
          <w:sz w:val="22"/>
          <w:szCs w:val="22"/>
        </w:rPr>
      </w:pPr>
      <w:r>
        <w:rPr>
          <w:sz w:val="22"/>
          <w:szCs w:val="22"/>
        </w:rPr>
        <w:t xml:space="preserve">Zamawiający wymaga podpisania z wykonawcą umowy, której wzór stanowi jest w </w:t>
      </w:r>
      <w:r w:rsidRPr="00D570CA">
        <w:rPr>
          <w:i/>
          <w:sz w:val="22"/>
          <w:szCs w:val="22"/>
        </w:rPr>
        <w:t>Załącznik</w:t>
      </w:r>
      <w:r>
        <w:rPr>
          <w:i/>
          <w:sz w:val="22"/>
          <w:szCs w:val="22"/>
        </w:rPr>
        <w:t>u</w:t>
      </w:r>
      <w:r w:rsidRPr="00D570CA">
        <w:rPr>
          <w:i/>
          <w:sz w:val="22"/>
          <w:szCs w:val="22"/>
        </w:rPr>
        <w:t xml:space="preserve"> nr </w:t>
      </w:r>
      <w:r>
        <w:rPr>
          <w:i/>
          <w:sz w:val="22"/>
          <w:szCs w:val="22"/>
        </w:rPr>
        <w:t>4</w:t>
      </w:r>
      <w:r w:rsidRPr="00D570CA">
        <w:rPr>
          <w:i/>
          <w:sz w:val="22"/>
          <w:szCs w:val="22"/>
        </w:rPr>
        <w:t xml:space="preserve"> </w:t>
      </w:r>
      <w:r>
        <w:rPr>
          <w:i/>
          <w:sz w:val="22"/>
          <w:szCs w:val="22"/>
        </w:rPr>
        <w:br/>
      </w:r>
      <w:r w:rsidRPr="007E3733">
        <w:rPr>
          <w:sz w:val="22"/>
          <w:szCs w:val="22"/>
        </w:rPr>
        <w:t xml:space="preserve">do </w:t>
      </w:r>
      <w:r>
        <w:rPr>
          <w:sz w:val="22"/>
          <w:szCs w:val="22"/>
        </w:rPr>
        <w:t>SIWZ.</w:t>
      </w:r>
    </w:p>
    <w:p w:rsidR="00736DC4" w:rsidRPr="00944FBF" w:rsidRDefault="00736DC4" w:rsidP="00255FAC">
      <w:pPr>
        <w:numPr>
          <w:ilvl w:val="0"/>
          <w:numId w:val="23"/>
        </w:numPr>
        <w:jc w:val="both"/>
        <w:rPr>
          <w:sz w:val="22"/>
          <w:szCs w:val="22"/>
        </w:rPr>
      </w:pPr>
      <w:r>
        <w:rPr>
          <w:sz w:val="22"/>
          <w:szCs w:val="22"/>
        </w:rPr>
        <w:t>Akceptacja wzoru umowy przez wykonawcę jest warunkiem wymaganym postępowania.</w:t>
      </w:r>
      <w:r w:rsidRPr="00944FBF">
        <w:rPr>
          <w:sz w:val="22"/>
          <w:szCs w:val="22"/>
        </w:rPr>
        <w:t xml:space="preserve"> </w:t>
      </w:r>
    </w:p>
    <w:p w:rsidR="00736DC4" w:rsidRDefault="00736DC4" w:rsidP="005077BA">
      <w:pPr>
        <w:jc w:val="both"/>
        <w:rPr>
          <w:b/>
          <w:sz w:val="22"/>
          <w:szCs w:val="22"/>
        </w:rPr>
      </w:pPr>
    </w:p>
    <w:p w:rsidR="00736DC4" w:rsidRDefault="00736DC4" w:rsidP="00255FAC">
      <w:pPr>
        <w:numPr>
          <w:ilvl w:val="0"/>
          <w:numId w:val="11"/>
        </w:numPr>
        <w:ind w:left="567" w:hanging="567"/>
        <w:jc w:val="center"/>
        <w:rPr>
          <w:b/>
          <w:sz w:val="28"/>
          <w:szCs w:val="28"/>
        </w:rPr>
      </w:pPr>
      <w:r w:rsidRPr="00DC518C">
        <w:rPr>
          <w:b/>
          <w:sz w:val="28"/>
          <w:szCs w:val="28"/>
        </w:rPr>
        <w:t>Pouczenie o środkach prawnych przysługujących wykonawcy w toku postępowania o udzielenie zamówienia.</w:t>
      </w:r>
    </w:p>
    <w:p w:rsidR="00736DC4" w:rsidRPr="00D570CA" w:rsidRDefault="00736DC4" w:rsidP="00D570CA">
      <w:pPr>
        <w:jc w:val="center"/>
        <w:rPr>
          <w:b/>
        </w:rPr>
      </w:pPr>
    </w:p>
    <w:p w:rsidR="00736DC4" w:rsidRPr="005A5726" w:rsidRDefault="00736DC4" w:rsidP="00255FAC">
      <w:pPr>
        <w:numPr>
          <w:ilvl w:val="0"/>
          <w:numId w:val="24"/>
        </w:numPr>
        <w:autoSpaceDE w:val="0"/>
        <w:autoSpaceDN w:val="0"/>
        <w:adjustRightInd w:val="0"/>
        <w:jc w:val="both"/>
        <w:rPr>
          <w:rFonts w:ascii="TimesNewRomanPSMT" w:hAnsi="TimesNewRomanPSMT" w:cs="TimesNewRomanPSMT"/>
          <w:sz w:val="24"/>
          <w:szCs w:val="24"/>
        </w:rPr>
      </w:pPr>
      <w:r w:rsidRPr="005A5726">
        <w:rPr>
          <w:rFonts w:ascii="TimesNewRomanPSMT" w:hAnsi="TimesNewRomanPSMT" w:cs="TimesNewRomanPSMT"/>
          <w:sz w:val="24"/>
          <w:szCs w:val="24"/>
        </w:rPr>
        <w:t xml:space="preserve">Środki ochrony prawnej przysługują wykonawcy, uczestnikowi postępowania, a także innemu podmiotowi, jeżeli ma lub miał interes w uzyskaniu zamówienia oraz poniósł lub może ponieść szkodę w wyniku naruszenia przez zamawiającego przepisów </w:t>
      </w:r>
      <w:r>
        <w:rPr>
          <w:rFonts w:ascii="TimesNewRomanPSMT" w:hAnsi="TimesNewRomanPSMT" w:cs="TimesNewRomanPSMT"/>
          <w:sz w:val="24"/>
          <w:szCs w:val="24"/>
        </w:rPr>
        <w:t>U</w:t>
      </w:r>
      <w:r w:rsidRPr="005A5726">
        <w:rPr>
          <w:rFonts w:ascii="TimesNewRomanPSMT" w:hAnsi="TimesNewRomanPSMT" w:cs="TimesNewRomanPSMT"/>
          <w:sz w:val="24"/>
          <w:szCs w:val="24"/>
        </w:rPr>
        <w:t>stawy.</w:t>
      </w:r>
      <w:r>
        <w:rPr>
          <w:rFonts w:ascii="TimesNewRomanPSMT" w:hAnsi="TimesNewRomanPSMT" w:cs="TimesNewRomanPSMT"/>
          <w:sz w:val="24"/>
          <w:szCs w:val="24"/>
        </w:rPr>
        <w:t xml:space="preserve"> </w:t>
      </w:r>
    </w:p>
    <w:p w:rsidR="00736DC4" w:rsidRPr="00653361" w:rsidRDefault="00736DC4" w:rsidP="00255FAC">
      <w:pPr>
        <w:numPr>
          <w:ilvl w:val="0"/>
          <w:numId w:val="24"/>
        </w:numPr>
        <w:autoSpaceDE w:val="0"/>
        <w:autoSpaceDN w:val="0"/>
        <w:adjustRightInd w:val="0"/>
        <w:jc w:val="both"/>
        <w:rPr>
          <w:b/>
          <w:sz w:val="22"/>
          <w:szCs w:val="22"/>
        </w:rPr>
      </w:pPr>
      <w:r w:rsidRPr="005A5726">
        <w:rPr>
          <w:rFonts w:ascii="TimesNewRomanPSMT" w:hAnsi="TimesNewRomanPSMT" w:cs="TimesNewRomanPSMT"/>
          <w:sz w:val="24"/>
          <w:szCs w:val="24"/>
        </w:rPr>
        <w:t>Środki ochrony prawnej wobec ogłoszenia o zamówieniu oraz specyfikacji istotnych warunków zamówienia przysługują również organizacjom wpisanym na listę, o której mowa w art. 154 pkt 5</w:t>
      </w:r>
      <w:r>
        <w:rPr>
          <w:rFonts w:ascii="TimesNewRomanPSMT" w:hAnsi="TimesNewRomanPSMT" w:cs="TimesNewRomanPSMT"/>
          <w:sz w:val="24"/>
          <w:szCs w:val="24"/>
        </w:rPr>
        <w:t xml:space="preserve"> Ustawy</w:t>
      </w:r>
      <w:r w:rsidRPr="005A5726">
        <w:rPr>
          <w:rFonts w:ascii="TimesNewRomanPSMT" w:hAnsi="TimesNewRomanPSMT" w:cs="TimesNewRomanPSMT"/>
          <w:sz w:val="24"/>
          <w:szCs w:val="24"/>
        </w:rPr>
        <w:t>.</w:t>
      </w:r>
    </w:p>
    <w:p w:rsidR="00736DC4" w:rsidRPr="005A5726" w:rsidRDefault="00736DC4" w:rsidP="00255FAC">
      <w:pPr>
        <w:numPr>
          <w:ilvl w:val="0"/>
          <w:numId w:val="24"/>
        </w:numPr>
        <w:autoSpaceDE w:val="0"/>
        <w:autoSpaceDN w:val="0"/>
        <w:adjustRightInd w:val="0"/>
        <w:jc w:val="both"/>
        <w:rPr>
          <w:b/>
          <w:sz w:val="22"/>
          <w:szCs w:val="22"/>
        </w:rPr>
      </w:pPr>
      <w:r>
        <w:rPr>
          <w:rFonts w:ascii="TimesNewRomanPSMT" w:hAnsi="TimesNewRomanPSMT" w:cs="TimesNewRomanPSMT"/>
          <w:sz w:val="24"/>
          <w:szCs w:val="24"/>
        </w:rPr>
        <w:t>Środki ochrony prawnej uregulowane są w Dziale VI Ustawy.</w:t>
      </w:r>
    </w:p>
    <w:p w:rsidR="00736DC4" w:rsidRDefault="00736DC4" w:rsidP="005077BA">
      <w:pPr>
        <w:jc w:val="both"/>
        <w:rPr>
          <w:b/>
          <w:sz w:val="22"/>
          <w:szCs w:val="22"/>
        </w:rPr>
      </w:pPr>
    </w:p>
    <w:p w:rsidR="00736DC4" w:rsidRDefault="00736DC4" w:rsidP="005077BA">
      <w:pPr>
        <w:jc w:val="both"/>
        <w:rPr>
          <w:b/>
          <w:sz w:val="22"/>
          <w:szCs w:val="22"/>
        </w:rPr>
      </w:pPr>
    </w:p>
    <w:p w:rsidR="00736DC4" w:rsidRDefault="00736DC4" w:rsidP="00255FAC">
      <w:pPr>
        <w:numPr>
          <w:ilvl w:val="0"/>
          <w:numId w:val="11"/>
        </w:numPr>
        <w:ind w:left="567" w:hanging="567"/>
        <w:jc w:val="center"/>
        <w:rPr>
          <w:b/>
          <w:sz w:val="28"/>
          <w:szCs w:val="28"/>
        </w:rPr>
      </w:pPr>
      <w:r w:rsidRPr="00DC518C">
        <w:rPr>
          <w:b/>
          <w:sz w:val="28"/>
          <w:szCs w:val="28"/>
        </w:rPr>
        <w:t>Załączniki:</w:t>
      </w:r>
    </w:p>
    <w:p w:rsidR="00736DC4" w:rsidRPr="00DC518C" w:rsidRDefault="00736DC4" w:rsidP="00D570CA">
      <w:pPr>
        <w:jc w:val="center"/>
        <w:rPr>
          <w:b/>
          <w:sz w:val="28"/>
          <w:szCs w:val="28"/>
        </w:rPr>
      </w:pPr>
    </w:p>
    <w:p w:rsidR="00736DC4" w:rsidRDefault="00736DC4" w:rsidP="007E3733">
      <w:pPr>
        <w:numPr>
          <w:ilvl w:val="0"/>
          <w:numId w:val="25"/>
        </w:numPr>
        <w:spacing w:line="360" w:lineRule="auto"/>
        <w:jc w:val="both"/>
        <w:rPr>
          <w:b/>
          <w:sz w:val="22"/>
          <w:szCs w:val="22"/>
        </w:rPr>
      </w:pPr>
      <w:r w:rsidRPr="007E3733">
        <w:rPr>
          <w:b/>
          <w:i/>
          <w:sz w:val="22"/>
          <w:szCs w:val="22"/>
        </w:rPr>
        <w:t>Załącznik nr 1</w:t>
      </w:r>
      <w:r>
        <w:rPr>
          <w:b/>
          <w:sz w:val="22"/>
          <w:szCs w:val="22"/>
        </w:rPr>
        <w:t xml:space="preserve"> – Szczegółowy opis przedmiotu zamówienia zawierający warunki wymagane </w:t>
      </w:r>
      <w:r>
        <w:rPr>
          <w:b/>
          <w:sz w:val="22"/>
          <w:szCs w:val="22"/>
        </w:rPr>
        <w:br/>
        <w:t>i szczególne preferowane w odniesieniu do poszczególnych rodzajów ubezpieczeń.</w:t>
      </w:r>
    </w:p>
    <w:p w:rsidR="00736DC4" w:rsidRDefault="00736DC4" w:rsidP="007E3733">
      <w:pPr>
        <w:numPr>
          <w:ilvl w:val="0"/>
          <w:numId w:val="25"/>
        </w:numPr>
        <w:spacing w:line="360" w:lineRule="auto"/>
        <w:jc w:val="both"/>
        <w:rPr>
          <w:b/>
          <w:sz w:val="22"/>
          <w:szCs w:val="22"/>
        </w:rPr>
      </w:pPr>
      <w:r w:rsidRPr="007E3733">
        <w:rPr>
          <w:b/>
          <w:i/>
          <w:sz w:val="22"/>
          <w:szCs w:val="22"/>
        </w:rPr>
        <w:t>Załącznik nr 2</w:t>
      </w:r>
      <w:r>
        <w:rPr>
          <w:b/>
          <w:sz w:val="22"/>
          <w:szCs w:val="22"/>
        </w:rPr>
        <w:t xml:space="preserve"> – Treść klauzul i warunków wymaganych (obligatoryjnych)</w:t>
      </w:r>
    </w:p>
    <w:p w:rsidR="00736DC4" w:rsidRDefault="00736DC4" w:rsidP="007E3733">
      <w:pPr>
        <w:numPr>
          <w:ilvl w:val="0"/>
          <w:numId w:val="25"/>
        </w:numPr>
        <w:spacing w:line="360" w:lineRule="auto"/>
        <w:jc w:val="both"/>
        <w:rPr>
          <w:b/>
          <w:sz w:val="22"/>
          <w:szCs w:val="22"/>
        </w:rPr>
      </w:pPr>
      <w:r w:rsidRPr="007E3733">
        <w:rPr>
          <w:b/>
          <w:i/>
          <w:sz w:val="22"/>
          <w:szCs w:val="22"/>
        </w:rPr>
        <w:t>Załącznik nr 3</w:t>
      </w:r>
      <w:r>
        <w:rPr>
          <w:b/>
          <w:sz w:val="22"/>
          <w:szCs w:val="22"/>
        </w:rPr>
        <w:t xml:space="preserve"> – Treść klauzul i warunków szczególnych preferowanych</w:t>
      </w:r>
    </w:p>
    <w:p w:rsidR="00736DC4" w:rsidRDefault="00736DC4" w:rsidP="007E3733">
      <w:pPr>
        <w:numPr>
          <w:ilvl w:val="0"/>
          <w:numId w:val="25"/>
        </w:numPr>
        <w:spacing w:line="360" w:lineRule="auto"/>
        <w:jc w:val="both"/>
        <w:rPr>
          <w:b/>
          <w:sz w:val="22"/>
          <w:szCs w:val="22"/>
        </w:rPr>
      </w:pPr>
      <w:r w:rsidRPr="007E3733">
        <w:rPr>
          <w:b/>
          <w:i/>
          <w:sz w:val="22"/>
          <w:szCs w:val="22"/>
        </w:rPr>
        <w:t>Załącznik nr 4</w:t>
      </w:r>
      <w:r>
        <w:rPr>
          <w:b/>
          <w:sz w:val="22"/>
          <w:szCs w:val="22"/>
        </w:rPr>
        <w:t xml:space="preserve"> – Wzory dokumentów i oświadczeń</w:t>
      </w:r>
    </w:p>
    <w:p w:rsidR="00736DC4" w:rsidRDefault="00736DC4" w:rsidP="007E3733">
      <w:pPr>
        <w:numPr>
          <w:ilvl w:val="0"/>
          <w:numId w:val="25"/>
        </w:numPr>
        <w:spacing w:line="360" w:lineRule="auto"/>
        <w:jc w:val="both"/>
        <w:rPr>
          <w:b/>
          <w:sz w:val="22"/>
          <w:szCs w:val="22"/>
        </w:rPr>
      </w:pPr>
      <w:r w:rsidRPr="007E3733">
        <w:rPr>
          <w:b/>
          <w:i/>
          <w:sz w:val="22"/>
          <w:szCs w:val="22"/>
        </w:rPr>
        <w:t>Załącznik nr 5</w:t>
      </w:r>
      <w:r>
        <w:rPr>
          <w:b/>
          <w:sz w:val="22"/>
          <w:szCs w:val="22"/>
        </w:rPr>
        <w:t xml:space="preserve"> – Wykazy mienia poszczególnych jednostek organizacyjnych</w:t>
      </w:r>
    </w:p>
    <w:p w:rsidR="00736DC4" w:rsidRDefault="00736DC4" w:rsidP="007E3733">
      <w:pPr>
        <w:numPr>
          <w:ilvl w:val="0"/>
          <w:numId w:val="25"/>
        </w:numPr>
        <w:spacing w:line="360" w:lineRule="auto"/>
        <w:jc w:val="both"/>
        <w:rPr>
          <w:b/>
          <w:sz w:val="22"/>
          <w:szCs w:val="22"/>
        </w:rPr>
      </w:pPr>
      <w:r w:rsidRPr="007E3733">
        <w:rPr>
          <w:b/>
          <w:i/>
          <w:sz w:val="22"/>
          <w:szCs w:val="22"/>
        </w:rPr>
        <w:t>Załącznik nr 6</w:t>
      </w:r>
      <w:r>
        <w:rPr>
          <w:b/>
          <w:sz w:val="22"/>
          <w:szCs w:val="22"/>
        </w:rPr>
        <w:t xml:space="preserve"> – Zaświadczenie o szkodowości Zamawiającego z ostatnich 3 lat</w:t>
      </w:r>
    </w:p>
    <w:p w:rsidR="00736DC4" w:rsidRDefault="00736DC4" w:rsidP="005077BA">
      <w:pPr>
        <w:jc w:val="both"/>
        <w:rPr>
          <w:b/>
          <w:sz w:val="22"/>
          <w:szCs w:val="22"/>
        </w:rPr>
      </w:pPr>
    </w:p>
    <w:p w:rsidR="00736DC4" w:rsidRDefault="00736DC4" w:rsidP="005077BA">
      <w:pPr>
        <w:jc w:val="both"/>
        <w:rPr>
          <w:b/>
          <w:sz w:val="22"/>
          <w:szCs w:val="22"/>
        </w:rPr>
      </w:pPr>
    </w:p>
    <w:p w:rsidR="00736DC4" w:rsidRDefault="00736DC4" w:rsidP="005077BA">
      <w:pPr>
        <w:jc w:val="both"/>
        <w:rPr>
          <w:b/>
          <w:sz w:val="22"/>
          <w:szCs w:val="22"/>
        </w:rPr>
      </w:pPr>
    </w:p>
    <w:p w:rsidR="00736DC4" w:rsidRDefault="00736DC4" w:rsidP="005077BA">
      <w:pPr>
        <w:jc w:val="both"/>
        <w:rPr>
          <w:b/>
          <w:sz w:val="22"/>
          <w:szCs w:val="22"/>
        </w:rPr>
      </w:pPr>
    </w:p>
    <w:p w:rsidR="00736DC4" w:rsidRDefault="00736DC4" w:rsidP="005077BA">
      <w:pPr>
        <w:jc w:val="both"/>
        <w:rPr>
          <w:b/>
          <w:sz w:val="22"/>
          <w:szCs w:val="22"/>
        </w:rPr>
      </w:pPr>
    </w:p>
    <w:p w:rsidR="00736DC4" w:rsidRDefault="00736DC4" w:rsidP="005077BA">
      <w:pPr>
        <w:jc w:val="both"/>
        <w:rPr>
          <w:b/>
          <w:sz w:val="22"/>
          <w:szCs w:val="22"/>
        </w:rPr>
      </w:pPr>
    </w:p>
    <w:p w:rsidR="00736DC4" w:rsidRDefault="00736DC4" w:rsidP="005077BA">
      <w:pPr>
        <w:jc w:val="both"/>
        <w:rPr>
          <w:b/>
          <w:sz w:val="22"/>
          <w:szCs w:val="22"/>
        </w:rPr>
      </w:pPr>
    </w:p>
    <w:p w:rsidR="00736DC4" w:rsidRDefault="00736DC4" w:rsidP="005077BA">
      <w:pPr>
        <w:jc w:val="both"/>
        <w:rPr>
          <w:b/>
          <w:sz w:val="22"/>
          <w:szCs w:val="22"/>
        </w:rPr>
      </w:pPr>
    </w:p>
    <w:p w:rsidR="00736DC4" w:rsidRDefault="00736DC4" w:rsidP="005077BA">
      <w:pPr>
        <w:jc w:val="both"/>
        <w:rPr>
          <w:b/>
          <w:sz w:val="22"/>
          <w:szCs w:val="22"/>
        </w:rPr>
      </w:pPr>
    </w:p>
    <w:p w:rsidR="00736DC4" w:rsidRDefault="00736DC4" w:rsidP="005077BA">
      <w:pPr>
        <w:jc w:val="both"/>
        <w:rPr>
          <w:b/>
          <w:sz w:val="22"/>
          <w:szCs w:val="22"/>
        </w:rPr>
      </w:pPr>
    </w:p>
    <w:p w:rsidR="00736DC4" w:rsidRPr="007A0CAE" w:rsidRDefault="00736DC4" w:rsidP="008B310C">
      <w:pPr>
        <w:jc w:val="center"/>
        <w:rPr>
          <w:b/>
          <w:sz w:val="28"/>
          <w:szCs w:val="28"/>
        </w:rPr>
      </w:pPr>
      <w:r w:rsidRPr="007A0CAE">
        <w:rPr>
          <w:b/>
          <w:sz w:val="28"/>
          <w:szCs w:val="28"/>
        </w:rPr>
        <w:t>Załącznik nr 1 do SIWZ</w:t>
      </w:r>
    </w:p>
    <w:p w:rsidR="00736DC4" w:rsidRDefault="00736DC4" w:rsidP="005077BA">
      <w:pPr>
        <w:jc w:val="both"/>
        <w:rPr>
          <w:b/>
          <w:sz w:val="22"/>
          <w:szCs w:val="22"/>
        </w:rPr>
      </w:pPr>
      <w:r>
        <w:rPr>
          <w:b/>
          <w:sz w:val="22"/>
          <w:szCs w:val="22"/>
        </w:rPr>
        <w:t xml:space="preserve">Szczegółowy opis przedmiotu zamówienia zawierający warunki wymagane i szczególne preferowane </w:t>
      </w:r>
      <w:r>
        <w:rPr>
          <w:b/>
          <w:sz w:val="22"/>
          <w:szCs w:val="22"/>
        </w:rPr>
        <w:br/>
        <w:t>w odniesieniu do poszczególnych rodzajów ubezpieczeń.</w:t>
      </w:r>
    </w:p>
    <w:p w:rsidR="00736DC4" w:rsidRDefault="00736DC4" w:rsidP="005077BA">
      <w:pPr>
        <w:jc w:val="both"/>
        <w:rPr>
          <w:b/>
          <w:sz w:val="22"/>
          <w:szCs w:val="22"/>
        </w:rPr>
      </w:pPr>
    </w:p>
    <w:p w:rsidR="00736DC4" w:rsidRDefault="00736DC4" w:rsidP="00AC3EE8">
      <w:pPr>
        <w:jc w:val="both"/>
        <w:rPr>
          <w:b/>
          <w:sz w:val="22"/>
          <w:szCs w:val="22"/>
        </w:rPr>
      </w:pPr>
      <w:r>
        <w:rPr>
          <w:b/>
          <w:sz w:val="22"/>
          <w:szCs w:val="22"/>
        </w:rPr>
        <w:t>§1. Warunki wymagane (obligatoryjne) ogólne mające zastosowanie do całości zamówienia:</w:t>
      </w:r>
    </w:p>
    <w:p w:rsidR="00736DC4" w:rsidRDefault="00736DC4" w:rsidP="00AC3EE8">
      <w:pPr>
        <w:jc w:val="both"/>
        <w:rPr>
          <w:b/>
          <w:sz w:val="22"/>
          <w:szCs w:val="22"/>
        </w:rPr>
      </w:pPr>
    </w:p>
    <w:p w:rsidR="00736DC4" w:rsidRPr="00307453" w:rsidRDefault="00736DC4" w:rsidP="00255FAC">
      <w:pPr>
        <w:numPr>
          <w:ilvl w:val="0"/>
          <w:numId w:val="8"/>
        </w:numPr>
        <w:jc w:val="both"/>
        <w:rPr>
          <w:b/>
          <w:sz w:val="22"/>
          <w:szCs w:val="22"/>
        </w:rPr>
      </w:pPr>
      <w:r>
        <w:rPr>
          <w:b/>
          <w:sz w:val="22"/>
          <w:szCs w:val="22"/>
        </w:rPr>
        <w:t xml:space="preserve">Płatność składki – </w:t>
      </w:r>
      <w:r>
        <w:rPr>
          <w:sz w:val="22"/>
          <w:szCs w:val="22"/>
        </w:rPr>
        <w:t>ratalna podzielona na 4 (cztery) kwartalne raty za każdy rok ubezpieczeniowy.</w:t>
      </w:r>
    </w:p>
    <w:p w:rsidR="00736DC4" w:rsidRDefault="00736DC4" w:rsidP="00255FAC">
      <w:pPr>
        <w:numPr>
          <w:ilvl w:val="0"/>
          <w:numId w:val="8"/>
        </w:numPr>
        <w:jc w:val="both"/>
        <w:rPr>
          <w:sz w:val="22"/>
          <w:szCs w:val="22"/>
        </w:rPr>
      </w:pPr>
      <w:r w:rsidRPr="00176A53">
        <w:rPr>
          <w:b/>
          <w:sz w:val="22"/>
          <w:szCs w:val="22"/>
        </w:rPr>
        <w:t xml:space="preserve">Sumy ubezpieczenia – </w:t>
      </w:r>
      <w:r w:rsidRPr="00176A53">
        <w:rPr>
          <w:sz w:val="22"/>
          <w:szCs w:val="22"/>
        </w:rPr>
        <w:t>zawierają podatek od towarów i usług (VAT)</w:t>
      </w:r>
    </w:p>
    <w:p w:rsidR="00736DC4" w:rsidRPr="00176A53" w:rsidRDefault="00736DC4" w:rsidP="00255FAC">
      <w:pPr>
        <w:numPr>
          <w:ilvl w:val="0"/>
          <w:numId w:val="8"/>
        </w:numPr>
        <w:jc w:val="both"/>
        <w:rPr>
          <w:sz w:val="22"/>
          <w:szCs w:val="22"/>
        </w:rPr>
      </w:pPr>
      <w:r>
        <w:rPr>
          <w:b/>
          <w:sz w:val="22"/>
          <w:szCs w:val="22"/>
        </w:rPr>
        <w:t>Zbycie składników majątku –</w:t>
      </w:r>
      <w:r>
        <w:rPr>
          <w:sz w:val="22"/>
          <w:szCs w:val="22"/>
        </w:rPr>
        <w:t xml:space="preserve"> w przypadku zbycia składników majątku w okresie trwania umowy ubezpieczenia niewykorzystana składka zostanie rozliczona co do dnia i zwrócona na wskazane konto Zamawiającego </w:t>
      </w:r>
    </w:p>
    <w:p w:rsidR="00736DC4" w:rsidRPr="00C54B50" w:rsidRDefault="00736DC4" w:rsidP="00255FAC">
      <w:pPr>
        <w:numPr>
          <w:ilvl w:val="0"/>
          <w:numId w:val="8"/>
        </w:numPr>
        <w:jc w:val="both"/>
        <w:rPr>
          <w:b/>
          <w:color w:val="FF0000"/>
          <w:sz w:val="22"/>
          <w:szCs w:val="22"/>
        </w:rPr>
      </w:pPr>
      <w:r w:rsidRPr="007D0A7A">
        <w:rPr>
          <w:b/>
          <w:sz w:val="22"/>
          <w:szCs w:val="22"/>
        </w:rPr>
        <w:t xml:space="preserve">Obsługa ubezpieczeń – </w:t>
      </w:r>
      <w:r w:rsidRPr="007D0A7A">
        <w:rPr>
          <w:sz w:val="22"/>
          <w:szCs w:val="22"/>
        </w:rPr>
        <w:t xml:space="preserve">wszelka dokumentacja dotycząca wniosków o wystawienie polis, korespondencja w sprawie likwidacji szkód i innych pism dotyczących obsługi ubezpieczeń Zamawiającego będzie kierowana i prowadzona przez brokera ubezpieczeniowego </w:t>
      </w:r>
      <w:r>
        <w:rPr>
          <w:sz w:val="22"/>
          <w:szCs w:val="22"/>
        </w:rPr>
        <w:t>Kancelarię Prawniczo-Brokerską Adversum Spółkę z o.o.</w:t>
      </w:r>
    </w:p>
    <w:p w:rsidR="00736DC4" w:rsidRDefault="00736DC4" w:rsidP="00AC3EE8">
      <w:pPr>
        <w:jc w:val="both"/>
        <w:rPr>
          <w:b/>
          <w:sz w:val="22"/>
          <w:szCs w:val="22"/>
        </w:rPr>
      </w:pPr>
    </w:p>
    <w:p w:rsidR="00736DC4" w:rsidRDefault="00736DC4" w:rsidP="00AC3EE8">
      <w:pPr>
        <w:jc w:val="both"/>
        <w:rPr>
          <w:sz w:val="22"/>
          <w:szCs w:val="22"/>
        </w:rPr>
      </w:pPr>
      <w:r>
        <w:rPr>
          <w:b/>
          <w:sz w:val="22"/>
          <w:szCs w:val="22"/>
        </w:rPr>
        <w:t>§2. Warunki dla poszczególnych rodzajów ubezpieczeń.</w:t>
      </w:r>
    </w:p>
    <w:p w:rsidR="00736DC4" w:rsidRDefault="00736DC4" w:rsidP="00AC3EE8">
      <w:pPr>
        <w:jc w:val="both"/>
        <w:rPr>
          <w:sz w:val="22"/>
          <w:szCs w:val="22"/>
        </w:rPr>
      </w:pPr>
    </w:p>
    <w:p w:rsidR="00736DC4" w:rsidRDefault="00736DC4" w:rsidP="00255FAC">
      <w:pPr>
        <w:numPr>
          <w:ilvl w:val="0"/>
          <w:numId w:val="5"/>
        </w:numPr>
        <w:jc w:val="both"/>
        <w:rPr>
          <w:b/>
          <w:sz w:val="22"/>
          <w:szCs w:val="22"/>
          <w:u w:val="single"/>
        </w:rPr>
      </w:pPr>
      <w:r w:rsidRPr="007E29CB">
        <w:rPr>
          <w:b/>
          <w:sz w:val="22"/>
          <w:szCs w:val="22"/>
          <w:u w:val="single"/>
        </w:rPr>
        <w:t xml:space="preserve">WARUNKI DLA UBEZPIECZENIA MIENIA OD </w:t>
      </w:r>
      <w:r>
        <w:rPr>
          <w:b/>
          <w:sz w:val="22"/>
          <w:szCs w:val="22"/>
          <w:u w:val="single"/>
        </w:rPr>
        <w:t>WSZYSTKICH RYZYK</w:t>
      </w:r>
    </w:p>
    <w:p w:rsidR="00736DC4" w:rsidRPr="007E29CB" w:rsidRDefault="00736DC4" w:rsidP="007E29CB">
      <w:pPr>
        <w:ind w:left="720"/>
        <w:jc w:val="both"/>
        <w:rPr>
          <w:b/>
          <w:sz w:val="22"/>
          <w:szCs w:val="22"/>
          <w:u w:val="single"/>
        </w:rPr>
      </w:pPr>
    </w:p>
    <w:p w:rsidR="00736DC4" w:rsidRDefault="00736DC4" w:rsidP="00C54B50">
      <w:pPr>
        <w:numPr>
          <w:ilvl w:val="0"/>
          <w:numId w:val="41"/>
        </w:numPr>
        <w:jc w:val="both"/>
        <w:rPr>
          <w:b/>
          <w:sz w:val="22"/>
          <w:szCs w:val="22"/>
        </w:rPr>
      </w:pPr>
      <w:r>
        <w:rPr>
          <w:b/>
          <w:sz w:val="22"/>
          <w:szCs w:val="22"/>
        </w:rPr>
        <w:t>Warunki wymagane (obligatoryjne):</w:t>
      </w:r>
    </w:p>
    <w:p w:rsidR="00736DC4" w:rsidRPr="00192430" w:rsidRDefault="00736DC4" w:rsidP="00C54B50">
      <w:pPr>
        <w:jc w:val="both"/>
        <w:rPr>
          <w:b/>
          <w:sz w:val="22"/>
          <w:szCs w:val="22"/>
        </w:rPr>
      </w:pPr>
    </w:p>
    <w:p w:rsidR="00736DC4" w:rsidRPr="00E511C5" w:rsidRDefault="00736DC4" w:rsidP="00AC7A5A">
      <w:pPr>
        <w:numPr>
          <w:ilvl w:val="0"/>
          <w:numId w:val="6"/>
        </w:numPr>
        <w:jc w:val="both"/>
        <w:rPr>
          <w:sz w:val="24"/>
          <w:szCs w:val="24"/>
        </w:rPr>
      </w:pPr>
      <w:r w:rsidRPr="007A0CAE">
        <w:rPr>
          <w:b/>
          <w:sz w:val="22"/>
          <w:szCs w:val="22"/>
        </w:rPr>
        <w:t>Zakres ubezpieczenia</w:t>
      </w:r>
      <w:r>
        <w:rPr>
          <w:sz w:val="22"/>
          <w:szCs w:val="22"/>
        </w:rPr>
        <w:t xml:space="preserve"> </w:t>
      </w:r>
      <w:r w:rsidRPr="00E511C5">
        <w:rPr>
          <w:sz w:val="24"/>
          <w:szCs w:val="24"/>
        </w:rPr>
        <w:t xml:space="preserve">Ubezpieczenie mienia od szkód polegających na utracie, zniszczeniu </w:t>
      </w:r>
      <w:r>
        <w:rPr>
          <w:sz w:val="24"/>
          <w:szCs w:val="24"/>
        </w:rPr>
        <w:br/>
      </w:r>
      <w:r w:rsidRPr="00E511C5">
        <w:rPr>
          <w:sz w:val="24"/>
          <w:szCs w:val="24"/>
        </w:rPr>
        <w:t xml:space="preserve">lub uszkodzeniu ubezpieczonego mienia na skutek nagłego, niespodziewanego i niezależnego </w:t>
      </w:r>
      <w:r>
        <w:rPr>
          <w:sz w:val="24"/>
          <w:szCs w:val="24"/>
        </w:rPr>
        <w:br/>
      </w:r>
      <w:r w:rsidRPr="00E511C5">
        <w:rPr>
          <w:sz w:val="24"/>
          <w:szCs w:val="24"/>
        </w:rPr>
        <w:t xml:space="preserve">od woli Ubezpieczającego zdarzenia, o ile nie zostało ono wyraźnie wyłączone </w:t>
      </w:r>
      <w:r>
        <w:rPr>
          <w:sz w:val="24"/>
          <w:szCs w:val="24"/>
        </w:rPr>
        <w:t>w umowie</w:t>
      </w:r>
      <w:r w:rsidRPr="00E511C5">
        <w:rPr>
          <w:sz w:val="24"/>
          <w:szCs w:val="24"/>
        </w:rPr>
        <w:t>.</w:t>
      </w:r>
    </w:p>
    <w:p w:rsidR="00736DC4" w:rsidRDefault="00736DC4" w:rsidP="003661ED">
      <w:pPr>
        <w:ind w:left="720"/>
        <w:jc w:val="both"/>
        <w:rPr>
          <w:sz w:val="22"/>
          <w:szCs w:val="22"/>
        </w:rPr>
      </w:pPr>
      <w:r>
        <w:rPr>
          <w:sz w:val="22"/>
          <w:szCs w:val="22"/>
        </w:rPr>
        <w:t xml:space="preserve">obejmuje co najmniej następujące ryzyka: </w:t>
      </w:r>
    </w:p>
    <w:p w:rsidR="00736DC4" w:rsidRPr="002723EA" w:rsidRDefault="00736DC4" w:rsidP="00AC3EE8">
      <w:pPr>
        <w:ind w:left="113"/>
        <w:jc w:val="both"/>
        <w:rPr>
          <w:sz w:val="22"/>
          <w:szCs w:val="22"/>
        </w:rPr>
      </w:pPr>
      <w:r w:rsidRPr="002723EA">
        <w:rPr>
          <w:sz w:val="22"/>
          <w:szCs w:val="22"/>
        </w:rPr>
        <w:t xml:space="preserve">ogień, wybuch, upadek statku powietrznego, piorun, huragan (parametr prędkości wiatru 17 m/s), katastrofa budowlana, powódź, zalanie, wydostawanie się wody i innych cieczy z urządzeń wodociągowo-kanalizacyjnych (w tym cofnięcie i spiętrzenie wody wskutek niedrożności kanalizacji), spływ wód po zboczach, działanie wody gruntowej, pękanie rur w wyniku zamarznięcia, grad, deszcz nawalny, osuwanie się ziemi, przewrócenie się drzew, masztów i innych obiektów na ubezpieczone mienie, zaleganie śniegu lub lodu na ubezpieczonym mieniu, trzęsienie ziemi, lawina, dym, sadza, implozja, uderzenie pojazdu w ubezpieczone mienie, szkody powstałe podczas transportu wewnątrzzakładowego, huk ponaddźwiękowy, </w:t>
      </w:r>
      <w:r w:rsidRPr="00B0134F">
        <w:rPr>
          <w:sz w:val="22"/>
          <w:szCs w:val="22"/>
        </w:rPr>
        <w:t>uszkodzenie chodników, dróg</w:t>
      </w:r>
      <w:r w:rsidRPr="002723EA">
        <w:rPr>
          <w:sz w:val="22"/>
          <w:szCs w:val="22"/>
        </w:rPr>
        <w:t xml:space="preserve">, rurociągów, innych budowli, pękanie i przecieki z kotłów, rurociągów, </w:t>
      </w:r>
      <w:r>
        <w:rPr>
          <w:sz w:val="22"/>
          <w:szCs w:val="22"/>
        </w:rPr>
        <w:t xml:space="preserve">dewastacja/wandalizm, </w:t>
      </w:r>
      <w:r w:rsidRPr="002723EA">
        <w:rPr>
          <w:sz w:val="22"/>
          <w:szCs w:val="22"/>
        </w:rPr>
        <w:t>akcja ratownicza związana ze zdarzeniami objętymi ochroną ubezpieczeniową</w:t>
      </w:r>
      <w:r>
        <w:rPr>
          <w:sz w:val="22"/>
          <w:szCs w:val="22"/>
        </w:rPr>
        <w:t>.</w:t>
      </w:r>
      <w:r w:rsidRPr="002723EA">
        <w:rPr>
          <w:sz w:val="22"/>
          <w:szCs w:val="22"/>
        </w:rPr>
        <w:t xml:space="preserve"> </w:t>
      </w:r>
    </w:p>
    <w:p w:rsidR="00736DC4" w:rsidRPr="00E511C5" w:rsidRDefault="00736DC4" w:rsidP="00AC3EE8">
      <w:pPr>
        <w:ind w:left="113"/>
        <w:jc w:val="both"/>
        <w:rPr>
          <w:sz w:val="24"/>
          <w:szCs w:val="24"/>
        </w:rPr>
      </w:pPr>
    </w:p>
    <w:p w:rsidR="00736DC4" w:rsidRPr="007E29CB" w:rsidRDefault="00736DC4" w:rsidP="00255FAC">
      <w:pPr>
        <w:numPr>
          <w:ilvl w:val="0"/>
          <w:numId w:val="6"/>
        </w:numPr>
        <w:jc w:val="both"/>
        <w:rPr>
          <w:b/>
          <w:sz w:val="22"/>
          <w:szCs w:val="22"/>
        </w:rPr>
      </w:pPr>
      <w:r w:rsidRPr="007E29CB">
        <w:rPr>
          <w:b/>
          <w:sz w:val="22"/>
          <w:szCs w:val="22"/>
        </w:rPr>
        <w:t>Franszyzy redukcyjne i integralne:</w:t>
      </w:r>
    </w:p>
    <w:p w:rsidR="00736DC4" w:rsidRDefault="00736DC4" w:rsidP="00255FAC">
      <w:pPr>
        <w:numPr>
          <w:ilvl w:val="0"/>
          <w:numId w:val="7"/>
        </w:numPr>
        <w:jc w:val="both"/>
        <w:rPr>
          <w:sz w:val="22"/>
          <w:szCs w:val="22"/>
        </w:rPr>
      </w:pPr>
      <w:r>
        <w:rPr>
          <w:sz w:val="22"/>
          <w:szCs w:val="22"/>
        </w:rPr>
        <w:t>Franszyza redukcyjna: brak</w:t>
      </w:r>
    </w:p>
    <w:p w:rsidR="00736DC4" w:rsidRDefault="00736DC4" w:rsidP="00255FAC">
      <w:pPr>
        <w:numPr>
          <w:ilvl w:val="0"/>
          <w:numId w:val="7"/>
        </w:numPr>
        <w:jc w:val="both"/>
        <w:rPr>
          <w:sz w:val="22"/>
          <w:szCs w:val="22"/>
        </w:rPr>
      </w:pPr>
      <w:r>
        <w:rPr>
          <w:sz w:val="22"/>
          <w:szCs w:val="22"/>
        </w:rPr>
        <w:t>Franszyza integralna: 200 zł</w:t>
      </w:r>
    </w:p>
    <w:p w:rsidR="00736DC4" w:rsidRPr="00AC3EE8" w:rsidRDefault="00736DC4" w:rsidP="00FB6807">
      <w:pPr>
        <w:ind w:left="720"/>
        <w:jc w:val="both"/>
        <w:rPr>
          <w:sz w:val="22"/>
          <w:szCs w:val="22"/>
        </w:rPr>
      </w:pPr>
    </w:p>
    <w:p w:rsidR="00736DC4" w:rsidRPr="00D34F1A" w:rsidRDefault="00736DC4" w:rsidP="00255FAC">
      <w:pPr>
        <w:numPr>
          <w:ilvl w:val="0"/>
          <w:numId w:val="6"/>
        </w:numPr>
        <w:jc w:val="both"/>
        <w:rPr>
          <w:b/>
          <w:sz w:val="22"/>
          <w:szCs w:val="22"/>
        </w:rPr>
      </w:pPr>
      <w:r>
        <w:rPr>
          <w:b/>
          <w:sz w:val="22"/>
          <w:szCs w:val="22"/>
        </w:rPr>
        <w:t xml:space="preserve">Klauzule: </w:t>
      </w:r>
    </w:p>
    <w:p w:rsidR="00736DC4" w:rsidRDefault="00736DC4" w:rsidP="00255FAC">
      <w:pPr>
        <w:numPr>
          <w:ilvl w:val="0"/>
          <w:numId w:val="9"/>
        </w:numPr>
        <w:jc w:val="both"/>
        <w:rPr>
          <w:sz w:val="22"/>
          <w:szCs w:val="22"/>
        </w:rPr>
      </w:pPr>
      <w:r>
        <w:rPr>
          <w:sz w:val="22"/>
          <w:szCs w:val="22"/>
        </w:rPr>
        <w:t>Przyjęcie klauzuli przepięcia – limit 200.000 zł</w:t>
      </w:r>
    </w:p>
    <w:p w:rsidR="00736DC4" w:rsidRDefault="00736DC4" w:rsidP="00255FAC">
      <w:pPr>
        <w:numPr>
          <w:ilvl w:val="0"/>
          <w:numId w:val="9"/>
        </w:numPr>
        <w:jc w:val="both"/>
        <w:rPr>
          <w:sz w:val="22"/>
          <w:szCs w:val="22"/>
        </w:rPr>
      </w:pPr>
      <w:r>
        <w:rPr>
          <w:sz w:val="22"/>
          <w:szCs w:val="22"/>
        </w:rPr>
        <w:t>Przyjęcie klauzuli rażącego niedbalstwa</w:t>
      </w:r>
    </w:p>
    <w:p w:rsidR="00736DC4" w:rsidRDefault="00736DC4" w:rsidP="00255FAC">
      <w:pPr>
        <w:numPr>
          <w:ilvl w:val="0"/>
          <w:numId w:val="9"/>
        </w:numPr>
        <w:jc w:val="both"/>
        <w:rPr>
          <w:sz w:val="22"/>
          <w:szCs w:val="22"/>
        </w:rPr>
      </w:pPr>
      <w:r>
        <w:rPr>
          <w:sz w:val="22"/>
          <w:szCs w:val="22"/>
        </w:rPr>
        <w:t>Przyjęcie klauzuli regresowej</w:t>
      </w:r>
    </w:p>
    <w:p w:rsidR="00736DC4" w:rsidRDefault="00736DC4" w:rsidP="00255FAC">
      <w:pPr>
        <w:numPr>
          <w:ilvl w:val="0"/>
          <w:numId w:val="9"/>
        </w:numPr>
        <w:jc w:val="both"/>
        <w:rPr>
          <w:sz w:val="22"/>
          <w:szCs w:val="22"/>
        </w:rPr>
      </w:pPr>
      <w:r>
        <w:rPr>
          <w:sz w:val="22"/>
          <w:szCs w:val="22"/>
        </w:rPr>
        <w:t>Przyjęcie klauzuli aktualności ochrony ubezpieczeniowej</w:t>
      </w:r>
    </w:p>
    <w:p w:rsidR="00736DC4" w:rsidRDefault="00736DC4" w:rsidP="00255FAC">
      <w:pPr>
        <w:numPr>
          <w:ilvl w:val="0"/>
          <w:numId w:val="9"/>
        </w:numPr>
        <w:jc w:val="both"/>
        <w:rPr>
          <w:sz w:val="22"/>
          <w:szCs w:val="22"/>
        </w:rPr>
      </w:pPr>
      <w:r>
        <w:rPr>
          <w:sz w:val="22"/>
          <w:szCs w:val="22"/>
        </w:rPr>
        <w:t>Przyjęcie klauzuli powiadomienia ubezpieczyciela o szkodzie</w:t>
      </w:r>
    </w:p>
    <w:p w:rsidR="00736DC4" w:rsidRDefault="00736DC4" w:rsidP="00255FAC">
      <w:pPr>
        <w:numPr>
          <w:ilvl w:val="0"/>
          <w:numId w:val="9"/>
        </w:numPr>
        <w:jc w:val="both"/>
        <w:rPr>
          <w:sz w:val="22"/>
          <w:szCs w:val="22"/>
        </w:rPr>
      </w:pPr>
      <w:r>
        <w:rPr>
          <w:sz w:val="22"/>
          <w:szCs w:val="22"/>
        </w:rPr>
        <w:t>Przyjęcie klauzuli stempla bankowego</w:t>
      </w:r>
    </w:p>
    <w:p w:rsidR="00736DC4" w:rsidRDefault="00736DC4" w:rsidP="00255FAC">
      <w:pPr>
        <w:numPr>
          <w:ilvl w:val="0"/>
          <w:numId w:val="9"/>
        </w:numPr>
        <w:jc w:val="both"/>
        <w:rPr>
          <w:sz w:val="22"/>
          <w:szCs w:val="22"/>
        </w:rPr>
      </w:pPr>
      <w:r>
        <w:rPr>
          <w:sz w:val="22"/>
          <w:szCs w:val="22"/>
        </w:rPr>
        <w:t>Przyjęcie klauzuli terminu dokonania oględzin</w:t>
      </w:r>
    </w:p>
    <w:p w:rsidR="00736DC4" w:rsidRDefault="00736DC4" w:rsidP="00255FAC">
      <w:pPr>
        <w:numPr>
          <w:ilvl w:val="0"/>
          <w:numId w:val="9"/>
        </w:numPr>
        <w:jc w:val="both"/>
        <w:rPr>
          <w:sz w:val="22"/>
          <w:szCs w:val="22"/>
        </w:rPr>
      </w:pPr>
      <w:r>
        <w:rPr>
          <w:sz w:val="22"/>
          <w:szCs w:val="22"/>
        </w:rPr>
        <w:t>Przyjęcie klauzuli płatności niewymagalnych rat</w:t>
      </w:r>
    </w:p>
    <w:p w:rsidR="00736DC4" w:rsidRDefault="00736DC4" w:rsidP="00255FAC">
      <w:pPr>
        <w:numPr>
          <w:ilvl w:val="0"/>
          <w:numId w:val="9"/>
        </w:numPr>
        <w:jc w:val="both"/>
        <w:rPr>
          <w:sz w:val="22"/>
          <w:szCs w:val="22"/>
        </w:rPr>
      </w:pPr>
      <w:r>
        <w:rPr>
          <w:sz w:val="22"/>
          <w:szCs w:val="22"/>
        </w:rPr>
        <w:t>Przyjęcie klauzuli automatycznego doubezpieczenia</w:t>
      </w:r>
    </w:p>
    <w:p w:rsidR="00736DC4" w:rsidRDefault="00736DC4" w:rsidP="00255FAC">
      <w:pPr>
        <w:numPr>
          <w:ilvl w:val="0"/>
          <w:numId w:val="9"/>
        </w:numPr>
        <w:jc w:val="both"/>
        <w:rPr>
          <w:sz w:val="22"/>
          <w:szCs w:val="22"/>
        </w:rPr>
      </w:pPr>
      <w:r>
        <w:rPr>
          <w:sz w:val="22"/>
          <w:szCs w:val="22"/>
        </w:rPr>
        <w:t>Przyjęcie klauzuli proporcjonalnej płatności składki</w:t>
      </w:r>
    </w:p>
    <w:p w:rsidR="00736DC4" w:rsidRDefault="00736DC4" w:rsidP="00255FAC">
      <w:pPr>
        <w:numPr>
          <w:ilvl w:val="0"/>
          <w:numId w:val="9"/>
        </w:numPr>
        <w:jc w:val="both"/>
        <w:rPr>
          <w:sz w:val="22"/>
          <w:szCs w:val="22"/>
        </w:rPr>
      </w:pPr>
      <w:r>
        <w:rPr>
          <w:sz w:val="22"/>
          <w:szCs w:val="22"/>
        </w:rPr>
        <w:t>Przyjęcie klauzuli automatycznego pokrycia</w:t>
      </w:r>
    </w:p>
    <w:p w:rsidR="00736DC4" w:rsidRDefault="00736DC4" w:rsidP="00255FAC">
      <w:pPr>
        <w:numPr>
          <w:ilvl w:val="0"/>
          <w:numId w:val="9"/>
        </w:numPr>
        <w:jc w:val="both"/>
        <w:rPr>
          <w:sz w:val="22"/>
          <w:szCs w:val="22"/>
        </w:rPr>
      </w:pPr>
      <w:r>
        <w:rPr>
          <w:sz w:val="22"/>
          <w:szCs w:val="22"/>
        </w:rPr>
        <w:t>Przyjęcie klauzuli miejsca ubezpieczenia</w:t>
      </w:r>
    </w:p>
    <w:p w:rsidR="00736DC4" w:rsidRDefault="00736DC4" w:rsidP="00255FAC">
      <w:pPr>
        <w:numPr>
          <w:ilvl w:val="0"/>
          <w:numId w:val="9"/>
        </w:numPr>
        <w:jc w:val="both"/>
        <w:rPr>
          <w:sz w:val="22"/>
          <w:szCs w:val="22"/>
        </w:rPr>
      </w:pPr>
      <w:r>
        <w:rPr>
          <w:sz w:val="22"/>
          <w:szCs w:val="22"/>
        </w:rPr>
        <w:t>Przyjęcie klauzuli Leeway</w:t>
      </w:r>
    </w:p>
    <w:p w:rsidR="00736DC4" w:rsidRDefault="00736DC4" w:rsidP="00255FAC">
      <w:pPr>
        <w:numPr>
          <w:ilvl w:val="0"/>
          <w:numId w:val="9"/>
        </w:numPr>
        <w:jc w:val="both"/>
        <w:rPr>
          <w:sz w:val="22"/>
          <w:szCs w:val="22"/>
        </w:rPr>
      </w:pPr>
      <w:r>
        <w:rPr>
          <w:sz w:val="22"/>
          <w:szCs w:val="22"/>
        </w:rPr>
        <w:t>Przyjęcie klauzuli rezygnacji z zarzutu niedoubezpieczenia</w:t>
      </w:r>
    </w:p>
    <w:p w:rsidR="00736DC4" w:rsidRDefault="00736DC4" w:rsidP="00255FAC">
      <w:pPr>
        <w:numPr>
          <w:ilvl w:val="0"/>
          <w:numId w:val="9"/>
        </w:numPr>
        <w:jc w:val="both"/>
        <w:rPr>
          <w:sz w:val="22"/>
          <w:szCs w:val="22"/>
        </w:rPr>
      </w:pPr>
      <w:r>
        <w:rPr>
          <w:sz w:val="22"/>
          <w:szCs w:val="22"/>
        </w:rPr>
        <w:t>Przyjęcie klauzuli uprzątnięcia pozostałości po szkodzie</w:t>
      </w:r>
    </w:p>
    <w:p w:rsidR="00736DC4" w:rsidRDefault="00736DC4" w:rsidP="00255FAC">
      <w:pPr>
        <w:numPr>
          <w:ilvl w:val="0"/>
          <w:numId w:val="9"/>
        </w:numPr>
        <w:jc w:val="both"/>
        <w:rPr>
          <w:sz w:val="22"/>
          <w:szCs w:val="22"/>
        </w:rPr>
      </w:pPr>
      <w:r>
        <w:rPr>
          <w:sz w:val="22"/>
          <w:szCs w:val="22"/>
        </w:rPr>
        <w:t xml:space="preserve">Przyjęcie klauzuli zwiększonych kosztów pracy </w:t>
      </w:r>
    </w:p>
    <w:p w:rsidR="00736DC4" w:rsidRDefault="00736DC4" w:rsidP="00255FAC">
      <w:pPr>
        <w:numPr>
          <w:ilvl w:val="0"/>
          <w:numId w:val="9"/>
        </w:numPr>
        <w:jc w:val="both"/>
        <w:rPr>
          <w:sz w:val="22"/>
          <w:szCs w:val="22"/>
        </w:rPr>
      </w:pPr>
      <w:r>
        <w:rPr>
          <w:sz w:val="22"/>
          <w:szCs w:val="22"/>
        </w:rPr>
        <w:t>Przyjęcie klauzuli cesji</w:t>
      </w:r>
    </w:p>
    <w:p w:rsidR="00736DC4" w:rsidRDefault="00736DC4" w:rsidP="00255FAC">
      <w:pPr>
        <w:numPr>
          <w:ilvl w:val="0"/>
          <w:numId w:val="9"/>
        </w:numPr>
        <w:jc w:val="both"/>
        <w:rPr>
          <w:sz w:val="22"/>
          <w:szCs w:val="22"/>
        </w:rPr>
      </w:pPr>
      <w:r>
        <w:rPr>
          <w:sz w:val="22"/>
          <w:szCs w:val="22"/>
        </w:rPr>
        <w:t>Przyjęcie klauzuli mienia będącego w leasingu</w:t>
      </w:r>
    </w:p>
    <w:p w:rsidR="00736DC4" w:rsidRDefault="00736DC4" w:rsidP="00255FAC">
      <w:pPr>
        <w:numPr>
          <w:ilvl w:val="0"/>
          <w:numId w:val="9"/>
        </w:numPr>
        <w:jc w:val="both"/>
        <w:rPr>
          <w:sz w:val="22"/>
          <w:szCs w:val="22"/>
        </w:rPr>
      </w:pPr>
      <w:r>
        <w:rPr>
          <w:sz w:val="22"/>
          <w:szCs w:val="22"/>
        </w:rPr>
        <w:t>Przyjęcie klauzuli odtworzenia dokumentów</w:t>
      </w:r>
    </w:p>
    <w:p w:rsidR="00736DC4" w:rsidRDefault="00736DC4" w:rsidP="00255FAC">
      <w:pPr>
        <w:numPr>
          <w:ilvl w:val="0"/>
          <w:numId w:val="9"/>
        </w:numPr>
        <w:jc w:val="both"/>
        <w:rPr>
          <w:sz w:val="22"/>
          <w:szCs w:val="22"/>
        </w:rPr>
      </w:pPr>
      <w:r>
        <w:rPr>
          <w:sz w:val="22"/>
          <w:szCs w:val="22"/>
        </w:rPr>
        <w:t>Przyjęcie klauzuli drobnych robót budowlanych</w:t>
      </w:r>
    </w:p>
    <w:p w:rsidR="00736DC4" w:rsidRDefault="00736DC4" w:rsidP="00255FAC">
      <w:pPr>
        <w:numPr>
          <w:ilvl w:val="0"/>
          <w:numId w:val="9"/>
        </w:numPr>
        <w:jc w:val="both"/>
        <w:rPr>
          <w:sz w:val="22"/>
          <w:szCs w:val="22"/>
        </w:rPr>
      </w:pPr>
      <w:r>
        <w:rPr>
          <w:sz w:val="22"/>
          <w:szCs w:val="22"/>
        </w:rPr>
        <w:t>Przyjęcie klauzuli mienia wyłączonego z eksploatacji</w:t>
      </w:r>
    </w:p>
    <w:p w:rsidR="00736DC4" w:rsidRDefault="00736DC4" w:rsidP="009C2909">
      <w:pPr>
        <w:ind w:left="720"/>
        <w:jc w:val="both"/>
        <w:rPr>
          <w:sz w:val="22"/>
          <w:szCs w:val="22"/>
        </w:rPr>
      </w:pPr>
    </w:p>
    <w:p w:rsidR="00736DC4" w:rsidRPr="00D34F1A" w:rsidRDefault="00736DC4" w:rsidP="00255FAC">
      <w:pPr>
        <w:numPr>
          <w:ilvl w:val="0"/>
          <w:numId w:val="41"/>
        </w:numPr>
        <w:jc w:val="both"/>
        <w:rPr>
          <w:b/>
          <w:sz w:val="22"/>
          <w:szCs w:val="22"/>
        </w:rPr>
      </w:pPr>
      <w:r w:rsidRPr="00D34F1A">
        <w:rPr>
          <w:b/>
          <w:sz w:val="22"/>
          <w:szCs w:val="22"/>
        </w:rPr>
        <w:t xml:space="preserve">Warunki </w:t>
      </w:r>
      <w:r>
        <w:rPr>
          <w:b/>
          <w:sz w:val="22"/>
          <w:szCs w:val="22"/>
        </w:rPr>
        <w:t xml:space="preserve">szczególne </w:t>
      </w:r>
      <w:r w:rsidRPr="00D34F1A">
        <w:rPr>
          <w:b/>
          <w:sz w:val="22"/>
          <w:szCs w:val="22"/>
        </w:rPr>
        <w:t>preferowane:</w:t>
      </w:r>
    </w:p>
    <w:p w:rsidR="00736DC4" w:rsidRDefault="00736DC4" w:rsidP="00255FAC">
      <w:pPr>
        <w:numPr>
          <w:ilvl w:val="0"/>
          <w:numId w:val="10"/>
        </w:numPr>
        <w:jc w:val="both"/>
        <w:rPr>
          <w:sz w:val="22"/>
          <w:szCs w:val="22"/>
        </w:rPr>
      </w:pPr>
      <w:r>
        <w:rPr>
          <w:sz w:val="22"/>
          <w:szCs w:val="22"/>
        </w:rPr>
        <w:t>Przyjęcie klauzuli sabotażu, zamieszek społecznych, rozruchów i strajków</w:t>
      </w:r>
    </w:p>
    <w:p w:rsidR="00736DC4" w:rsidRDefault="00736DC4" w:rsidP="00255FAC">
      <w:pPr>
        <w:numPr>
          <w:ilvl w:val="0"/>
          <w:numId w:val="10"/>
        </w:numPr>
        <w:jc w:val="both"/>
        <w:rPr>
          <w:sz w:val="22"/>
          <w:szCs w:val="22"/>
        </w:rPr>
      </w:pPr>
      <w:r>
        <w:rPr>
          <w:sz w:val="22"/>
          <w:szCs w:val="22"/>
        </w:rPr>
        <w:t>Przyjęcie klauzuli zwiększonych kosztów transportu</w:t>
      </w:r>
    </w:p>
    <w:p w:rsidR="00736DC4" w:rsidRDefault="00736DC4" w:rsidP="00255FAC">
      <w:pPr>
        <w:numPr>
          <w:ilvl w:val="0"/>
          <w:numId w:val="10"/>
        </w:numPr>
        <w:jc w:val="both"/>
        <w:rPr>
          <w:sz w:val="22"/>
          <w:szCs w:val="22"/>
        </w:rPr>
      </w:pPr>
      <w:r>
        <w:rPr>
          <w:sz w:val="22"/>
          <w:szCs w:val="22"/>
        </w:rPr>
        <w:t>Przyjęcie klauzuli akceptacji aktualnego stanu zabezpieczeń przeciwpożarowych i przeciwkradzieżowych</w:t>
      </w:r>
    </w:p>
    <w:p w:rsidR="00736DC4" w:rsidRDefault="00736DC4" w:rsidP="00255FAC">
      <w:pPr>
        <w:numPr>
          <w:ilvl w:val="0"/>
          <w:numId w:val="10"/>
        </w:numPr>
        <w:jc w:val="both"/>
        <w:rPr>
          <w:sz w:val="22"/>
          <w:szCs w:val="22"/>
        </w:rPr>
      </w:pPr>
      <w:r>
        <w:rPr>
          <w:sz w:val="22"/>
          <w:szCs w:val="22"/>
        </w:rPr>
        <w:t>Przyjęcie klauzuli likwidacyjnej</w:t>
      </w:r>
    </w:p>
    <w:p w:rsidR="00736DC4" w:rsidRDefault="00736DC4" w:rsidP="00255FAC">
      <w:pPr>
        <w:numPr>
          <w:ilvl w:val="0"/>
          <w:numId w:val="10"/>
        </w:numPr>
        <w:jc w:val="both"/>
        <w:rPr>
          <w:sz w:val="22"/>
          <w:szCs w:val="22"/>
        </w:rPr>
      </w:pPr>
      <w:r>
        <w:rPr>
          <w:sz w:val="22"/>
          <w:szCs w:val="22"/>
        </w:rPr>
        <w:t>Przyjęcie klauzuli sumy ubezpieczenia prewencyjnego</w:t>
      </w:r>
    </w:p>
    <w:p w:rsidR="00736DC4" w:rsidRDefault="00736DC4" w:rsidP="00255FAC">
      <w:pPr>
        <w:numPr>
          <w:ilvl w:val="0"/>
          <w:numId w:val="10"/>
        </w:numPr>
        <w:jc w:val="both"/>
        <w:rPr>
          <w:sz w:val="22"/>
          <w:szCs w:val="22"/>
        </w:rPr>
      </w:pPr>
      <w:r>
        <w:rPr>
          <w:sz w:val="22"/>
          <w:szCs w:val="22"/>
        </w:rPr>
        <w:t>Przyjęcie klauzuli zaliczki na poczet odszkodowania</w:t>
      </w:r>
    </w:p>
    <w:p w:rsidR="00736DC4" w:rsidRDefault="00736DC4" w:rsidP="00255FAC">
      <w:pPr>
        <w:numPr>
          <w:ilvl w:val="0"/>
          <w:numId w:val="10"/>
        </w:numPr>
        <w:jc w:val="both"/>
        <w:rPr>
          <w:sz w:val="22"/>
          <w:szCs w:val="22"/>
        </w:rPr>
      </w:pPr>
      <w:r>
        <w:rPr>
          <w:sz w:val="22"/>
          <w:szCs w:val="22"/>
        </w:rPr>
        <w:t>Przyjęcie klauzuli samolikwidacji szkód</w:t>
      </w:r>
    </w:p>
    <w:p w:rsidR="00736DC4" w:rsidRDefault="00736DC4" w:rsidP="00255FAC">
      <w:pPr>
        <w:numPr>
          <w:ilvl w:val="0"/>
          <w:numId w:val="10"/>
        </w:numPr>
        <w:jc w:val="both"/>
        <w:rPr>
          <w:sz w:val="22"/>
          <w:szCs w:val="22"/>
        </w:rPr>
      </w:pPr>
      <w:r>
        <w:rPr>
          <w:sz w:val="22"/>
          <w:szCs w:val="22"/>
        </w:rPr>
        <w:t xml:space="preserve">Przyjęcie klauzuli składowania </w:t>
      </w:r>
    </w:p>
    <w:p w:rsidR="00736DC4" w:rsidRDefault="00736DC4" w:rsidP="00255FAC">
      <w:pPr>
        <w:numPr>
          <w:ilvl w:val="0"/>
          <w:numId w:val="10"/>
        </w:numPr>
        <w:jc w:val="both"/>
        <w:rPr>
          <w:sz w:val="22"/>
          <w:szCs w:val="22"/>
        </w:rPr>
      </w:pPr>
      <w:r>
        <w:rPr>
          <w:sz w:val="22"/>
          <w:szCs w:val="22"/>
        </w:rPr>
        <w:t>Przyjęcie klauzuli funduszu prewencyjnego</w:t>
      </w:r>
    </w:p>
    <w:p w:rsidR="00736DC4" w:rsidRDefault="00736DC4" w:rsidP="00E61382">
      <w:pPr>
        <w:ind w:left="720"/>
        <w:jc w:val="both"/>
        <w:rPr>
          <w:sz w:val="22"/>
          <w:szCs w:val="22"/>
        </w:rPr>
      </w:pPr>
    </w:p>
    <w:p w:rsidR="00736DC4" w:rsidRDefault="00736DC4" w:rsidP="005077BA">
      <w:pPr>
        <w:pStyle w:val="WW-Tekstpodstawowy3"/>
        <w:rPr>
          <w:rFonts w:ascii="Times New Roman" w:hAnsi="Times New Roman"/>
          <w:sz w:val="22"/>
          <w:szCs w:val="22"/>
          <w:u w:val="none"/>
        </w:rPr>
      </w:pPr>
    </w:p>
    <w:p w:rsidR="00736DC4" w:rsidRDefault="00736DC4" w:rsidP="009C2909">
      <w:pPr>
        <w:pStyle w:val="WW-Tekstpodstawowy3"/>
        <w:rPr>
          <w:rFonts w:ascii="Times New Roman" w:hAnsi="Times New Roman"/>
          <w:sz w:val="22"/>
          <w:szCs w:val="22"/>
          <w:u w:val="none"/>
        </w:rPr>
      </w:pPr>
      <w:r>
        <w:rPr>
          <w:rFonts w:ascii="Times New Roman" w:hAnsi="Times New Roman"/>
          <w:sz w:val="22"/>
          <w:szCs w:val="22"/>
          <w:u w:val="none"/>
        </w:rPr>
        <w:t xml:space="preserve">Sumy ubezpieczenia, system ubezpieczenia, rodzaj wartości łącznie dla Zamawiającego </w:t>
      </w:r>
      <w:r>
        <w:rPr>
          <w:rFonts w:ascii="Times New Roman" w:hAnsi="Times New Roman"/>
          <w:sz w:val="22"/>
          <w:szCs w:val="22"/>
          <w:u w:val="none"/>
        </w:rPr>
        <w:br/>
        <w:t xml:space="preserve">(dla wszystkich jednostek organizacyjnych). </w:t>
      </w:r>
    </w:p>
    <w:p w:rsidR="00736DC4" w:rsidRPr="00193EBB" w:rsidRDefault="00736DC4" w:rsidP="009C2909">
      <w:pPr>
        <w:pStyle w:val="WW-Tekstpodstawowy3"/>
        <w:rPr>
          <w:rFonts w:ascii="Times New Roman" w:hAnsi="Times New Roman"/>
          <w:b w:val="0"/>
          <w:sz w:val="22"/>
          <w:szCs w:val="22"/>
          <w:u w:val="none"/>
        </w:rPr>
      </w:pPr>
      <w:r w:rsidRPr="00193EBB">
        <w:rPr>
          <w:rFonts w:ascii="Times New Roman" w:hAnsi="Times New Roman"/>
          <w:b w:val="0"/>
          <w:sz w:val="22"/>
          <w:szCs w:val="22"/>
          <w:u w:val="none"/>
        </w:rPr>
        <w:t xml:space="preserve">(Dane w rozbiciu na poszczególne jednostki organizacyjne w </w:t>
      </w:r>
      <w:r w:rsidRPr="007E3733">
        <w:rPr>
          <w:rFonts w:ascii="Times New Roman" w:hAnsi="Times New Roman"/>
          <w:b w:val="0"/>
          <w:i/>
          <w:sz w:val="22"/>
          <w:szCs w:val="22"/>
          <w:u w:val="none"/>
        </w:rPr>
        <w:t>Załączniku nr 5</w:t>
      </w:r>
      <w:r w:rsidRPr="00193EBB">
        <w:rPr>
          <w:rFonts w:ascii="Times New Roman" w:hAnsi="Times New Roman"/>
          <w:b w:val="0"/>
          <w:sz w:val="22"/>
          <w:szCs w:val="22"/>
          <w:u w:val="none"/>
        </w:rPr>
        <w:t xml:space="preserve"> do SIWZ)</w:t>
      </w:r>
    </w:p>
    <w:p w:rsidR="00736DC4" w:rsidRDefault="00736DC4" w:rsidP="00C07C89">
      <w:pPr>
        <w:pStyle w:val="WW-Tekstpodstawowy3"/>
        <w:ind w:left="360"/>
        <w:rPr>
          <w:rFonts w:ascii="Times New Roman" w:hAnsi="Times New Roman"/>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558"/>
        <w:gridCol w:w="2558"/>
        <w:gridCol w:w="2558"/>
        <w:gridCol w:w="2559"/>
      </w:tblGrid>
      <w:tr w:rsidR="00736DC4" w:rsidRPr="00664808">
        <w:trPr>
          <w:trHeight w:val="506"/>
        </w:trPr>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Przedmiot ubezpieczenia</w:t>
            </w:r>
          </w:p>
        </w:tc>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System ubezpieczenia</w:t>
            </w:r>
          </w:p>
        </w:tc>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Rodzaj wartości</w:t>
            </w:r>
          </w:p>
        </w:tc>
        <w:tc>
          <w:tcPr>
            <w:tcW w:w="2559"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Suma ubezpieczenia</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Budynki i budowle</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sumy stałe</w:t>
            </w:r>
          </w:p>
        </w:tc>
        <w:tc>
          <w:tcPr>
            <w:tcW w:w="2558" w:type="dxa"/>
            <w:vAlign w:val="center"/>
          </w:tcPr>
          <w:p w:rsidR="00736DC4"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Wartość od</w:t>
            </w:r>
            <w:r w:rsidRPr="00664808">
              <w:rPr>
                <w:rFonts w:ascii="Times New Roman" w:hAnsi="Times New Roman"/>
                <w:sz w:val="22"/>
                <w:szCs w:val="22"/>
                <w:u w:val="none"/>
              </w:rPr>
              <w:t>tworzeniowa</w:t>
            </w:r>
          </w:p>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Księgowa brutto</w:t>
            </w:r>
          </w:p>
        </w:tc>
        <w:tc>
          <w:tcPr>
            <w:tcW w:w="2559" w:type="dxa"/>
            <w:vAlign w:val="center"/>
          </w:tcPr>
          <w:p w:rsidR="00736DC4" w:rsidRPr="00664808" w:rsidRDefault="00736DC4" w:rsidP="00042269">
            <w:pPr>
              <w:pStyle w:val="WW-Tekstpodstawowy3"/>
              <w:jc w:val="center"/>
              <w:rPr>
                <w:rFonts w:ascii="Times New Roman" w:hAnsi="Times New Roman"/>
                <w:sz w:val="22"/>
                <w:szCs w:val="22"/>
                <w:u w:val="none"/>
              </w:rPr>
            </w:pPr>
            <w:r>
              <w:rPr>
                <w:rFonts w:ascii="Times New Roman" w:hAnsi="Times New Roman"/>
                <w:sz w:val="22"/>
                <w:szCs w:val="22"/>
                <w:u w:val="none"/>
              </w:rPr>
              <w:t>156</w:t>
            </w:r>
            <w:r w:rsidRPr="00664808">
              <w:rPr>
                <w:rFonts w:ascii="Times New Roman" w:hAnsi="Times New Roman"/>
                <w:sz w:val="22"/>
                <w:szCs w:val="22"/>
                <w:u w:val="none"/>
              </w:rPr>
              <w:t>.</w:t>
            </w:r>
            <w:r>
              <w:rPr>
                <w:rFonts w:ascii="Times New Roman" w:hAnsi="Times New Roman"/>
                <w:sz w:val="22"/>
                <w:szCs w:val="22"/>
                <w:u w:val="none"/>
              </w:rPr>
              <w:t>348</w:t>
            </w:r>
            <w:r w:rsidRPr="00664808">
              <w:rPr>
                <w:rFonts w:ascii="Times New Roman" w:hAnsi="Times New Roman"/>
                <w:sz w:val="22"/>
                <w:szCs w:val="22"/>
                <w:u w:val="none"/>
              </w:rPr>
              <w:t>.</w:t>
            </w:r>
            <w:r>
              <w:rPr>
                <w:rFonts w:ascii="Times New Roman" w:hAnsi="Times New Roman"/>
                <w:sz w:val="22"/>
                <w:szCs w:val="22"/>
                <w:u w:val="none"/>
              </w:rPr>
              <w:t>808</w:t>
            </w:r>
            <w:r w:rsidRPr="00664808">
              <w:rPr>
                <w:rFonts w:ascii="Times New Roman" w:hAnsi="Times New Roman"/>
                <w:sz w:val="22"/>
                <w:szCs w:val="22"/>
                <w:u w:val="none"/>
              </w:rPr>
              <w:t xml:space="preserve"> zł</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Maszyny, urządzenia</w:t>
            </w:r>
          </w:p>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i wyposażenie</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Sumy stałe</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Księgowa brutto</w:t>
            </w:r>
          </w:p>
        </w:tc>
        <w:tc>
          <w:tcPr>
            <w:tcW w:w="2559" w:type="dxa"/>
            <w:vAlign w:val="center"/>
          </w:tcPr>
          <w:p w:rsidR="00736DC4" w:rsidRPr="00664808" w:rsidRDefault="00736DC4" w:rsidP="009D1D7D">
            <w:pPr>
              <w:pStyle w:val="WW-Tekstpodstawowy3"/>
              <w:jc w:val="center"/>
              <w:rPr>
                <w:rFonts w:ascii="Times New Roman" w:hAnsi="Times New Roman"/>
                <w:sz w:val="22"/>
                <w:szCs w:val="22"/>
                <w:u w:val="none"/>
              </w:rPr>
            </w:pPr>
            <w:r>
              <w:rPr>
                <w:rFonts w:ascii="Times New Roman" w:hAnsi="Times New Roman"/>
                <w:sz w:val="22"/>
                <w:szCs w:val="22"/>
                <w:u w:val="none"/>
              </w:rPr>
              <w:t>10.206.639</w:t>
            </w:r>
            <w:r w:rsidRPr="00664808">
              <w:rPr>
                <w:rFonts w:ascii="Times New Roman" w:hAnsi="Times New Roman"/>
                <w:sz w:val="22"/>
                <w:szCs w:val="22"/>
                <w:u w:val="none"/>
              </w:rPr>
              <w:t xml:space="preserve"> zł</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Gotówka</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Wartość nominalna</w:t>
            </w:r>
          </w:p>
        </w:tc>
        <w:tc>
          <w:tcPr>
            <w:tcW w:w="2559"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25.000 zł</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Mienie pracownicze</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Wartość rzeczywista</w:t>
            </w:r>
          </w:p>
        </w:tc>
        <w:tc>
          <w:tcPr>
            <w:tcW w:w="2559" w:type="dxa"/>
            <w:vAlign w:val="center"/>
          </w:tcPr>
          <w:p w:rsidR="00736DC4" w:rsidRDefault="00736DC4" w:rsidP="00FB7F97">
            <w:pPr>
              <w:pStyle w:val="WW-Tekstpodstawowy3"/>
              <w:jc w:val="center"/>
              <w:rPr>
                <w:rFonts w:ascii="Times New Roman" w:hAnsi="Times New Roman"/>
                <w:sz w:val="22"/>
                <w:szCs w:val="22"/>
                <w:u w:val="none"/>
              </w:rPr>
            </w:pPr>
            <w:r>
              <w:rPr>
                <w:rFonts w:ascii="Times New Roman" w:hAnsi="Times New Roman"/>
                <w:sz w:val="22"/>
                <w:szCs w:val="22"/>
                <w:u w:val="none"/>
              </w:rPr>
              <w:t>224.000 zł</w:t>
            </w:r>
          </w:p>
          <w:p w:rsidR="00736DC4" w:rsidRPr="00664808" w:rsidRDefault="00736DC4" w:rsidP="00FB7F97">
            <w:pPr>
              <w:pStyle w:val="WW-Tekstpodstawowy3"/>
              <w:jc w:val="center"/>
              <w:rPr>
                <w:rFonts w:ascii="Times New Roman" w:hAnsi="Times New Roman"/>
                <w:sz w:val="22"/>
                <w:szCs w:val="22"/>
                <w:u w:val="none"/>
              </w:rPr>
            </w:pPr>
            <w:r>
              <w:rPr>
                <w:rFonts w:ascii="Times New Roman" w:hAnsi="Times New Roman"/>
                <w:sz w:val="22"/>
                <w:szCs w:val="22"/>
                <w:u w:val="none"/>
              </w:rPr>
              <w:t xml:space="preserve">500 złx448 osób </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Nakłady inwestycyjne</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Wartość odtworzeniowa</w:t>
            </w:r>
          </w:p>
        </w:tc>
        <w:tc>
          <w:tcPr>
            <w:tcW w:w="2559"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100.000 zł</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Zbiory biblioteczne</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Wartość odtworzeniowa</w:t>
            </w:r>
          </w:p>
        </w:tc>
        <w:tc>
          <w:tcPr>
            <w:tcW w:w="2559" w:type="dxa"/>
            <w:vAlign w:val="center"/>
          </w:tcPr>
          <w:p w:rsidR="00736DC4"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250.000 zł</w:t>
            </w:r>
          </w:p>
        </w:tc>
      </w:tr>
    </w:tbl>
    <w:p w:rsidR="00736DC4" w:rsidRDefault="00736DC4" w:rsidP="00764DF4">
      <w:pPr>
        <w:pStyle w:val="WW-Tekstpodstawowy3"/>
        <w:rPr>
          <w:rFonts w:ascii="Times New Roman" w:hAnsi="Times New Roman"/>
          <w:sz w:val="22"/>
          <w:szCs w:val="22"/>
          <w:u w:val="none"/>
        </w:rPr>
      </w:pPr>
    </w:p>
    <w:p w:rsidR="00736DC4" w:rsidRPr="00C71F8B" w:rsidRDefault="00736DC4" w:rsidP="00255FAC">
      <w:pPr>
        <w:numPr>
          <w:ilvl w:val="0"/>
          <w:numId w:val="5"/>
        </w:numPr>
        <w:jc w:val="both"/>
        <w:rPr>
          <w:b/>
          <w:sz w:val="22"/>
          <w:szCs w:val="22"/>
          <w:u w:val="single"/>
        </w:rPr>
      </w:pPr>
      <w:r w:rsidRPr="00C71F8B">
        <w:rPr>
          <w:b/>
          <w:sz w:val="22"/>
          <w:szCs w:val="22"/>
          <w:u w:val="single"/>
        </w:rPr>
        <w:t>WARUNKI DLA UBEZPIECZENIA MIENIA OD KRADZIEŻY Z WŁAMANIEM I RABUNKU</w:t>
      </w:r>
    </w:p>
    <w:p w:rsidR="00736DC4" w:rsidRDefault="00736DC4" w:rsidP="00A97271">
      <w:pPr>
        <w:ind w:left="720"/>
        <w:jc w:val="both"/>
        <w:rPr>
          <w:b/>
          <w:sz w:val="22"/>
          <w:szCs w:val="22"/>
        </w:rPr>
      </w:pPr>
    </w:p>
    <w:p w:rsidR="00736DC4" w:rsidRPr="00192430" w:rsidRDefault="00736DC4" w:rsidP="00255FAC">
      <w:pPr>
        <w:numPr>
          <w:ilvl w:val="0"/>
          <w:numId w:val="42"/>
        </w:numPr>
        <w:jc w:val="both"/>
        <w:rPr>
          <w:b/>
          <w:sz w:val="22"/>
          <w:szCs w:val="22"/>
        </w:rPr>
      </w:pPr>
      <w:r>
        <w:rPr>
          <w:b/>
          <w:sz w:val="22"/>
          <w:szCs w:val="22"/>
        </w:rPr>
        <w:t>Warunki wymagane (obligatoryjne):</w:t>
      </w:r>
    </w:p>
    <w:p w:rsidR="00736DC4" w:rsidRPr="00192430" w:rsidRDefault="00736DC4" w:rsidP="00A97271">
      <w:pPr>
        <w:ind w:left="720"/>
        <w:jc w:val="both"/>
        <w:rPr>
          <w:b/>
          <w:sz w:val="22"/>
          <w:szCs w:val="22"/>
        </w:rPr>
      </w:pPr>
    </w:p>
    <w:p w:rsidR="00736DC4" w:rsidRPr="00ED77EB" w:rsidRDefault="00736DC4" w:rsidP="00255FAC">
      <w:pPr>
        <w:numPr>
          <w:ilvl w:val="0"/>
          <w:numId w:val="26"/>
        </w:numPr>
        <w:jc w:val="both"/>
        <w:rPr>
          <w:b/>
          <w:sz w:val="22"/>
          <w:szCs w:val="22"/>
        </w:rPr>
      </w:pPr>
      <w:r w:rsidRPr="00ED77EB">
        <w:rPr>
          <w:b/>
          <w:sz w:val="22"/>
          <w:szCs w:val="22"/>
        </w:rPr>
        <w:t xml:space="preserve">Zakres ubezpieczenia obejmuje ryzyka: </w:t>
      </w:r>
    </w:p>
    <w:p w:rsidR="00736DC4" w:rsidRPr="002723EA" w:rsidRDefault="00736DC4" w:rsidP="00A97271">
      <w:pPr>
        <w:ind w:left="113"/>
        <w:jc w:val="both"/>
        <w:rPr>
          <w:sz w:val="22"/>
          <w:szCs w:val="22"/>
        </w:rPr>
      </w:pPr>
      <w:r w:rsidRPr="002723EA">
        <w:rPr>
          <w:sz w:val="22"/>
          <w:szCs w:val="22"/>
        </w:rPr>
        <w:t>Kradzież z włamaniem</w:t>
      </w:r>
    </w:p>
    <w:p w:rsidR="00736DC4" w:rsidRPr="002723EA" w:rsidRDefault="00736DC4" w:rsidP="00A97271">
      <w:pPr>
        <w:ind w:left="113"/>
        <w:jc w:val="both"/>
        <w:rPr>
          <w:sz w:val="22"/>
          <w:szCs w:val="22"/>
        </w:rPr>
      </w:pPr>
      <w:r w:rsidRPr="002723EA">
        <w:rPr>
          <w:sz w:val="22"/>
          <w:szCs w:val="22"/>
        </w:rPr>
        <w:t>Rabunek</w:t>
      </w:r>
    </w:p>
    <w:p w:rsidR="00736DC4" w:rsidRPr="002723EA" w:rsidRDefault="00736DC4" w:rsidP="00A97271">
      <w:pPr>
        <w:ind w:left="113"/>
        <w:jc w:val="both"/>
        <w:rPr>
          <w:sz w:val="22"/>
          <w:szCs w:val="22"/>
        </w:rPr>
      </w:pPr>
      <w:r w:rsidRPr="002723EA">
        <w:rPr>
          <w:sz w:val="22"/>
          <w:szCs w:val="22"/>
        </w:rPr>
        <w:t>Dewastacja związana z kradzieżą z włamaniem</w:t>
      </w:r>
    </w:p>
    <w:p w:rsidR="00736DC4" w:rsidRPr="002723EA" w:rsidRDefault="00736DC4" w:rsidP="00A97271">
      <w:pPr>
        <w:ind w:left="113"/>
        <w:jc w:val="both"/>
        <w:rPr>
          <w:sz w:val="22"/>
          <w:szCs w:val="22"/>
        </w:rPr>
      </w:pPr>
      <w:r w:rsidRPr="002723EA">
        <w:rPr>
          <w:sz w:val="22"/>
          <w:szCs w:val="22"/>
        </w:rPr>
        <w:t>Koszty naprawy i wymiany zabezpieczeń</w:t>
      </w:r>
    </w:p>
    <w:p w:rsidR="00736DC4" w:rsidRPr="00E511C5" w:rsidRDefault="00736DC4" w:rsidP="00A97271">
      <w:pPr>
        <w:ind w:left="113"/>
        <w:jc w:val="both"/>
        <w:rPr>
          <w:sz w:val="24"/>
          <w:szCs w:val="24"/>
        </w:rPr>
      </w:pPr>
    </w:p>
    <w:p w:rsidR="00736DC4" w:rsidRPr="00ED77EB" w:rsidRDefault="00736DC4" w:rsidP="00255FAC">
      <w:pPr>
        <w:numPr>
          <w:ilvl w:val="0"/>
          <w:numId w:val="26"/>
        </w:numPr>
        <w:jc w:val="both"/>
        <w:rPr>
          <w:b/>
          <w:sz w:val="22"/>
          <w:szCs w:val="22"/>
        </w:rPr>
      </w:pPr>
      <w:r w:rsidRPr="00ED77EB">
        <w:rPr>
          <w:b/>
          <w:sz w:val="22"/>
          <w:szCs w:val="22"/>
        </w:rPr>
        <w:t>Franszyzy redukcyjne i integralne:</w:t>
      </w:r>
    </w:p>
    <w:p w:rsidR="00736DC4" w:rsidRDefault="00736DC4" w:rsidP="00255FAC">
      <w:pPr>
        <w:numPr>
          <w:ilvl w:val="0"/>
          <w:numId w:val="27"/>
        </w:numPr>
        <w:jc w:val="both"/>
        <w:rPr>
          <w:sz w:val="22"/>
          <w:szCs w:val="22"/>
        </w:rPr>
      </w:pPr>
      <w:r>
        <w:rPr>
          <w:sz w:val="22"/>
          <w:szCs w:val="22"/>
        </w:rPr>
        <w:t>Franszyza redukcyjna: brak</w:t>
      </w:r>
    </w:p>
    <w:p w:rsidR="00736DC4" w:rsidRDefault="00736DC4" w:rsidP="00255FAC">
      <w:pPr>
        <w:numPr>
          <w:ilvl w:val="0"/>
          <w:numId w:val="27"/>
        </w:numPr>
        <w:jc w:val="both"/>
        <w:rPr>
          <w:sz w:val="22"/>
          <w:szCs w:val="22"/>
        </w:rPr>
      </w:pPr>
      <w:r>
        <w:rPr>
          <w:sz w:val="22"/>
          <w:szCs w:val="22"/>
        </w:rPr>
        <w:t>Franszyza integralna: 200 zł</w:t>
      </w:r>
    </w:p>
    <w:p w:rsidR="00736DC4" w:rsidRPr="00AC3EE8" w:rsidRDefault="00736DC4" w:rsidP="00A97271">
      <w:pPr>
        <w:ind w:left="720"/>
        <w:jc w:val="both"/>
        <w:rPr>
          <w:sz w:val="22"/>
          <w:szCs w:val="22"/>
        </w:rPr>
      </w:pPr>
    </w:p>
    <w:p w:rsidR="00736DC4" w:rsidRPr="00D34F1A" w:rsidRDefault="00736DC4" w:rsidP="00255FAC">
      <w:pPr>
        <w:numPr>
          <w:ilvl w:val="0"/>
          <w:numId w:val="26"/>
        </w:numPr>
        <w:jc w:val="both"/>
        <w:rPr>
          <w:b/>
          <w:sz w:val="22"/>
          <w:szCs w:val="22"/>
        </w:rPr>
      </w:pPr>
      <w:r>
        <w:rPr>
          <w:b/>
          <w:sz w:val="22"/>
          <w:szCs w:val="22"/>
        </w:rPr>
        <w:t>Klauzule:</w:t>
      </w:r>
    </w:p>
    <w:p w:rsidR="00736DC4" w:rsidRDefault="00736DC4" w:rsidP="00255FAC">
      <w:pPr>
        <w:numPr>
          <w:ilvl w:val="0"/>
          <w:numId w:val="9"/>
        </w:numPr>
        <w:jc w:val="both"/>
        <w:rPr>
          <w:sz w:val="22"/>
          <w:szCs w:val="22"/>
        </w:rPr>
      </w:pPr>
      <w:r>
        <w:rPr>
          <w:sz w:val="22"/>
          <w:szCs w:val="22"/>
        </w:rPr>
        <w:t>Przyjęcie klauzuli rażącego niedbalstwa</w:t>
      </w:r>
    </w:p>
    <w:p w:rsidR="00736DC4" w:rsidRDefault="00736DC4" w:rsidP="00255FAC">
      <w:pPr>
        <w:numPr>
          <w:ilvl w:val="0"/>
          <w:numId w:val="9"/>
        </w:numPr>
        <w:jc w:val="both"/>
        <w:rPr>
          <w:sz w:val="22"/>
          <w:szCs w:val="22"/>
        </w:rPr>
      </w:pPr>
      <w:r>
        <w:rPr>
          <w:sz w:val="22"/>
          <w:szCs w:val="22"/>
        </w:rPr>
        <w:t>Przyjęcie klauzuli regresowej</w:t>
      </w:r>
    </w:p>
    <w:p w:rsidR="00736DC4" w:rsidRDefault="00736DC4" w:rsidP="00255FAC">
      <w:pPr>
        <w:numPr>
          <w:ilvl w:val="0"/>
          <w:numId w:val="9"/>
        </w:numPr>
        <w:jc w:val="both"/>
        <w:rPr>
          <w:sz w:val="22"/>
          <w:szCs w:val="22"/>
        </w:rPr>
      </w:pPr>
      <w:r>
        <w:rPr>
          <w:sz w:val="22"/>
          <w:szCs w:val="22"/>
        </w:rPr>
        <w:t>Przyjęcie klauzuli aktualności ochrony ubezpieczeniowej</w:t>
      </w:r>
    </w:p>
    <w:p w:rsidR="00736DC4" w:rsidRDefault="00736DC4" w:rsidP="00255FAC">
      <w:pPr>
        <w:numPr>
          <w:ilvl w:val="0"/>
          <w:numId w:val="9"/>
        </w:numPr>
        <w:jc w:val="both"/>
        <w:rPr>
          <w:sz w:val="22"/>
          <w:szCs w:val="22"/>
        </w:rPr>
      </w:pPr>
      <w:r>
        <w:rPr>
          <w:sz w:val="22"/>
          <w:szCs w:val="22"/>
        </w:rPr>
        <w:t>Przyjęcie klauzuli powiadomienia ubezpieczyciela o szkodzie</w:t>
      </w:r>
    </w:p>
    <w:p w:rsidR="00736DC4" w:rsidRDefault="00736DC4" w:rsidP="00255FAC">
      <w:pPr>
        <w:numPr>
          <w:ilvl w:val="0"/>
          <w:numId w:val="9"/>
        </w:numPr>
        <w:jc w:val="both"/>
        <w:rPr>
          <w:sz w:val="22"/>
          <w:szCs w:val="22"/>
        </w:rPr>
      </w:pPr>
      <w:r>
        <w:rPr>
          <w:sz w:val="22"/>
          <w:szCs w:val="22"/>
        </w:rPr>
        <w:t>Przyjęcie klauzuli stempla bankowego</w:t>
      </w:r>
    </w:p>
    <w:p w:rsidR="00736DC4" w:rsidRDefault="00736DC4" w:rsidP="00255FAC">
      <w:pPr>
        <w:numPr>
          <w:ilvl w:val="0"/>
          <w:numId w:val="9"/>
        </w:numPr>
        <w:jc w:val="both"/>
        <w:rPr>
          <w:sz w:val="22"/>
          <w:szCs w:val="22"/>
        </w:rPr>
      </w:pPr>
      <w:r>
        <w:rPr>
          <w:sz w:val="22"/>
          <w:szCs w:val="22"/>
        </w:rPr>
        <w:t>Przyjęcie klauzuli terminu dokonania oględzin</w:t>
      </w:r>
    </w:p>
    <w:p w:rsidR="00736DC4" w:rsidRDefault="00736DC4" w:rsidP="00255FAC">
      <w:pPr>
        <w:numPr>
          <w:ilvl w:val="0"/>
          <w:numId w:val="9"/>
        </w:numPr>
        <w:jc w:val="both"/>
        <w:rPr>
          <w:sz w:val="22"/>
          <w:szCs w:val="22"/>
        </w:rPr>
      </w:pPr>
      <w:r>
        <w:rPr>
          <w:sz w:val="22"/>
          <w:szCs w:val="22"/>
        </w:rPr>
        <w:t>Przyjęcie klauzuli płatności niewymagalnych rat</w:t>
      </w:r>
    </w:p>
    <w:p w:rsidR="00736DC4" w:rsidRDefault="00736DC4" w:rsidP="00255FAC">
      <w:pPr>
        <w:numPr>
          <w:ilvl w:val="0"/>
          <w:numId w:val="9"/>
        </w:numPr>
        <w:jc w:val="both"/>
        <w:rPr>
          <w:sz w:val="22"/>
          <w:szCs w:val="22"/>
        </w:rPr>
      </w:pPr>
      <w:r>
        <w:rPr>
          <w:sz w:val="22"/>
          <w:szCs w:val="22"/>
        </w:rPr>
        <w:t>Przyjęcie klauzuli automatycznego doubezpieczenia</w:t>
      </w:r>
    </w:p>
    <w:p w:rsidR="00736DC4" w:rsidRDefault="00736DC4" w:rsidP="00255FAC">
      <w:pPr>
        <w:numPr>
          <w:ilvl w:val="0"/>
          <w:numId w:val="9"/>
        </w:numPr>
        <w:jc w:val="both"/>
        <w:rPr>
          <w:sz w:val="22"/>
          <w:szCs w:val="22"/>
        </w:rPr>
      </w:pPr>
      <w:r>
        <w:rPr>
          <w:sz w:val="22"/>
          <w:szCs w:val="22"/>
        </w:rPr>
        <w:t>Przyjęcie klauzuli proporcjonalnej płatności składki</w:t>
      </w:r>
    </w:p>
    <w:p w:rsidR="00736DC4" w:rsidRDefault="00736DC4" w:rsidP="00255FAC">
      <w:pPr>
        <w:numPr>
          <w:ilvl w:val="0"/>
          <w:numId w:val="9"/>
        </w:numPr>
        <w:jc w:val="both"/>
        <w:rPr>
          <w:sz w:val="22"/>
          <w:szCs w:val="22"/>
        </w:rPr>
      </w:pPr>
      <w:r>
        <w:rPr>
          <w:sz w:val="22"/>
          <w:szCs w:val="22"/>
        </w:rPr>
        <w:t>Przyjęcie klauzuli automatycznego pokrycia</w:t>
      </w:r>
    </w:p>
    <w:p w:rsidR="00736DC4" w:rsidRDefault="00736DC4" w:rsidP="00255FAC">
      <w:pPr>
        <w:numPr>
          <w:ilvl w:val="0"/>
          <w:numId w:val="9"/>
        </w:numPr>
        <w:jc w:val="both"/>
        <w:rPr>
          <w:sz w:val="22"/>
          <w:szCs w:val="22"/>
        </w:rPr>
      </w:pPr>
      <w:r>
        <w:rPr>
          <w:sz w:val="22"/>
          <w:szCs w:val="22"/>
        </w:rPr>
        <w:t>Przyjęcie klauzuli miejsca ubezpieczenia</w:t>
      </w:r>
    </w:p>
    <w:p w:rsidR="00736DC4" w:rsidRDefault="00736DC4" w:rsidP="00255FAC">
      <w:pPr>
        <w:numPr>
          <w:ilvl w:val="0"/>
          <w:numId w:val="9"/>
        </w:numPr>
        <w:jc w:val="both"/>
        <w:rPr>
          <w:sz w:val="22"/>
          <w:szCs w:val="22"/>
        </w:rPr>
      </w:pPr>
      <w:r>
        <w:rPr>
          <w:sz w:val="22"/>
          <w:szCs w:val="22"/>
        </w:rPr>
        <w:t>Przyjęcie klauzuli mienia wyłączonego z eksploatacji</w:t>
      </w:r>
    </w:p>
    <w:p w:rsidR="00736DC4" w:rsidRDefault="00736DC4" w:rsidP="00255FAC">
      <w:pPr>
        <w:numPr>
          <w:ilvl w:val="0"/>
          <w:numId w:val="9"/>
        </w:numPr>
        <w:jc w:val="both"/>
        <w:rPr>
          <w:sz w:val="22"/>
          <w:szCs w:val="22"/>
        </w:rPr>
      </w:pPr>
      <w:r>
        <w:rPr>
          <w:sz w:val="22"/>
          <w:szCs w:val="22"/>
        </w:rPr>
        <w:t xml:space="preserve">Przyjęcie klauzuli zbycia przedmiotu ubezpieczenia </w:t>
      </w:r>
    </w:p>
    <w:p w:rsidR="00736DC4" w:rsidRPr="00C662F2" w:rsidRDefault="00736DC4" w:rsidP="00A4187D">
      <w:pPr>
        <w:ind w:left="720"/>
        <w:jc w:val="both"/>
        <w:rPr>
          <w:sz w:val="22"/>
          <w:szCs w:val="22"/>
        </w:rPr>
      </w:pPr>
    </w:p>
    <w:p w:rsidR="00736DC4" w:rsidRPr="00D34F1A" w:rsidRDefault="00736DC4" w:rsidP="00255FAC">
      <w:pPr>
        <w:numPr>
          <w:ilvl w:val="0"/>
          <w:numId w:val="42"/>
        </w:numPr>
        <w:jc w:val="both"/>
        <w:rPr>
          <w:b/>
          <w:sz w:val="22"/>
          <w:szCs w:val="22"/>
        </w:rPr>
      </w:pPr>
      <w:r w:rsidRPr="00D34F1A">
        <w:rPr>
          <w:b/>
          <w:sz w:val="22"/>
          <w:szCs w:val="22"/>
        </w:rPr>
        <w:t xml:space="preserve">Warunki </w:t>
      </w:r>
      <w:r>
        <w:rPr>
          <w:b/>
          <w:sz w:val="22"/>
          <w:szCs w:val="22"/>
        </w:rPr>
        <w:t xml:space="preserve">szczególne </w:t>
      </w:r>
      <w:r w:rsidRPr="00D34F1A">
        <w:rPr>
          <w:b/>
          <w:sz w:val="22"/>
          <w:szCs w:val="22"/>
        </w:rPr>
        <w:t>preferowane:</w:t>
      </w:r>
    </w:p>
    <w:p w:rsidR="00736DC4" w:rsidRDefault="00736DC4" w:rsidP="00255FAC">
      <w:pPr>
        <w:numPr>
          <w:ilvl w:val="0"/>
          <w:numId w:val="10"/>
        </w:numPr>
        <w:jc w:val="both"/>
        <w:rPr>
          <w:sz w:val="22"/>
          <w:szCs w:val="22"/>
        </w:rPr>
      </w:pPr>
      <w:r>
        <w:rPr>
          <w:sz w:val="22"/>
          <w:szCs w:val="22"/>
        </w:rPr>
        <w:t>Przyjęcie klauzuli akceptacji aktualnego stanu zabezpieczeń przeciwpożarowych i przeciwkradzieżowych</w:t>
      </w:r>
    </w:p>
    <w:p w:rsidR="00736DC4" w:rsidRDefault="00736DC4" w:rsidP="00255FAC">
      <w:pPr>
        <w:numPr>
          <w:ilvl w:val="0"/>
          <w:numId w:val="10"/>
        </w:numPr>
        <w:jc w:val="both"/>
        <w:rPr>
          <w:sz w:val="22"/>
          <w:szCs w:val="22"/>
        </w:rPr>
      </w:pPr>
      <w:r>
        <w:rPr>
          <w:sz w:val="22"/>
          <w:szCs w:val="22"/>
        </w:rPr>
        <w:t>Przyjęcie klauzuli likwidacyjnej</w:t>
      </w:r>
    </w:p>
    <w:p w:rsidR="00736DC4" w:rsidRDefault="00736DC4" w:rsidP="00255FAC">
      <w:pPr>
        <w:numPr>
          <w:ilvl w:val="0"/>
          <w:numId w:val="10"/>
        </w:numPr>
        <w:jc w:val="both"/>
        <w:rPr>
          <w:sz w:val="22"/>
          <w:szCs w:val="22"/>
        </w:rPr>
      </w:pPr>
      <w:r>
        <w:rPr>
          <w:sz w:val="22"/>
          <w:szCs w:val="22"/>
        </w:rPr>
        <w:t>Przyjęcie klauzuli zaliczki na poczet odszkodowania</w:t>
      </w:r>
    </w:p>
    <w:p w:rsidR="00736DC4" w:rsidRDefault="00736DC4" w:rsidP="00255FAC">
      <w:pPr>
        <w:numPr>
          <w:ilvl w:val="0"/>
          <w:numId w:val="10"/>
        </w:numPr>
        <w:jc w:val="both"/>
        <w:rPr>
          <w:sz w:val="22"/>
          <w:szCs w:val="22"/>
        </w:rPr>
      </w:pPr>
      <w:r>
        <w:rPr>
          <w:sz w:val="22"/>
          <w:szCs w:val="22"/>
        </w:rPr>
        <w:t>Przyjęcie klauzuli samolikwidacji szkód</w:t>
      </w:r>
    </w:p>
    <w:p w:rsidR="00736DC4" w:rsidRDefault="00736DC4" w:rsidP="00A97271">
      <w:pPr>
        <w:pStyle w:val="WW-Tekstpodstawowy3"/>
        <w:rPr>
          <w:rFonts w:ascii="Times New Roman" w:hAnsi="Times New Roman"/>
          <w:sz w:val="22"/>
          <w:szCs w:val="22"/>
          <w:u w:val="none"/>
        </w:rPr>
      </w:pPr>
    </w:p>
    <w:p w:rsidR="00736DC4" w:rsidRDefault="00736DC4" w:rsidP="00A97271">
      <w:pPr>
        <w:pStyle w:val="WW-Tekstpodstawowy3"/>
        <w:rPr>
          <w:rFonts w:ascii="Times New Roman" w:hAnsi="Times New Roman"/>
          <w:sz w:val="22"/>
          <w:szCs w:val="22"/>
          <w:u w:val="none"/>
        </w:rPr>
      </w:pPr>
    </w:p>
    <w:p w:rsidR="00736DC4" w:rsidRDefault="00736DC4" w:rsidP="00A4187D">
      <w:pPr>
        <w:pStyle w:val="WW-Tekstpodstawowy3"/>
        <w:rPr>
          <w:rFonts w:ascii="Times New Roman" w:hAnsi="Times New Roman"/>
          <w:sz w:val="22"/>
          <w:szCs w:val="22"/>
          <w:u w:val="none"/>
        </w:rPr>
      </w:pPr>
      <w:r>
        <w:rPr>
          <w:rFonts w:ascii="Times New Roman" w:hAnsi="Times New Roman"/>
          <w:sz w:val="22"/>
          <w:szCs w:val="22"/>
          <w:u w:val="none"/>
        </w:rPr>
        <w:t xml:space="preserve">Sumy ubezpieczenia, system ubezpieczenia, rodzaj wartości łącznie dla Zamawiającego (dla wszystkich jednostek organizacyjnych). </w:t>
      </w:r>
    </w:p>
    <w:p w:rsidR="00736DC4" w:rsidRPr="00C54B50" w:rsidRDefault="00736DC4" w:rsidP="00C54B50">
      <w:pPr>
        <w:pStyle w:val="WW-Tekstpodstawowy3"/>
        <w:rPr>
          <w:rFonts w:ascii="Times New Roman" w:hAnsi="Times New Roman"/>
          <w:b w:val="0"/>
          <w:sz w:val="22"/>
          <w:szCs w:val="22"/>
          <w:u w:val="none"/>
        </w:rPr>
      </w:pPr>
      <w:r w:rsidRPr="00193EBB">
        <w:rPr>
          <w:rFonts w:ascii="Times New Roman" w:hAnsi="Times New Roman"/>
          <w:b w:val="0"/>
          <w:sz w:val="22"/>
          <w:szCs w:val="22"/>
          <w:u w:val="none"/>
        </w:rPr>
        <w:t>(Dane</w:t>
      </w:r>
      <w:r>
        <w:rPr>
          <w:rFonts w:ascii="Times New Roman" w:hAnsi="Times New Roman"/>
          <w:b w:val="0"/>
          <w:sz w:val="22"/>
          <w:szCs w:val="22"/>
          <w:u w:val="none"/>
        </w:rPr>
        <w:t xml:space="preserve"> o zabezpieczeniach</w:t>
      </w:r>
      <w:r w:rsidRPr="00193EBB">
        <w:rPr>
          <w:rFonts w:ascii="Times New Roman" w:hAnsi="Times New Roman"/>
          <w:b w:val="0"/>
          <w:sz w:val="22"/>
          <w:szCs w:val="22"/>
          <w:u w:val="none"/>
        </w:rPr>
        <w:t xml:space="preserve"> w rozbiciu na poszczególne jednostki organizacyjne </w:t>
      </w:r>
      <w:r>
        <w:rPr>
          <w:rFonts w:ascii="Times New Roman" w:hAnsi="Times New Roman"/>
          <w:b w:val="0"/>
          <w:sz w:val="22"/>
          <w:szCs w:val="22"/>
          <w:u w:val="none"/>
        </w:rPr>
        <w:t>dostępne na życzenie</w:t>
      </w:r>
      <w:r w:rsidRPr="00193EBB">
        <w:rPr>
          <w:rFonts w:ascii="Times New Roman" w:hAnsi="Times New Roman"/>
          <w:b w:val="0"/>
          <w:sz w:val="22"/>
          <w:szCs w:val="22"/>
          <w:u w:val="none"/>
        </w:rPr>
        <w:t>)</w:t>
      </w:r>
    </w:p>
    <w:p w:rsidR="00736DC4" w:rsidRDefault="00736DC4" w:rsidP="00A97271">
      <w:pPr>
        <w:pStyle w:val="WW-Tekstpodstawowy3"/>
        <w:ind w:left="360"/>
        <w:rPr>
          <w:rFonts w:ascii="Times New Roman" w:hAnsi="Times New Roman"/>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558"/>
        <w:gridCol w:w="2558"/>
        <w:gridCol w:w="2558"/>
        <w:gridCol w:w="2559"/>
      </w:tblGrid>
      <w:tr w:rsidR="00736DC4" w:rsidRPr="00664808">
        <w:trPr>
          <w:trHeight w:val="506"/>
        </w:trPr>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Przedmiot ubezpieczenia</w:t>
            </w:r>
          </w:p>
        </w:tc>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System ubezpieczenia</w:t>
            </w:r>
          </w:p>
        </w:tc>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Rodzaj wartości</w:t>
            </w:r>
          </w:p>
        </w:tc>
        <w:tc>
          <w:tcPr>
            <w:tcW w:w="2559"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Suma ubezpieczenia</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Maszyny, urządzenia</w:t>
            </w:r>
          </w:p>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i wyposażenie</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Księgowa brutto</w:t>
            </w:r>
          </w:p>
        </w:tc>
        <w:tc>
          <w:tcPr>
            <w:tcW w:w="2559"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100.000 zł</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 xml:space="preserve">Gotówka w lokalu </w:t>
            </w:r>
            <w:r>
              <w:rPr>
                <w:rFonts w:ascii="Times New Roman" w:hAnsi="Times New Roman"/>
                <w:sz w:val="22"/>
                <w:szCs w:val="22"/>
                <w:u w:val="none"/>
              </w:rPr>
              <w:br/>
            </w:r>
            <w:r w:rsidRPr="00664808">
              <w:rPr>
                <w:rFonts w:ascii="Times New Roman" w:hAnsi="Times New Roman"/>
                <w:sz w:val="22"/>
                <w:szCs w:val="22"/>
                <w:u w:val="none"/>
              </w:rPr>
              <w:t>od rabunku</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Wartość nominalna</w:t>
            </w:r>
          </w:p>
        </w:tc>
        <w:tc>
          <w:tcPr>
            <w:tcW w:w="2559"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25.000 zł</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Gotówka w lokalu od kradzieży z włamaniem</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Wartość nominalna</w:t>
            </w:r>
          </w:p>
        </w:tc>
        <w:tc>
          <w:tcPr>
            <w:tcW w:w="2559"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5</w:t>
            </w:r>
            <w:r w:rsidRPr="00664808">
              <w:rPr>
                <w:rFonts w:ascii="Times New Roman" w:hAnsi="Times New Roman"/>
                <w:sz w:val="22"/>
                <w:szCs w:val="22"/>
                <w:u w:val="none"/>
              </w:rPr>
              <w:t>.000 zł</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Gotówka w transporcie</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Wartość nominalna</w:t>
            </w:r>
          </w:p>
        </w:tc>
        <w:tc>
          <w:tcPr>
            <w:tcW w:w="2559"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25.000 zł</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Mienie pracownicze</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Wartość rzeczywista</w:t>
            </w:r>
          </w:p>
        </w:tc>
        <w:tc>
          <w:tcPr>
            <w:tcW w:w="2559"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5.000 zł</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Koszt naprawy zabezpieczeń</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Wartość odtworzeniowa</w:t>
            </w:r>
          </w:p>
        </w:tc>
        <w:tc>
          <w:tcPr>
            <w:tcW w:w="2559"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20.000 zł</w:t>
            </w:r>
          </w:p>
        </w:tc>
      </w:tr>
    </w:tbl>
    <w:p w:rsidR="00736DC4" w:rsidRDefault="00736DC4" w:rsidP="00A97271">
      <w:pPr>
        <w:pStyle w:val="WW-Tekstpodstawowy3"/>
        <w:ind w:left="360"/>
        <w:rPr>
          <w:rFonts w:ascii="Times New Roman" w:hAnsi="Times New Roman"/>
          <w:sz w:val="22"/>
          <w:szCs w:val="22"/>
          <w:u w:val="none"/>
        </w:rPr>
      </w:pPr>
    </w:p>
    <w:p w:rsidR="00736DC4" w:rsidRPr="001A041B" w:rsidRDefault="00736DC4" w:rsidP="00A97271">
      <w:pPr>
        <w:pStyle w:val="WW-Tekstpodstawowy3"/>
        <w:ind w:left="360"/>
        <w:rPr>
          <w:rFonts w:ascii="Times New Roman" w:hAnsi="Times New Roman"/>
          <w:sz w:val="16"/>
          <w:szCs w:val="16"/>
          <w:u w:val="none"/>
        </w:rPr>
      </w:pPr>
    </w:p>
    <w:p w:rsidR="00736DC4" w:rsidRPr="00C71F8B" w:rsidRDefault="00736DC4" w:rsidP="00255FAC">
      <w:pPr>
        <w:numPr>
          <w:ilvl w:val="0"/>
          <w:numId w:val="5"/>
        </w:numPr>
        <w:jc w:val="both"/>
        <w:rPr>
          <w:b/>
          <w:sz w:val="22"/>
          <w:szCs w:val="22"/>
          <w:u w:val="single"/>
        </w:rPr>
      </w:pPr>
      <w:r w:rsidRPr="00C71F8B">
        <w:rPr>
          <w:b/>
          <w:sz w:val="22"/>
          <w:szCs w:val="22"/>
          <w:u w:val="single"/>
        </w:rPr>
        <w:t xml:space="preserve">WARUNKI DLA UBEZPIECZENIA SPRZĘTU ELEKTRONICZNEGO </w:t>
      </w:r>
    </w:p>
    <w:p w:rsidR="00736DC4" w:rsidRDefault="00736DC4" w:rsidP="001B758B">
      <w:pPr>
        <w:ind w:left="720"/>
        <w:jc w:val="both"/>
        <w:rPr>
          <w:b/>
          <w:sz w:val="22"/>
          <w:szCs w:val="22"/>
        </w:rPr>
      </w:pPr>
    </w:p>
    <w:p w:rsidR="00736DC4" w:rsidRPr="00192430" w:rsidRDefault="00736DC4" w:rsidP="001A041B">
      <w:pPr>
        <w:numPr>
          <w:ilvl w:val="0"/>
          <w:numId w:val="43"/>
        </w:numPr>
        <w:spacing w:line="360" w:lineRule="auto"/>
        <w:jc w:val="both"/>
        <w:rPr>
          <w:b/>
          <w:sz w:val="22"/>
          <w:szCs w:val="22"/>
        </w:rPr>
      </w:pPr>
      <w:r>
        <w:rPr>
          <w:b/>
          <w:sz w:val="22"/>
          <w:szCs w:val="22"/>
        </w:rPr>
        <w:t>Warunki wymagane (obligatoryjne):</w:t>
      </w:r>
    </w:p>
    <w:p w:rsidR="00736DC4" w:rsidRPr="00ED77EB" w:rsidRDefault="00736DC4" w:rsidP="001A041B">
      <w:pPr>
        <w:numPr>
          <w:ilvl w:val="0"/>
          <w:numId w:val="37"/>
        </w:numPr>
        <w:spacing w:line="360" w:lineRule="auto"/>
        <w:jc w:val="both"/>
        <w:rPr>
          <w:b/>
          <w:sz w:val="22"/>
          <w:szCs w:val="22"/>
        </w:rPr>
      </w:pPr>
      <w:r w:rsidRPr="00ED77EB">
        <w:rPr>
          <w:b/>
          <w:sz w:val="22"/>
          <w:szCs w:val="22"/>
        </w:rPr>
        <w:t xml:space="preserve">Zakres ubezpieczenia obejmuje ryzyka: </w:t>
      </w:r>
    </w:p>
    <w:p w:rsidR="00736DC4" w:rsidRPr="00836566" w:rsidRDefault="00736DC4" w:rsidP="001B758B">
      <w:pPr>
        <w:ind w:left="113"/>
        <w:jc w:val="both"/>
        <w:rPr>
          <w:sz w:val="22"/>
          <w:szCs w:val="22"/>
        </w:rPr>
      </w:pPr>
      <w:r w:rsidRPr="00836566">
        <w:rPr>
          <w:sz w:val="22"/>
          <w:szCs w:val="22"/>
        </w:rPr>
        <w:t>Wszelkie szkody materialne (fizyczne) polegające na utracie, uszkodzeniu lub zniszczeniu przedmiotu ubezpieczenia wskutek nieprzewidzianej i niezależnej od Ubezpieczającego przyczyny, a w szczególności:</w:t>
      </w:r>
    </w:p>
    <w:p w:rsidR="00736DC4" w:rsidRPr="00C662F2" w:rsidRDefault="00736DC4" w:rsidP="00255FAC">
      <w:pPr>
        <w:numPr>
          <w:ilvl w:val="0"/>
          <w:numId w:val="1"/>
        </w:numPr>
        <w:ind w:left="709" w:hanging="283"/>
        <w:jc w:val="both"/>
        <w:rPr>
          <w:sz w:val="22"/>
          <w:szCs w:val="22"/>
        </w:rPr>
      </w:pPr>
      <w:r w:rsidRPr="00C662F2">
        <w:rPr>
          <w:sz w:val="22"/>
          <w:szCs w:val="22"/>
        </w:rPr>
        <w:t>działanie człowieka, tj. niewłaściwe użytkowanie, nieostrożność, zaniedbanie, błędną obsługę, świadome i celowe zniszczenie przez osoby trzecie,</w:t>
      </w:r>
    </w:p>
    <w:p w:rsidR="00736DC4" w:rsidRPr="00C662F2" w:rsidRDefault="00736DC4" w:rsidP="00255FAC">
      <w:pPr>
        <w:numPr>
          <w:ilvl w:val="0"/>
          <w:numId w:val="1"/>
        </w:numPr>
        <w:ind w:left="709" w:hanging="283"/>
        <w:jc w:val="both"/>
        <w:rPr>
          <w:sz w:val="22"/>
          <w:szCs w:val="22"/>
        </w:rPr>
      </w:pPr>
      <w:r w:rsidRPr="00C662F2">
        <w:rPr>
          <w:sz w:val="22"/>
          <w:szCs w:val="22"/>
        </w:rPr>
        <w:t>kradzież z włamaniem</w:t>
      </w:r>
      <w:r>
        <w:rPr>
          <w:sz w:val="22"/>
          <w:szCs w:val="22"/>
        </w:rPr>
        <w:t xml:space="preserve"> z zamkniętego lokalu lub pojazdu, rabunek</w:t>
      </w:r>
      <w:r w:rsidRPr="00C662F2">
        <w:rPr>
          <w:sz w:val="22"/>
          <w:szCs w:val="22"/>
        </w:rPr>
        <w:t>, wandalizm</w:t>
      </w:r>
    </w:p>
    <w:p w:rsidR="00736DC4" w:rsidRPr="00C662F2" w:rsidRDefault="00736DC4" w:rsidP="00255FAC">
      <w:pPr>
        <w:numPr>
          <w:ilvl w:val="0"/>
          <w:numId w:val="1"/>
        </w:numPr>
        <w:ind w:left="709" w:hanging="283"/>
        <w:jc w:val="both"/>
        <w:rPr>
          <w:sz w:val="22"/>
          <w:szCs w:val="22"/>
        </w:rPr>
      </w:pPr>
      <w:r w:rsidRPr="00C662F2">
        <w:rPr>
          <w:sz w:val="22"/>
          <w:szCs w:val="22"/>
        </w:rPr>
        <w:t xml:space="preserve">działanie ognia (w tym również dymu i sadzy) oraz polegające na osmaleniu, przypaleniu, a także </w:t>
      </w:r>
      <w:r>
        <w:rPr>
          <w:sz w:val="22"/>
          <w:szCs w:val="22"/>
        </w:rPr>
        <w:br/>
      </w:r>
      <w:r w:rsidRPr="00C662F2">
        <w:rPr>
          <w:sz w:val="22"/>
          <w:szCs w:val="22"/>
        </w:rPr>
        <w:t xml:space="preserve">w wyniku wszelkiego rodzaju eksplozji, implozji, uderzenia pioruna, upadku statku powietrznego </w:t>
      </w:r>
      <w:r>
        <w:rPr>
          <w:sz w:val="22"/>
          <w:szCs w:val="22"/>
        </w:rPr>
        <w:br/>
      </w:r>
      <w:r w:rsidRPr="00C662F2">
        <w:rPr>
          <w:sz w:val="22"/>
          <w:szCs w:val="22"/>
        </w:rPr>
        <w:t>oraz w czasie akcji ratunkowej (np. gaszenia, burzenia, oczyszczania zgliszcz),</w:t>
      </w:r>
    </w:p>
    <w:p w:rsidR="00736DC4" w:rsidRPr="00C662F2" w:rsidRDefault="00736DC4" w:rsidP="00255FAC">
      <w:pPr>
        <w:numPr>
          <w:ilvl w:val="0"/>
          <w:numId w:val="1"/>
        </w:numPr>
        <w:ind w:left="709" w:hanging="283"/>
        <w:jc w:val="both"/>
        <w:rPr>
          <w:sz w:val="22"/>
          <w:szCs w:val="22"/>
        </w:rPr>
      </w:pPr>
      <w:r w:rsidRPr="00C662F2">
        <w:rPr>
          <w:sz w:val="22"/>
          <w:szCs w:val="22"/>
        </w:rPr>
        <w:t>działanie wody tj. zalania wodą z urządzeń wodno-kanalizacyjnych, burzy, sztormu, wylewu wód podziemnych, deszczu nawalnego, wilgoci, pary wodnej i cieczy w innej pos</w:t>
      </w:r>
      <w:r>
        <w:rPr>
          <w:sz w:val="22"/>
          <w:szCs w:val="22"/>
        </w:rPr>
        <w:t>taci oraz mrozu, gradu, śniegu,</w:t>
      </w:r>
    </w:p>
    <w:p w:rsidR="00736DC4" w:rsidRPr="00C662F2" w:rsidRDefault="00736DC4" w:rsidP="00255FAC">
      <w:pPr>
        <w:numPr>
          <w:ilvl w:val="0"/>
          <w:numId w:val="1"/>
        </w:numPr>
        <w:ind w:left="709" w:hanging="283"/>
        <w:jc w:val="both"/>
        <w:rPr>
          <w:sz w:val="22"/>
          <w:szCs w:val="22"/>
        </w:rPr>
      </w:pPr>
      <w:r w:rsidRPr="00C662F2">
        <w:rPr>
          <w:sz w:val="22"/>
          <w:szCs w:val="22"/>
        </w:rPr>
        <w:t>działanie wiatru, lawiny, osunięcie się ziemi,</w:t>
      </w:r>
    </w:p>
    <w:p w:rsidR="00736DC4" w:rsidRPr="00C662F2" w:rsidRDefault="00736DC4" w:rsidP="00255FAC">
      <w:pPr>
        <w:numPr>
          <w:ilvl w:val="0"/>
          <w:numId w:val="1"/>
        </w:numPr>
        <w:ind w:left="709" w:hanging="283"/>
        <w:jc w:val="both"/>
        <w:rPr>
          <w:sz w:val="22"/>
          <w:szCs w:val="22"/>
        </w:rPr>
      </w:pPr>
      <w:r w:rsidRPr="00C662F2">
        <w:rPr>
          <w:sz w:val="22"/>
          <w:szCs w:val="22"/>
        </w:rPr>
        <w:t>wady produkcyjne, błędy konstrukcyjne, wady materiałowe, które ujawniły się dopiero po okresie gwarancji,</w:t>
      </w:r>
    </w:p>
    <w:p w:rsidR="00736DC4" w:rsidRPr="00C662F2" w:rsidRDefault="00736DC4" w:rsidP="00255FAC">
      <w:pPr>
        <w:numPr>
          <w:ilvl w:val="0"/>
          <w:numId w:val="1"/>
        </w:numPr>
        <w:ind w:left="709" w:hanging="283"/>
        <w:jc w:val="both"/>
        <w:rPr>
          <w:sz w:val="22"/>
          <w:szCs w:val="22"/>
        </w:rPr>
      </w:pPr>
      <w:r w:rsidRPr="00C662F2">
        <w:rPr>
          <w:sz w:val="22"/>
          <w:szCs w:val="22"/>
        </w:rPr>
        <w:t>zbyt wysokie</w:t>
      </w:r>
      <w:r>
        <w:rPr>
          <w:sz w:val="22"/>
          <w:szCs w:val="22"/>
        </w:rPr>
        <w:t xml:space="preserve"> lub zbyt </w:t>
      </w:r>
      <w:r w:rsidRPr="00C662F2">
        <w:rPr>
          <w:sz w:val="22"/>
          <w:szCs w:val="22"/>
        </w:rPr>
        <w:t>niskie napięcia w sieci instalacji elektrycznej,</w:t>
      </w:r>
    </w:p>
    <w:p w:rsidR="00736DC4" w:rsidRPr="00C662F2" w:rsidRDefault="00736DC4" w:rsidP="00255FAC">
      <w:pPr>
        <w:numPr>
          <w:ilvl w:val="0"/>
          <w:numId w:val="1"/>
        </w:numPr>
        <w:ind w:left="709" w:hanging="283"/>
        <w:jc w:val="both"/>
        <w:rPr>
          <w:sz w:val="22"/>
          <w:szCs w:val="22"/>
        </w:rPr>
      </w:pPr>
      <w:r w:rsidRPr="00C662F2">
        <w:rPr>
          <w:sz w:val="22"/>
          <w:szCs w:val="22"/>
        </w:rPr>
        <w:t xml:space="preserve">szkody w nośnikach obrazu </w:t>
      </w:r>
      <w:r>
        <w:rPr>
          <w:sz w:val="22"/>
          <w:szCs w:val="22"/>
        </w:rPr>
        <w:t xml:space="preserve">w </w:t>
      </w:r>
      <w:r w:rsidRPr="00C662F2">
        <w:rPr>
          <w:sz w:val="22"/>
          <w:szCs w:val="22"/>
        </w:rPr>
        <w:t>urządze</w:t>
      </w:r>
      <w:r>
        <w:rPr>
          <w:sz w:val="22"/>
          <w:szCs w:val="22"/>
        </w:rPr>
        <w:t>niach</w:t>
      </w:r>
      <w:r w:rsidRPr="00C662F2">
        <w:rPr>
          <w:sz w:val="22"/>
          <w:szCs w:val="22"/>
        </w:rPr>
        <w:t xml:space="preserve"> fotokopiujących,</w:t>
      </w:r>
    </w:p>
    <w:p w:rsidR="00736DC4" w:rsidRPr="00C662F2" w:rsidRDefault="00736DC4" w:rsidP="00255FAC">
      <w:pPr>
        <w:numPr>
          <w:ilvl w:val="0"/>
          <w:numId w:val="1"/>
        </w:numPr>
        <w:ind w:left="709" w:hanging="283"/>
        <w:jc w:val="both"/>
        <w:rPr>
          <w:sz w:val="22"/>
          <w:szCs w:val="22"/>
        </w:rPr>
      </w:pPr>
      <w:r w:rsidRPr="00C662F2">
        <w:rPr>
          <w:sz w:val="22"/>
          <w:szCs w:val="22"/>
        </w:rPr>
        <w:t>pośrednie działanie wyładowań atmosferycznych i zjawisk pochodnych</w:t>
      </w:r>
      <w:r>
        <w:rPr>
          <w:sz w:val="22"/>
          <w:szCs w:val="22"/>
        </w:rPr>
        <w:t>, tj. działanie pola elektromagnetycznego i indukcji</w:t>
      </w:r>
    </w:p>
    <w:p w:rsidR="00736DC4" w:rsidRDefault="00736DC4" w:rsidP="00255FAC">
      <w:pPr>
        <w:numPr>
          <w:ilvl w:val="0"/>
          <w:numId w:val="1"/>
        </w:numPr>
        <w:ind w:left="709" w:hanging="283"/>
        <w:jc w:val="both"/>
        <w:rPr>
          <w:sz w:val="22"/>
          <w:szCs w:val="22"/>
        </w:rPr>
      </w:pPr>
      <w:r w:rsidRPr="00C662F2">
        <w:rPr>
          <w:sz w:val="22"/>
          <w:szCs w:val="22"/>
        </w:rPr>
        <w:t xml:space="preserve">koszty zabezpieczenia ubezpieczonego mienia przed bezpośrednim zagrożeniem ze strony zdarzenia losowego objętego ubezpieczeniem, koszty akcji ratowniczej, koszty uprzątnięcia pozostałości </w:t>
      </w:r>
      <w:r>
        <w:rPr>
          <w:sz w:val="22"/>
          <w:szCs w:val="22"/>
        </w:rPr>
        <w:br/>
      </w:r>
      <w:r w:rsidRPr="00C662F2">
        <w:rPr>
          <w:sz w:val="22"/>
          <w:szCs w:val="22"/>
        </w:rPr>
        <w:t>po szkodzie</w:t>
      </w:r>
    </w:p>
    <w:p w:rsidR="00736DC4" w:rsidRPr="00C662F2" w:rsidRDefault="00736DC4" w:rsidP="009E1DDC">
      <w:pPr>
        <w:ind w:left="426"/>
        <w:jc w:val="both"/>
        <w:rPr>
          <w:sz w:val="22"/>
          <w:szCs w:val="22"/>
        </w:rPr>
      </w:pPr>
      <w:r>
        <w:rPr>
          <w:sz w:val="22"/>
          <w:szCs w:val="22"/>
        </w:rPr>
        <w:t xml:space="preserve">W przypadku szkody w danych i nośnikach danych – pokryte będą koszty odtworzenia nośników danych oraz koszty automatycznego lub ręcznego ponownego wprowadzenia danych lub programów </w:t>
      </w:r>
      <w:r>
        <w:rPr>
          <w:sz w:val="22"/>
          <w:szCs w:val="22"/>
        </w:rPr>
        <w:br/>
        <w:t>(w tym systemów operacyjnych) z kopii zapasowych</w:t>
      </w:r>
    </w:p>
    <w:p w:rsidR="00736DC4" w:rsidRDefault="00736DC4" w:rsidP="00FF71CB">
      <w:pPr>
        <w:tabs>
          <w:tab w:val="left" w:pos="5529"/>
        </w:tabs>
        <w:ind w:left="426"/>
        <w:jc w:val="both"/>
        <w:rPr>
          <w:b/>
          <w:sz w:val="22"/>
          <w:szCs w:val="22"/>
        </w:rPr>
      </w:pPr>
      <w:r w:rsidRPr="00FF71CB">
        <w:rPr>
          <w:b/>
          <w:sz w:val="22"/>
          <w:szCs w:val="22"/>
        </w:rPr>
        <w:t>Zakres</w:t>
      </w:r>
      <w:r>
        <w:rPr>
          <w:b/>
          <w:sz w:val="22"/>
          <w:szCs w:val="22"/>
        </w:rPr>
        <w:t xml:space="preserve"> terytorialny: RP</w:t>
      </w:r>
    </w:p>
    <w:p w:rsidR="00736DC4" w:rsidRPr="00FF71CB" w:rsidRDefault="00736DC4" w:rsidP="00FF71CB">
      <w:pPr>
        <w:tabs>
          <w:tab w:val="left" w:pos="5529"/>
        </w:tabs>
        <w:ind w:left="426"/>
        <w:jc w:val="both"/>
        <w:rPr>
          <w:sz w:val="22"/>
          <w:szCs w:val="22"/>
        </w:rPr>
      </w:pPr>
      <w:r>
        <w:rPr>
          <w:sz w:val="22"/>
          <w:szCs w:val="22"/>
        </w:rPr>
        <w:t xml:space="preserve"> </w:t>
      </w:r>
    </w:p>
    <w:p w:rsidR="00736DC4" w:rsidRPr="00C662F2" w:rsidRDefault="00736DC4" w:rsidP="001136A9">
      <w:pPr>
        <w:ind w:left="426"/>
        <w:jc w:val="both"/>
        <w:rPr>
          <w:sz w:val="22"/>
          <w:szCs w:val="22"/>
        </w:rPr>
      </w:pPr>
      <w:r w:rsidRPr="00FF71CB">
        <w:rPr>
          <w:b/>
          <w:sz w:val="22"/>
          <w:szCs w:val="22"/>
        </w:rPr>
        <w:t>Wypłata odszkodowania</w:t>
      </w:r>
      <w:r>
        <w:rPr>
          <w:sz w:val="22"/>
          <w:szCs w:val="22"/>
        </w:rPr>
        <w:t xml:space="preserve"> nastąpi w kwocie odpowiadającej wysokości szkody (naprawy lub odtworzenia) nie większej niż suma ubezpieczenia danego przedmiotu. W szkodzie częściowej odszkodowanie będzie odpowiadać wartości niezbędnych kosztów naprawy z uwzględnieniem kosztów demontażu, transportu, montażu, cła oraz innych tego typu opłat. W szkodzie całkowitej odszkodowanie będzie odpowiadać wartości kosztów nabycia i zainstalowania nowego przedmiotu o takich samych lub możliwie zbliżonych parametrach technicznych – łącznie z kosztem systemu operacyjnego w wersji OEM.</w:t>
      </w:r>
    </w:p>
    <w:p w:rsidR="00736DC4" w:rsidRPr="00E511C5" w:rsidRDefault="00736DC4" w:rsidP="001B758B">
      <w:pPr>
        <w:ind w:left="113"/>
        <w:jc w:val="both"/>
        <w:rPr>
          <w:sz w:val="24"/>
          <w:szCs w:val="24"/>
        </w:rPr>
      </w:pPr>
    </w:p>
    <w:p w:rsidR="00736DC4" w:rsidRPr="00ED77EB" w:rsidRDefault="00736DC4" w:rsidP="00255FAC">
      <w:pPr>
        <w:numPr>
          <w:ilvl w:val="0"/>
          <w:numId w:val="37"/>
        </w:numPr>
        <w:jc w:val="both"/>
        <w:rPr>
          <w:b/>
          <w:sz w:val="22"/>
          <w:szCs w:val="22"/>
        </w:rPr>
      </w:pPr>
      <w:r w:rsidRPr="00ED77EB">
        <w:rPr>
          <w:b/>
          <w:sz w:val="22"/>
          <w:szCs w:val="22"/>
        </w:rPr>
        <w:t>Franszyzy redukcyjne i integralne:</w:t>
      </w:r>
    </w:p>
    <w:p w:rsidR="00736DC4" w:rsidRDefault="00736DC4" w:rsidP="00255FAC">
      <w:pPr>
        <w:numPr>
          <w:ilvl w:val="0"/>
          <w:numId w:val="38"/>
        </w:numPr>
        <w:jc w:val="both"/>
        <w:rPr>
          <w:sz w:val="22"/>
          <w:szCs w:val="22"/>
        </w:rPr>
      </w:pPr>
      <w:r>
        <w:rPr>
          <w:sz w:val="22"/>
          <w:szCs w:val="22"/>
        </w:rPr>
        <w:t>Franszyza redukcyjna: maksymalna 300 zł</w:t>
      </w:r>
    </w:p>
    <w:p w:rsidR="00736DC4" w:rsidRDefault="00736DC4" w:rsidP="00255FAC">
      <w:pPr>
        <w:numPr>
          <w:ilvl w:val="0"/>
          <w:numId w:val="38"/>
        </w:numPr>
        <w:jc w:val="both"/>
        <w:rPr>
          <w:sz w:val="22"/>
          <w:szCs w:val="22"/>
        </w:rPr>
      </w:pPr>
      <w:r>
        <w:rPr>
          <w:sz w:val="22"/>
          <w:szCs w:val="22"/>
        </w:rPr>
        <w:t>Franszyza integralna: 200 zł</w:t>
      </w:r>
    </w:p>
    <w:p w:rsidR="00736DC4" w:rsidRPr="00AC3EE8" w:rsidRDefault="00736DC4" w:rsidP="001B758B">
      <w:pPr>
        <w:ind w:left="720"/>
        <w:jc w:val="both"/>
        <w:rPr>
          <w:sz w:val="22"/>
          <w:szCs w:val="22"/>
        </w:rPr>
      </w:pPr>
    </w:p>
    <w:p w:rsidR="00736DC4" w:rsidRPr="00D34F1A" w:rsidRDefault="00736DC4" w:rsidP="00255FAC">
      <w:pPr>
        <w:numPr>
          <w:ilvl w:val="0"/>
          <w:numId w:val="37"/>
        </w:numPr>
        <w:jc w:val="both"/>
        <w:rPr>
          <w:b/>
          <w:sz w:val="22"/>
          <w:szCs w:val="22"/>
        </w:rPr>
      </w:pPr>
      <w:r>
        <w:rPr>
          <w:b/>
          <w:sz w:val="22"/>
          <w:szCs w:val="22"/>
        </w:rPr>
        <w:t>Klauzule:</w:t>
      </w:r>
    </w:p>
    <w:p w:rsidR="00736DC4" w:rsidRDefault="00736DC4" w:rsidP="00255FAC">
      <w:pPr>
        <w:numPr>
          <w:ilvl w:val="0"/>
          <w:numId w:val="9"/>
        </w:numPr>
        <w:jc w:val="both"/>
        <w:rPr>
          <w:sz w:val="22"/>
          <w:szCs w:val="22"/>
        </w:rPr>
      </w:pPr>
      <w:r>
        <w:rPr>
          <w:sz w:val="22"/>
          <w:szCs w:val="22"/>
        </w:rPr>
        <w:t>Przyjęcie klauzuli rażącego niedbalstwa</w:t>
      </w:r>
    </w:p>
    <w:p w:rsidR="00736DC4" w:rsidRDefault="00736DC4" w:rsidP="00255FAC">
      <w:pPr>
        <w:numPr>
          <w:ilvl w:val="0"/>
          <w:numId w:val="9"/>
        </w:numPr>
        <w:jc w:val="both"/>
        <w:rPr>
          <w:sz w:val="22"/>
          <w:szCs w:val="22"/>
        </w:rPr>
      </w:pPr>
      <w:r>
        <w:rPr>
          <w:sz w:val="22"/>
          <w:szCs w:val="22"/>
        </w:rPr>
        <w:t>Przyjęcie klauzuli regresowej</w:t>
      </w:r>
    </w:p>
    <w:p w:rsidR="00736DC4" w:rsidRDefault="00736DC4" w:rsidP="00255FAC">
      <w:pPr>
        <w:numPr>
          <w:ilvl w:val="0"/>
          <w:numId w:val="9"/>
        </w:numPr>
        <w:jc w:val="both"/>
        <w:rPr>
          <w:sz w:val="22"/>
          <w:szCs w:val="22"/>
        </w:rPr>
      </w:pPr>
      <w:r>
        <w:rPr>
          <w:sz w:val="22"/>
          <w:szCs w:val="22"/>
        </w:rPr>
        <w:t>Przyjęcie klauzuli aktualności ochrony ubezpieczeniowej</w:t>
      </w:r>
    </w:p>
    <w:p w:rsidR="00736DC4" w:rsidRDefault="00736DC4" w:rsidP="00255FAC">
      <w:pPr>
        <w:numPr>
          <w:ilvl w:val="0"/>
          <w:numId w:val="9"/>
        </w:numPr>
        <w:jc w:val="both"/>
        <w:rPr>
          <w:sz w:val="22"/>
          <w:szCs w:val="22"/>
        </w:rPr>
      </w:pPr>
      <w:r>
        <w:rPr>
          <w:sz w:val="22"/>
          <w:szCs w:val="22"/>
        </w:rPr>
        <w:t>Przyjęcie klauzuli powiadomienia ubezpieczyciela o szkodzie</w:t>
      </w:r>
    </w:p>
    <w:p w:rsidR="00736DC4" w:rsidRDefault="00736DC4" w:rsidP="00255FAC">
      <w:pPr>
        <w:numPr>
          <w:ilvl w:val="0"/>
          <w:numId w:val="9"/>
        </w:numPr>
        <w:jc w:val="both"/>
        <w:rPr>
          <w:sz w:val="22"/>
          <w:szCs w:val="22"/>
        </w:rPr>
      </w:pPr>
      <w:r>
        <w:rPr>
          <w:sz w:val="22"/>
          <w:szCs w:val="22"/>
        </w:rPr>
        <w:t>Przyjęcie klauzuli stempla bankowego</w:t>
      </w:r>
    </w:p>
    <w:p w:rsidR="00736DC4" w:rsidRDefault="00736DC4" w:rsidP="00255FAC">
      <w:pPr>
        <w:numPr>
          <w:ilvl w:val="0"/>
          <w:numId w:val="9"/>
        </w:numPr>
        <w:jc w:val="both"/>
        <w:rPr>
          <w:sz w:val="22"/>
          <w:szCs w:val="22"/>
        </w:rPr>
      </w:pPr>
      <w:r>
        <w:rPr>
          <w:sz w:val="22"/>
          <w:szCs w:val="22"/>
        </w:rPr>
        <w:t>Przyjęcie klauzuli terminu dokonania oględzin</w:t>
      </w:r>
    </w:p>
    <w:p w:rsidR="00736DC4" w:rsidRDefault="00736DC4" w:rsidP="00255FAC">
      <w:pPr>
        <w:numPr>
          <w:ilvl w:val="0"/>
          <w:numId w:val="9"/>
        </w:numPr>
        <w:jc w:val="both"/>
        <w:rPr>
          <w:sz w:val="22"/>
          <w:szCs w:val="22"/>
        </w:rPr>
      </w:pPr>
      <w:r>
        <w:rPr>
          <w:sz w:val="22"/>
          <w:szCs w:val="22"/>
        </w:rPr>
        <w:t>Przyjęcie klauzuli płatności niewymagalnych rat</w:t>
      </w:r>
    </w:p>
    <w:p w:rsidR="00736DC4" w:rsidRDefault="00736DC4" w:rsidP="00255FAC">
      <w:pPr>
        <w:numPr>
          <w:ilvl w:val="0"/>
          <w:numId w:val="9"/>
        </w:numPr>
        <w:jc w:val="both"/>
        <w:rPr>
          <w:sz w:val="22"/>
          <w:szCs w:val="22"/>
        </w:rPr>
      </w:pPr>
      <w:r>
        <w:rPr>
          <w:sz w:val="22"/>
          <w:szCs w:val="22"/>
        </w:rPr>
        <w:t>Przyjęcie klauzuli automatycznego doubezpieczenia</w:t>
      </w:r>
    </w:p>
    <w:p w:rsidR="00736DC4" w:rsidRDefault="00736DC4" w:rsidP="00255FAC">
      <w:pPr>
        <w:numPr>
          <w:ilvl w:val="0"/>
          <w:numId w:val="9"/>
        </w:numPr>
        <w:jc w:val="both"/>
        <w:rPr>
          <w:sz w:val="22"/>
          <w:szCs w:val="22"/>
        </w:rPr>
      </w:pPr>
      <w:r>
        <w:rPr>
          <w:sz w:val="22"/>
          <w:szCs w:val="22"/>
        </w:rPr>
        <w:t>Przyjęcie klauzuli proporcjonalnej płatności składki</w:t>
      </w:r>
    </w:p>
    <w:p w:rsidR="00736DC4" w:rsidRDefault="00736DC4" w:rsidP="00255FAC">
      <w:pPr>
        <w:numPr>
          <w:ilvl w:val="0"/>
          <w:numId w:val="9"/>
        </w:numPr>
        <w:jc w:val="both"/>
        <w:rPr>
          <w:sz w:val="22"/>
          <w:szCs w:val="22"/>
        </w:rPr>
      </w:pPr>
      <w:r>
        <w:rPr>
          <w:sz w:val="22"/>
          <w:szCs w:val="22"/>
        </w:rPr>
        <w:t>Przyjęcie klauzuli automatycznego pokrycia</w:t>
      </w:r>
    </w:p>
    <w:p w:rsidR="00736DC4" w:rsidRDefault="00736DC4" w:rsidP="00255FAC">
      <w:pPr>
        <w:numPr>
          <w:ilvl w:val="0"/>
          <w:numId w:val="9"/>
        </w:numPr>
        <w:jc w:val="both"/>
        <w:rPr>
          <w:sz w:val="22"/>
          <w:szCs w:val="22"/>
        </w:rPr>
      </w:pPr>
      <w:r>
        <w:rPr>
          <w:sz w:val="22"/>
          <w:szCs w:val="22"/>
        </w:rPr>
        <w:t>Przyjęcie klauzuli miejsca ubezpieczenia</w:t>
      </w:r>
    </w:p>
    <w:p w:rsidR="00736DC4" w:rsidRDefault="00736DC4" w:rsidP="00255FAC">
      <w:pPr>
        <w:numPr>
          <w:ilvl w:val="0"/>
          <w:numId w:val="9"/>
        </w:numPr>
        <w:jc w:val="both"/>
        <w:rPr>
          <w:sz w:val="22"/>
          <w:szCs w:val="22"/>
        </w:rPr>
      </w:pPr>
      <w:r>
        <w:rPr>
          <w:sz w:val="22"/>
          <w:szCs w:val="22"/>
        </w:rPr>
        <w:t>Przyjęcie klauzuli Leeway</w:t>
      </w:r>
    </w:p>
    <w:p w:rsidR="00736DC4" w:rsidRDefault="00736DC4" w:rsidP="00255FAC">
      <w:pPr>
        <w:numPr>
          <w:ilvl w:val="0"/>
          <w:numId w:val="9"/>
        </w:numPr>
        <w:jc w:val="both"/>
        <w:rPr>
          <w:sz w:val="22"/>
          <w:szCs w:val="22"/>
        </w:rPr>
      </w:pPr>
      <w:r>
        <w:rPr>
          <w:sz w:val="22"/>
          <w:szCs w:val="22"/>
        </w:rPr>
        <w:t>Przyjęcie klauzuli rezygnacji z zarzutu niedoubezpieczenia</w:t>
      </w:r>
    </w:p>
    <w:p w:rsidR="00736DC4" w:rsidRDefault="00736DC4" w:rsidP="00255FAC">
      <w:pPr>
        <w:numPr>
          <w:ilvl w:val="0"/>
          <w:numId w:val="9"/>
        </w:numPr>
        <w:jc w:val="both"/>
        <w:rPr>
          <w:sz w:val="22"/>
          <w:szCs w:val="22"/>
        </w:rPr>
      </w:pPr>
      <w:r>
        <w:rPr>
          <w:sz w:val="22"/>
          <w:szCs w:val="22"/>
        </w:rPr>
        <w:t xml:space="preserve">Przyjęcie klauzuli zwiększonych kosztów pracy </w:t>
      </w:r>
    </w:p>
    <w:p w:rsidR="00736DC4" w:rsidRDefault="00736DC4" w:rsidP="00255FAC">
      <w:pPr>
        <w:numPr>
          <w:ilvl w:val="0"/>
          <w:numId w:val="9"/>
        </w:numPr>
        <w:jc w:val="both"/>
        <w:rPr>
          <w:sz w:val="22"/>
          <w:szCs w:val="22"/>
        </w:rPr>
      </w:pPr>
      <w:r>
        <w:rPr>
          <w:sz w:val="22"/>
          <w:szCs w:val="22"/>
        </w:rPr>
        <w:t>Przyjęcie klauzuli cesji</w:t>
      </w:r>
    </w:p>
    <w:p w:rsidR="00736DC4" w:rsidRDefault="00736DC4" w:rsidP="00255FAC">
      <w:pPr>
        <w:numPr>
          <w:ilvl w:val="0"/>
          <w:numId w:val="9"/>
        </w:numPr>
        <w:jc w:val="both"/>
        <w:rPr>
          <w:sz w:val="22"/>
          <w:szCs w:val="22"/>
        </w:rPr>
      </w:pPr>
      <w:r>
        <w:rPr>
          <w:sz w:val="22"/>
          <w:szCs w:val="22"/>
        </w:rPr>
        <w:t>Przyjęcie klauzuli mienia będącego w leasingu</w:t>
      </w:r>
    </w:p>
    <w:p w:rsidR="00736DC4" w:rsidRDefault="00736DC4" w:rsidP="0075344F">
      <w:pPr>
        <w:ind w:left="720"/>
        <w:jc w:val="both"/>
        <w:rPr>
          <w:sz w:val="22"/>
          <w:szCs w:val="22"/>
        </w:rPr>
      </w:pPr>
    </w:p>
    <w:p w:rsidR="00736DC4" w:rsidRPr="00D34F1A" w:rsidRDefault="00736DC4" w:rsidP="00255FAC">
      <w:pPr>
        <w:numPr>
          <w:ilvl w:val="0"/>
          <w:numId w:val="43"/>
        </w:numPr>
        <w:jc w:val="both"/>
        <w:rPr>
          <w:b/>
          <w:sz w:val="22"/>
          <w:szCs w:val="22"/>
        </w:rPr>
      </w:pPr>
      <w:r w:rsidRPr="00D34F1A">
        <w:rPr>
          <w:b/>
          <w:sz w:val="22"/>
          <w:szCs w:val="22"/>
        </w:rPr>
        <w:t xml:space="preserve">Warunki </w:t>
      </w:r>
      <w:r>
        <w:rPr>
          <w:b/>
          <w:sz w:val="22"/>
          <w:szCs w:val="22"/>
        </w:rPr>
        <w:t xml:space="preserve">szczególne </w:t>
      </w:r>
      <w:r w:rsidRPr="00D34F1A">
        <w:rPr>
          <w:b/>
          <w:sz w:val="22"/>
          <w:szCs w:val="22"/>
        </w:rPr>
        <w:t>preferowane:</w:t>
      </w:r>
    </w:p>
    <w:p w:rsidR="00736DC4" w:rsidRDefault="00736DC4" w:rsidP="00255FAC">
      <w:pPr>
        <w:numPr>
          <w:ilvl w:val="0"/>
          <w:numId w:val="10"/>
        </w:numPr>
        <w:jc w:val="both"/>
        <w:rPr>
          <w:sz w:val="22"/>
          <w:szCs w:val="22"/>
        </w:rPr>
      </w:pPr>
      <w:r>
        <w:rPr>
          <w:sz w:val="22"/>
          <w:szCs w:val="22"/>
        </w:rPr>
        <w:t>Przyjęcie klauzuli sabotażu, zamieszek społecznych, rozruchów i strajków</w:t>
      </w:r>
    </w:p>
    <w:p w:rsidR="00736DC4" w:rsidRDefault="00736DC4" w:rsidP="00255FAC">
      <w:pPr>
        <w:numPr>
          <w:ilvl w:val="0"/>
          <w:numId w:val="10"/>
        </w:numPr>
        <w:jc w:val="both"/>
        <w:rPr>
          <w:sz w:val="22"/>
          <w:szCs w:val="22"/>
        </w:rPr>
      </w:pPr>
      <w:r>
        <w:rPr>
          <w:sz w:val="22"/>
          <w:szCs w:val="22"/>
        </w:rPr>
        <w:t>Przyjęcie klauzuli zwiększonych kosztów transportu</w:t>
      </w:r>
    </w:p>
    <w:p w:rsidR="00736DC4" w:rsidRDefault="00736DC4" w:rsidP="00255FAC">
      <w:pPr>
        <w:numPr>
          <w:ilvl w:val="0"/>
          <w:numId w:val="10"/>
        </w:numPr>
        <w:jc w:val="both"/>
        <w:rPr>
          <w:sz w:val="22"/>
          <w:szCs w:val="22"/>
        </w:rPr>
      </w:pPr>
      <w:r>
        <w:rPr>
          <w:sz w:val="22"/>
          <w:szCs w:val="22"/>
        </w:rPr>
        <w:t>Przyjęcie klauzuli akceptacji aktualnego stanu zabezpieczeń przeciwpożarowych i przeciwkradzieżowych</w:t>
      </w:r>
    </w:p>
    <w:p w:rsidR="00736DC4" w:rsidRDefault="00736DC4" w:rsidP="00255FAC">
      <w:pPr>
        <w:numPr>
          <w:ilvl w:val="0"/>
          <w:numId w:val="10"/>
        </w:numPr>
        <w:jc w:val="both"/>
        <w:rPr>
          <w:sz w:val="22"/>
          <w:szCs w:val="22"/>
        </w:rPr>
      </w:pPr>
      <w:r>
        <w:rPr>
          <w:sz w:val="22"/>
          <w:szCs w:val="22"/>
        </w:rPr>
        <w:t>Przyjęcie klauzuli likwidacyjnej</w:t>
      </w:r>
    </w:p>
    <w:p w:rsidR="00736DC4" w:rsidRDefault="00736DC4" w:rsidP="00255FAC">
      <w:pPr>
        <w:numPr>
          <w:ilvl w:val="0"/>
          <w:numId w:val="10"/>
        </w:numPr>
        <w:jc w:val="both"/>
        <w:rPr>
          <w:sz w:val="22"/>
          <w:szCs w:val="22"/>
        </w:rPr>
      </w:pPr>
      <w:r>
        <w:rPr>
          <w:sz w:val="22"/>
          <w:szCs w:val="22"/>
        </w:rPr>
        <w:t>Przyjęcie klauzuli zaliczki na poczet odszkodowania</w:t>
      </w:r>
    </w:p>
    <w:p w:rsidR="00736DC4" w:rsidRPr="00E6100E" w:rsidRDefault="00736DC4" w:rsidP="001B758B">
      <w:pPr>
        <w:numPr>
          <w:ilvl w:val="0"/>
          <w:numId w:val="10"/>
        </w:numPr>
        <w:jc w:val="both"/>
        <w:rPr>
          <w:sz w:val="22"/>
          <w:szCs w:val="22"/>
        </w:rPr>
      </w:pPr>
      <w:r>
        <w:rPr>
          <w:sz w:val="22"/>
          <w:szCs w:val="22"/>
        </w:rPr>
        <w:t>Przyjęcie klauzuli samolikwidacji szkód</w:t>
      </w:r>
    </w:p>
    <w:p w:rsidR="00736DC4" w:rsidRDefault="00736DC4" w:rsidP="001B758B">
      <w:pPr>
        <w:pStyle w:val="WW-Tekstpodstawowy3"/>
        <w:rPr>
          <w:rFonts w:ascii="Times New Roman" w:hAnsi="Times New Roman"/>
          <w:sz w:val="22"/>
          <w:szCs w:val="22"/>
          <w:u w:val="none"/>
        </w:rPr>
      </w:pPr>
    </w:p>
    <w:p w:rsidR="00736DC4" w:rsidRDefault="00736DC4" w:rsidP="001B758B">
      <w:pPr>
        <w:pStyle w:val="WW-Tekstpodstawowy3"/>
        <w:rPr>
          <w:rFonts w:ascii="Times New Roman" w:hAnsi="Times New Roman"/>
          <w:sz w:val="22"/>
          <w:szCs w:val="22"/>
          <w:u w:val="none"/>
        </w:rPr>
      </w:pPr>
    </w:p>
    <w:p w:rsidR="00736DC4" w:rsidRDefault="00736DC4" w:rsidP="001B758B">
      <w:pPr>
        <w:pStyle w:val="WW-Tekstpodstawowy3"/>
        <w:rPr>
          <w:rFonts w:ascii="Times New Roman" w:hAnsi="Times New Roman"/>
          <w:sz w:val="22"/>
          <w:szCs w:val="22"/>
          <w:u w:val="none"/>
        </w:rPr>
      </w:pPr>
    </w:p>
    <w:p w:rsidR="00736DC4" w:rsidRDefault="00736DC4" w:rsidP="001B758B">
      <w:pPr>
        <w:pStyle w:val="WW-Tekstpodstawowy3"/>
        <w:rPr>
          <w:rFonts w:ascii="Times New Roman" w:hAnsi="Times New Roman"/>
          <w:sz w:val="22"/>
          <w:szCs w:val="22"/>
          <w:u w:val="none"/>
        </w:rPr>
      </w:pPr>
    </w:p>
    <w:p w:rsidR="00736DC4" w:rsidRDefault="00736DC4" w:rsidP="001B758B">
      <w:pPr>
        <w:pStyle w:val="WW-Tekstpodstawowy3"/>
        <w:rPr>
          <w:rFonts w:ascii="Times New Roman" w:hAnsi="Times New Roman"/>
          <w:sz w:val="22"/>
          <w:szCs w:val="22"/>
          <w:u w:val="none"/>
        </w:rPr>
      </w:pPr>
    </w:p>
    <w:p w:rsidR="00736DC4" w:rsidRDefault="00736DC4" w:rsidP="00215092">
      <w:pPr>
        <w:pStyle w:val="WW-Tekstpodstawowy3"/>
        <w:rPr>
          <w:rFonts w:ascii="Times New Roman" w:hAnsi="Times New Roman"/>
          <w:sz w:val="22"/>
          <w:szCs w:val="22"/>
          <w:u w:val="none"/>
        </w:rPr>
      </w:pPr>
      <w:r>
        <w:rPr>
          <w:rFonts w:ascii="Times New Roman" w:hAnsi="Times New Roman"/>
          <w:sz w:val="22"/>
          <w:szCs w:val="22"/>
          <w:u w:val="none"/>
        </w:rPr>
        <w:t xml:space="preserve">Sumy ubezpieczenia, system ubezpieczenia, rodzaj wartości łącznie dla Zamawiającego (dla wszystkich jednostek organizacyjnych). </w:t>
      </w:r>
    </w:p>
    <w:p w:rsidR="00736DC4" w:rsidRPr="001A041B" w:rsidRDefault="00736DC4" w:rsidP="001A041B">
      <w:pPr>
        <w:pStyle w:val="WW-Tekstpodstawowy3"/>
        <w:rPr>
          <w:rFonts w:ascii="Times New Roman" w:hAnsi="Times New Roman"/>
          <w:b w:val="0"/>
          <w:sz w:val="22"/>
          <w:szCs w:val="22"/>
          <w:u w:val="none"/>
        </w:rPr>
      </w:pPr>
      <w:r w:rsidRPr="00193EBB">
        <w:rPr>
          <w:rFonts w:ascii="Times New Roman" w:hAnsi="Times New Roman"/>
          <w:b w:val="0"/>
          <w:sz w:val="22"/>
          <w:szCs w:val="22"/>
          <w:u w:val="none"/>
        </w:rPr>
        <w:t>(Dane</w:t>
      </w:r>
      <w:r>
        <w:rPr>
          <w:rFonts w:ascii="Times New Roman" w:hAnsi="Times New Roman"/>
          <w:b w:val="0"/>
          <w:sz w:val="22"/>
          <w:szCs w:val="22"/>
          <w:u w:val="none"/>
        </w:rPr>
        <w:t xml:space="preserve"> </w:t>
      </w:r>
      <w:r w:rsidRPr="00193EBB">
        <w:rPr>
          <w:rFonts w:ascii="Times New Roman" w:hAnsi="Times New Roman"/>
          <w:b w:val="0"/>
          <w:sz w:val="22"/>
          <w:szCs w:val="22"/>
          <w:u w:val="none"/>
        </w:rPr>
        <w:t xml:space="preserve">w rozbiciu na poszczególne jednostki organizacyjne w </w:t>
      </w:r>
      <w:r w:rsidRPr="001A041B">
        <w:rPr>
          <w:rFonts w:ascii="Times New Roman" w:hAnsi="Times New Roman"/>
          <w:b w:val="0"/>
          <w:i/>
          <w:sz w:val="22"/>
          <w:szCs w:val="22"/>
          <w:u w:val="none"/>
        </w:rPr>
        <w:t>Załączniku nr 5</w:t>
      </w:r>
      <w:r w:rsidRPr="00193EBB">
        <w:rPr>
          <w:rFonts w:ascii="Times New Roman" w:hAnsi="Times New Roman"/>
          <w:b w:val="0"/>
          <w:sz w:val="22"/>
          <w:szCs w:val="22"/>
          <w:u w:val="none"/>
        </w:rPr>
        <w:t xml:space="preserve">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558"/>
        <w:gridCol w:w="2558"/>
        <w:gridCol w:w="2558"/>
        <w:gridCol w:w="2559"/>
      </w:tblGrid>
      <w:tr w:rsidR="00736DC4" w:rsidRPr="00664808">
        <w:trPr>
          <w:trHeight w:val="506"/>
        </w:trPr>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Przedmiot ubezpieczenia</w:t>
            </w:r>
          </w:p>
        </w:tc>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System ubezpieczenia</w:t>
            </w:r>
          </w:p>
        </w:tc>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Rodzaj wartości</w:t>
            </w:r>
          </w:p>
        </w:tc>
        <w:tc>
          <w:tcPr>
            <w:tcW w:w="2559"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Suma ubezpieczenia</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Sprzęt stacjonarny</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Sumy stałe</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Księgowa brutto</w:t>
            </w:r>
          </w:p>
        </w:tc>
        <w:tc>
          <w:tcPr>
            <w:tcW w:w="2559" w:type="dxa"/>
            <w:vAlign w:val="center"/>
          </w:tcPr>
          <w:p w:rsidR="00736DC4" w:rsidRPr="00383385" w:rsidRDefault="00736DC4" w:rsidP="00B71E44">
            <w:pPr>
              <w:pStyle w:val="WW-Tekstpodstawowy3"/>
              <w:jc w:val="center"/>
              <w:rPr>
                <w:rFonts w:ascii="Times New Roman" w:hAnsi="Times New Roman"/>
                <w:color w:val="000000"/>
                <w:sz w:val="22"/>
                <w:szCs w:val="22"/>
                <w:u w:val="none"/>
              </w:rPr>
            </w:pPr>
            <w:r w:rsidRPr="00383385">
              <w:rPr>
                <w:rFonts w:ascii="Times New Roman" w:hAnsi="Times New Roman"/>
                <w:color w:val="000000"/>
                <w:sz w:val="22"/>
                <w:szCs w:val="22"/>
                <w:u w:val="none"/>
              </w:rPr>
              <w:t>1.</w:t>
            </w:r>
            <w:r>
              <w:rPr>
                <w:rFonts w:ascii="Times New Roman" w:hAnsi="Times New Roman"/>
                <w:color w:val="000000"/>
                <w:sz w:val="22"/>
                <w:szCs w:val="22"/>
                <w:u w:val="none"/>
              </w:rPr>
              <w:t>175</w:t>
            </w:r>
            <w:r w:rsidRPr="00383385">
              <w:rPr>
                <w:rFonts w:ascii="Times New Roman" w:hAnsi="Times New Roman"/>
                <w:color w:val="000000"/>
                <w:sz w:val="22"/>
                <w:szCs w:val="22"/>
                <w:u w:val="none"/>
              </w:rPr>
              <w:t>.</w:t>
            </w:r>
            <w:r>
              <w:rPr>
                <w:rFonts w:ascii="Times New Roman" w:hAnsi="Times New Roman"/>
                <w:color w:val="000000"/>
                <w:sz w:val="22"/>
                <w:szCs w:val="22"/>
                <w:u w:val="none"/>
              </w:rPr>
              <w:t>749</w:t>
            </w:r>
            <w:r w:rsidRPr="00383385">
              <w:rPr>
                <w:rFonts w:ascii="Times New Roman" w:hAnsi="Times New Roman"/>
                <w:color w:val="000000"/>
                <w:sz w:val="22"/>
                <w:szCs w:val="22"/>
                <w:u w:val="none"/>
              </w:rPr>
              <w:t xml:space="preserve"> zł</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Sprzęt przenośny</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Sumy stałe</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Księgowa brutto</w:t>
            </w:r>
          </w:p>
        </w:tc>
        <w:tc>
          <w:tcPr>
            <w:tcW w:w="2559" w:type="dxa"/>
            <w:vAlign w:val="center"/>
          </w:tcPr>
          <w:p w:rsidR="00736DC4" w:rsidRPr="00664808" w:rsidRDefault="00736DC4" w:rsidP="000154E6">
            <w:pPr>
              <w:pStyle w:val="WW-Tekstpodstawowy3"/>
              <w:jc w:val="center"/>
              <w:rPr>
                <w:rFonts w:ascii="Times New Roman" w:hAnsi="Times New Roman"/>
                <w:sz w:val="22"/>
                <w:szCs w:val="22"/>
                <w:u w:val="none"/>
              </w:rPr>
            </w:pPr>
            <w:r w:rsidRPr="00664808">
              <w:rPr>
                <w:rFonts w:ascii="Times New Roman" w:hAnsi="Times New Roman"/>
                <w:sz w:val="22"/>
                <w:szCs w:val="22"/>
                <w:u w:val="none"/>
              </w:rPr>
              <w:t>4</w:t>
            </w:r>
            <w:r>
              <w:rPr>
                <w:rFonts w:ascii="Times New Roman" w:hAnsi="Times New Roman"/>
                <w:sz w:val="22"/>
                <w:szCs w:val="22"/>
                <w:u w:val="none"/>
              </w:rPr>
              <w:t>71</w:t>
            </w:r>
            <w:r w:rsidRPr="00664808">
              <w:rPr>
                <w:rFonts w:ascii="Times New Roman" w:hAnsi="Times New Roman"/>
                <w:sz w:val="22"/>
                <w:szCs w:val="22"/>
                <w:u w:val="none"/>
              </w:rPr>
              <w:t>.</w:t>
            </w:r>
            <w:r>
              <w:rPr>
                <w:rFonts w:ascii="Times New Roman" w:hAnsi="Times New Roman"/>
                <w:sz w:val="22"/>
                <w:szCs w:val="22"/>
                <w:u w:val="none"/>
              </w:rPr>
              <w:t>012</w:t>
            </w:r>
            <w:r w:rsidRPr="00664808">
              <w:rPr>
                <w:rFonts w:ascii="Times New Roman" w:hAnsi="Times New Roman"/>
                <w:sz w:val="22"/>
                <w:szCs w:val="22"/>
                <w:u w:val="none"/>
              </w:rPr>
              <w:t xml:space="preserve"> zł</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Dane i nośniki danych</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Pierwsze ryzyko</w:t>
            </w:r>
          </w:p>
        </w:tc>
        <w:tc>
          <w:tcPr>
            <w:tcW w:w="2558" w:type="dxa"/>
            <w:vAlign w:val="center"/>
          </w:tcPr>
          <w:p w:rsidR="00736DC4" w:rsidRPr="00664808" w:rsidRDefault="00736DC4" w:rsidP="009E431B">
            <w:pPr>
              <w:pStyle w:val="WW-Tekstpodstawowy3"/>
              <w:jc w:val="center"/>
              <w:rPr>
                <w:rFonts w:ascii="Times New Roman" w:hAnsi="Times New Roman"/>
                <w:sz w:val="22"/>
                <w:szCs w:val="22"/>
                <w:u w:val="none"/>
              </w:rPr>
            </w:pPr>
            <w:r>
              <w:rPr>
                <w:rFonts w:ascii="Times New Roman" w:hAnsi="Times New Roman"/>
                <w:sz w:val="22"/>
                <w:szCs w:val="22"/>
                <w:u w:val="none"/>
              </w:rPr>
              <w:t>Odtworzeniowa</w:t>
            </w:r>
          </w:p>
        </w:tc>
        <w:tc>
          <w:tcPr>
            <w:tcW w:w="2559"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100.000 zł</w:t>
            </w:r>
          </w:p>
        </w:tc>
      </w:tr>
      <w:tr w:rsidR="00736DC4" w:rsidRPr="00664808">
        <w:trPr>
          <w:trHeight w:val="506"/>
        </w:trPr>
        <w:tc>
          <w:tcPr>
            <w:tcW w:w="2558" w:type="dxa"/>
            <w:vAlign w:val="center"/>
          </w:tcPr>
          <w:p w:rsidR="00736DC4"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Proporcjonalne i nieproporcjonalne zwiększone koszty działalności</w:t>
            </w:r>
          </w:p>
        </w:tc>
        <w:tc>
          <w:tcPr>
            <w:tcW w:w="2558" w:type="dxa"/>
            <w:vAlign w:val="center"/>
          </w:tcPr>
          <w:p w:rsidR="00736DC4"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Pierwsze ryzyko</w:t>
            </w:r>
          </w:p>
        </w:tc>
        <w:tc>
          <w:tcPr>
            <w:tcW w:w="2558" w:type="dxa"/>
            <w:vAlign w:val="center"/>
          </w:tcPr>
          <w:p w:rsidR="00736DC4" w:rsidRDefault="00736DC4" w:rsidP="009E431B">
            <w:pPr>
              <w:pStyle w:val="WW-Tekstpodstawowy3"/>
              <w:jc w:val="center"/>
              <w:rPr>
                <w:rFonts w:ascii="Times New Roman" w:hAnsi="Times New Roman"/>
                <w:sz w:val="22"/>
                <w:szCs w:val="22"/>
                <w:u w:val="none"/>
              </w:rPr>
            </w:pPr>
          </w:p>
        </w:tc>
        <w:tc>
          <w:tcPr>
            <w:tcW w:w="2559" w:type="dxa"/>
            <w:vAlign w:val="center"/>
          </w:tcPr>
          <w:p w:rsidR="00736DC4"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50.000 zł</w:t>
            </w:r>
          </w:p>
        </w:tc>
      </w:tr>
    </w:tbl>
    <w:p w:rsidR="00736DC4" w:rsidRDefault="00736DC4" w:rsidP="00A97271">
      <w:pPr>
        <w:pStyle w:val="WW-Tekstpodstawowy3"/>
        <w:ind w:left="360"/>
        <w:rPr>
          <w:rFonts w:ascii="Times New Roman" w:hAnsi="Times New Roman"/>
          <w:sz w:val="22"/>
          <w:szCs w:val="22"/>
          <w:u w:val="none"/>
        </w:rPr>
      </w:pPr>
    </w:p>
    <w:p w:rsidR="00736DC4" w:rsidRPr="00250A92" w:rsidRDefault="00736DC4" w:rsidP="00255FAC">
      <w:pPr>
        <w:numPr>
          <w:ilvl w:val="0"/>
          <w:numId w:val="5"/>
        </w:numPr>
        <w:jc w:val="both"/>
        <w:rPr>
          <w:b/>
          <w:sz w:val="22"/>
          <w:szCs w:val="22"/>
          <w:u w:val="single"/>
        </w:rPr>
      </w:pPr>
      <w:r w:rsidRPr="00250A92">
        <w:rPr>
          <w:b/>
          <w:sz w:val="22"/>
          <w:szCs w:val="22"/>
          <w:u w:val="single"/>
        </w:rPr>
        <w:t>WARUNKI DLA UBEZPIECZENIA MIENIA OD KRADZIEŻY ZWYKŁEJ</w:t>
      </w:r>
    </w:p>
    <w:p w:rsidR="00736DC4" w:rsidRDefault="00736DC4" w:rsidP="002D0949">
      <w:pPr>
        <w:ind w:left="1080"/>
        <w:jc w:val="both"/>
        <w:rPr>
          <w:b/>
          <w:sz w:val="22"/>
          <w:szCs w:val="22"/>
        </w:rPr>
      </w:pPr>
    </w:p>
    <w:p w:rsidR="00736DC4" w:rsidRPr="00192430" w:rsidRDefault="00736DC4" w:rsidP="00255FAC">
      <w:pPr>
        <w:numPr>
          <w:ilvl w:val="0"/>
          <w:numId w:val="44"/>
        </w:numPr>
        <w:ind w:hanging="654"/>
        <w:jc w:val="both"/>
        <w:rPr>
          <w:b/>
          <w:sz w:val="22"/>
          <w:szCs w:val="22"/>
        </w:rPr>
      </w:pPr>
      <w:r>
        <w:rPr>
          <w:b/>
          <w:sz w:val="22"/>
          <w:szCs w:val="22"/>
        </w:rPr>
        <w:t>Warunki wymagane (obligatoryjne):</w:t>
      </w:r>
    </w:p>
    <w:p w:rsidR="00736DC4" w:rsidRDefault="00736DC4" w:rsidP="00981B90">
      <w:pPr>
        <w:ind w:left="720"/>
        <w:jc w:val="both"/>
        <w:rPr>
          <w:b/>
          <w:sz w:val="22"/>
          <w:szCs w:val="22"/>
        </w:rPr>
      </w:pPr>
    </w:p>
    <w:p w:rsidR="00736DC4" w:rsidRPr="00ED77EB" w:rsidRDefault="00736DC4" w:rsidP="00255FAC">
      <w:pPr>
        <w:numPr>
          <w:ilvl w:val="0"/>
          <w:numId w:val="28"/>
        </w:numPr>
        <w:jc w:val="both"/>
        <w:rPr>
          <w:b/>
          <w:sz w:val="22"/>
          <w:szCs w:val="22"/>
        </w:rPr>
      </w:pPr>
      <w:r w:rsidRPr="00ED77EB">
        <w:rPr>
          <w:b/>
          <w:sz w:val="22"/>
          <w:szCs w:val="22"/>
        </w:rPr>
        <w:t xml:space="preserve">Zakres ubezpieczenia obejmuje ryzyka: </w:t>
      </w:r>
    </w:p>
    <w:p w:rsidR="00736DC4" w:rsidRDefault="00736DC4" w:rsidP="00981B90">
      <w:pPr>
        <w:ind w:left="113"/>
        <w:jc w:val="both"/>
        <w:rPr>
          <w:sz w:val="24"/>
          <w:szCs w:val="24"/>
        </w:rPr>
      </w:pPr>
      <w:r>
        <w:rPr>
          <w:sz w:val="24"/>
          <w:szCs w:val="24"/>
        </w:rPr>
        <w:t>Za kradzież zwykłą uważa si</w:t>
      </w:r>
      <w:r w:rsidRPr="00C662F2">
        <w:rPr>
          <w:sz w:val="22"/>
          <w:szCs w:val="22"/>
        </w:rPr>
        <w:t xml:space="preserve">ę zabór ubezpieczonego mienia bez śladów włamania, pod warunkiem, </w:t>
      </w:r>
      <w:r>
        <w:rPr>
          <w:sz w:val="22"/>
          <w:szCs w:val="22"/>
        </w:rPr>
        <w:br/>
      </w:r>
      <w:r w:rsidRPr="00C662F2">
        <w:rPr>
          <w:sz w:val="22"/>
          <w:szCs w:val="22"/>
        </w:rPr>
        <w:t xml:space="preserve">że Ubezpieczający niezwłocznie po stwierdzeniu wystąpienia szkody zawiadomi Policję. Klauzula </w:t>
      </w:r>
      <w:r>
        <w:rPr>
          <w:sz w:val="22"/>
          <w:szCs w:val="22"/>
        </w:rPr>
        <w:br/>
      </w:r>
      <w:r w:rsidRPr="00C662F2">
        <w:rPr>
          <w:sz w:val="22"/>
          <w:szCs w:val="22"/>
        </w:rPr>
        <w:t>nie ma zastosowania dla wartości pieniężnych i gotówki.</w:t>
      </w:r>
    </w:p>
    <w:p w:rsidR="00736DC4" w:rsidRPr="00E511C5" w:rsidRDefault="00736DC4" w:rsidP="00981B90">
      <w:pPr>
        <w:ind w:left="113"/>
        <w:jc w:val="both"/>
        <w:rPr>
          <w:sz w:val="24"/>
          <w:szCs w:val="24"/>
        </w:rPr>
      </w:pPr>
    </w:p>
    <w:p w:rsidR="00736DC4" w:rsidRPr="00ED77EB" w:rsidRDefault="00736DC4" w:rsidP="00255FAC">
      <w:pPr>
        <w:numPr>
          <w:ilvl w:val="0"/>
          <w:numId w:val="28"/>
        </w:numPr>
        <w:jc w:val="both"/>
        <w:rPr>
          <w:b/>
          <w:sz w:val="22"/>
          <w:szCs w:val="22"/>
        </w:rPr>
      </w:pPr>
      <w:r w:rsidRPr="00ED77EB">
        <w:rPr>
          <w:b/>
          <w:sz w:val="22"/>
          <w:szCs w:val="22"/>
        </w:rPr>
        <w:t>Franszyzy redukcyjne i integralne:</w:t>
      </w:r>
    </w:p>
    <w:p w:rsidR="00736DC4" w:rsidRDefault="00736DC4" w:rsidP="00255FAC">
      <w:pPr>
        <w:numPr>
          <w:ilvl w:val="0"/>
          <w:numId w:val="29"/>
        </w:numPr>
        <w:jc w:val="both"/>
        <w:rPr>
          <w:sz w:val="22"/>
          <w:szCs w:val="22"/>
        </w:rPr>
      </w:pPr>
      <w:r>
        <w:rPr>
          <w:sz w:val="22"/>
          <w:szCs w:val="22"/>
        </w:rPr>
        <w:t>Franszyza redukcyjna: brak</w:t>
      </w:r>
    </w:p>
    <w:p w:rsidR="00736DC4" w:rsidRDefault="00736DC4" w:rsidP="00255FAC">
      <w:pPr>
        <w:numPr>
          <w:ilvl w:val="0"/>
          <w:numId w:val="29"/>
        </w:numPr>
        <w:jc w:val="both"/>
        <w:rPr>
          <w:sz w:val="22"/>
          <w:szCs w:val="22"/>
        </w:rPr>
      </w:pPr>
      <w:r>
        <w:rPr>
          <w:sz w:val="22"/>
          <w:szCs w:val="22"/>
        </w:rPr>
        <w:t>Franszyza integralna: 200 zł</w:t>
      </w:r>
    </w:p>
    <w:p w:rsidR="00736DC4" w:rsidRPr="00AC3EE8" w:rsidRDefault="00736DC4" w:rsidP="00981B90">
      <w:pPr>
        <w:ind w:left="720"/>
        <w:jc w:val="both"/>
        <w:rPr>
          <w:sz w:val="22"/>
          <w:szCs w:val="22"/>
        </w:rPr>
      </w:pPr>
    </w:p>
    <w:p w:rsidR="00736DC4" w:rsidRPr="00D34F1A" w:rsidRDefault="00736DC4" w:rsidP="00255FAC">
      <w:pPr>
        <w:numPr>
          <w:ilvl w:val="0"/>
          <w:numId w:val="28"/>
        </w:numPr>
        <w:jc w:val="both"/>
        <w:rPr>
          <w:b/>
          <w:sz w:val="22"/>
          <w:szCs w:val="22"/>
        </w:rPr>
      </w:pPr>
      <w:r>
        <w:rPr>
          <w:b/>
          <w:sz w:val="22"/>
          <w:szCs w:val="22"/>
        </w:rPr>
        <w:t>Klauzule:</w:t>
      </w:r>
    </w:p>
    <w:p w:rsidR="00736DC4" w:rsidRDefault="00736DC4" w:rsidP="00255FAC">
      <w:pPr>
        <w:numPr>
          <w:ilvl w:val="0"/>
          <w:numId w:val="9"/>
        </w:numPr>
        <w:jc w:val="both"/>
        <w:rPr>
          <w:sz w:val="22"/>
          <w:szCs w:val="22"/>
        </w:rPr>
      </w:pPr>
      <w:r>
        <w:rPr>
          <w:sz w:val="22"/>
          <w:szCs w:val="22"/>
        </w:rPr>
        <w:t>Przyjęcie klauzuli rażącego niedbalstwa</w:t>
      </w:r>
    </w:p>
    <w:p w:rsidR="00736DC4" w:rsidRDefault="00736DC4" w:rsidP="00255FAC">
      <w:pPr>
        <w:numPr>
          <w:ilvl w:val="0"/>
          <w:numId w:val="9"/>
        </w:numPr>
        <w:jc w:val="both"/>
        <w:rPr>
          <w:sz w:val="22"/>
          <w:szCs w:val="22"/>
        </w:rPr>
      </w:pPr>
      <w:r>
        <w:rPr>
          <w:sz w:val="22"/>
          <w:szCs w:val="22"/>
        </w:rPr>
        <w:t>Przyjęcie klauzuli regresowej</w:t>
      </w:r>
    </w:p>
    <w:p w:rsidR="00736DC4" w:rsidRDefault="00736DC4" w:rsidP="00255FAC">
      <w:pPr>
        <w:numPr>
          <w:ilvl w:val="0"/>
          <w:numId w:val="9"/>
        </w:numPr>
        <w:jc w:val="both"/>
        <w:rPr>
          <w:sz w:val="22"/>
          <w:szCs w:val="22"/>
        </w:rPr>
      </w:pPr>
      <w:r>
        <w:rPr>
          <w:sz w:val="22"/>
          <w:szCs w:val="22"/>
        </w:rPr>
        <w:t>Przyjęcie klauzuli aktualności ochrony ubezpieczeniowej</w:t>
      </w:r>
    </w:p>
    <w:p w:rsidR="00736DC4" w:rsidRDefault="00736DC4" w:rsidP="00255FAC">
      <w:pPr>
        <w:numPr>
          <w:ilvl w:val="0"/>
          <w:numId w:val="9"/>
        </w:numPr>
        <w:jc w:val="both"/>
        <w:rPr>
          <w:sz w:val="22"/>
          <w:szCs w:val="22"/>
        </w:rPr>
      </w:pPr>
      <w:r>
        <w:rPr>
          <w:sz w:val="22"/>
          <w:szCs w:val="22"/>
        </w:rPr>
        <w:t>Przyjęcie klauzuli powiadomienia ubezpieczyciela o szkodzie</w:t>
      </w:r>
    </w:p>
    <w:p w:rsidR="00736DC4" w:rsidRDefault="00736DC4" w:rsidP="00255FAC">
      <w:pPr>
        <w:numPr>
          <w:ilvl w:val="0"/>
          <w:numId w:val="9"/>
        </w:numPr>
        <w:jc w:val="both"/>
        <w:rPr>
          <w:sz w:val="22"/>
          <w:szCs w:val="22"/>
        </w:rPr>
      </w:pPr>
      <w:r>
        <w:rPr>
          <w:sz w:val="22"/>
          <w:szCs w:val="22"/>
        </w:rPr>
        <w:t>Przyjęcie klauzuli stempla bankowego</w:t>
      </w:r>
    </w:p>
    <w:p w:rsidR="00736DC4" w:rsidRDefault="00736DC4" w:rsidP="00255FAC">
      <w:pPr>
        <w:numPr>
          <w:ilvl w:val="0"/>
          <w:numId w:val="9"/>
        </w:numPr>
        <w:jc w:val="both"/>
        <w:rPr>
          <w:sz w:val="22"/>
          <w:szCs w:val="22"/>
        </w:rPr>
      </w:pPr>
      <w:r>
        <w:rPr>
          <w:sz w:val="22"/>
          <w:szCs w:val="22"/>
        </w:rPr>
        <w:t>Przyjęcie klauzuli terminu dokonania oględzin</w:t>
      </w:r>
    </w:p>
    <w:p w:rsidR="00736DC4" w:rsidRDefault="00736DC4" w:rsidP="00255FAC">
      <w:pPr>
        <w:numPr>
          <w:ilvl w:val="0"/>
          <w:numId w:val="9"/>
        </w:numPr>
        <w:jc w:val="both"/>
        <w:rPr>
          <w:sz w:val="22"/>
          <w:szCs w:val="22"/>
        </w:rPr>
      </w:pPr>
      <w:r>
        <w:rPr>
          <w:sz w:val="22"/>
          <w:szCs w:val="22"/>
        </w:rPr>
        <w:t>Przyjęcie klauzuli płatności niewymagalnych rat</w:t>
      </w:r>
    </w:p>
    <w:p w:rsidR="00736DC4" w:rsidRDefault="00736DC4" w:rsidP="00255FAC">
      <w:pPr>
        <w:numPr>
          <w:ilvl w:val="0"/>
          <w:numId w:val="9"/>
        </w:numPr>
        <w:jc w:val="both"/>
        <w:rPr>
          <w:sz w:val="22"/>
          <w:szCs w:val="22"/>
        </w:rPr>
      </w:pPr>
      <w:r>
        <w:rPr>
          <w:sz w:val="22"/>
          <w:szCs w:val="22"/>
        </w:rPr>
        <w:t>Przyjęcie klauzuli automatycznego doubezpieczenia</w:t>
      </w:r>
    </w:p>
    <w:p w:rsidR="00736DC4" w:rsidRDefault="00736DC4" w:rsidP="00255FAC">
      <w:pPr>
        <w:numPr>
          <w:ilvl w:val="0"/>
          <w:numId w:val="9"/>
        </w:numPr>
        <w:jc w:val="both"/>
        <w:rPr>
          <w:sz w:val="22"/>
          <w:szCs w:val="22"/>
        </w:rPr>
      </w:pPr>
      <w:r>
        <w:rPr>
          <w:sz w:val="22"/>
          <w:szCs w:val="22"/>
        </w:rPr>
        <w:t>Przyjęcie klauzuli proporcjonalnej płatności składki</w:t>
      </w:r>
    </w:p>
    <w:p w:rsidR="00736DC4" w:rsidRDefault="00736DC4" w:rsidP="00255FAC">
      <w:pPr>
        <w:numPr>
          <w:ilvl w:val="0"/>
          <w:numId w:val="9"/>
        </w:numPr>
        <w:jc w:val="both"/>
        <w:rPr>
          <w:sz w:val="22"/>
          <w:szCs w:val="22"/>
        </w:rPr>
      </w:pPr>
      <w:r>
        <w:rPr>
          <w:sz w:val="22"/>
          <w:szCs w:val="22"/>
        </w:rPr>
        <w:t>Przyjęcie klauzuli mienia wyłączonego z eksploatacji</w:t>
      </w:r>
    </w:p>
    <w:p w:rsidR="00736DC4" w:rsidRDefault="00736DC4" w:rsidP="002D0949">
      <w:pPr>
        <w:ind w:left="720"/>
        <w:jc w:val="both"/>
        <w:rPr>
          <w:sz w:val="22"/>
          <w:szCs w:val="22"/>
        </w:rPr>
      </w:pPr>
    </w:p>
    <w:p w:rsidR="00736DC4" w:rsidRPr="00D34F1A" w:rsidRDefault="00736DC4" w:rsidP="00255FAC">
      <w:pPr>
        <w:numPr>
          <w:ilvl w:val="0"/>
          <w:numId w:val="44"/>
        </w:numPr>
        <w:ind w:hanging="654"/>
        <w:jc w:val="both"/>
        <w:rPr>
          <w:b/>
          <w:sz w:val="22"/>
          <w:szCs w:val="22"/>
        </w:rPr>
      </w:pPr>
      <w:r w:rsidRPr="00D34F1A">
        <w:rPr>
          <w:b/>
          <w:sz w:val="22"/>
          <w:szCs w:val="22"/>
        </w:rPr>
        <w:t xml:space="preserve">Warunki </w:t>
      </w:r>
      <w:r>
        <w:rPr>
          <w:b/>
          <w:sz w:val="22"/>
          <w:szCs w:val="22"/>
        </w:rPr>
        <w:t xml:space="preserve">szczególne </w:t>
      </w:r>
      <w:r w:rsidRPr="00D34F1A">
        <w:rPr>
          <w:b/>
          <w:sz w:val="22"/>
          <w:szCs w:val="22"/>
        </w:rPr>
        <w:t>preferowane:</w:t>
      </w:r>
    </w:p>
    <w:p w:rsidR="00736DC4" w:rsidRDefault="00736DC4" w:rsidP="00255FAC">
      <w:pPr>
        <w:numPr>
          <w:ilvl w:val="0"/>
          <w:numId w:val="10"/>
        </w:numPr>
        <w:jc w:val="both"/>
        <w:rPr>
          <w:sz w:val="22"/>
          <w:szCs w:val="22"/>
        </w:rPr>
      </w:pPr>
      <w:r>
        <w:rPr>
          <w:sz w:val="22"/>
          <w:szCs w:val="22"/>
        </w:rPr>
        <w:t>Przyjęcie klauzuli likwidacyjnej</w:t>
      </w:r>
    </w:p>
    <w:p w:rsidR="00736DC4" w:rsidRDefault="00736DC4" w:rsidP="00255FAC">
      <w:pPr>
        <w:numPr>
          <w:ilvl w:val="0"/>
          <w:numId w:val="10"/>
        </w:numPr>
        <w:jc w:val="both"/>
        <w:rPr>
          <w:sz w:val="22"/>
          <w:szCs w:val="22"/>
        </w:rPr>
      </w:pPr>
      <w:r>
        <w:rPr>
          <w:sz w:val="22"/>
          <w:szCs w:val="22"/>
        </w:rPr>
        <w:t>Przyjęcie klauzuli samolikwidacji szkód</w:t>
      </w:r>
    </w:p>
    <w:p w:rsidR="00736DC4" w:rsidRPr="00E6100E" w:rsidRDefault="00736DC4" w:rsidP="00981B90">
      <w:pPr>
        <w:ind w:left="720"/>
        <w:jc w:val="both"/>
        <w:rPr>
          <w:sz w:val="22"/>
          <w:szCs w:val="22"/>
        </w:rPr>
      </w:pPr>
    </w:p>
    <w:p w:rsidR="00736DC4" w:rsidRDefault="00736DC4" w:rsidP="00981B90">
      <w:pPr>
        <w:pStyle w:val="WW-Tekstpodstawowy3"/>
        <w:rPr>
          <w:rFonts w:ascii="Times New Roman" w:hAnsi="Times New Roman"/>
          <w:sz w:val="22"/>
          <w:szCs w:val="22"/>
          <w:u w:val="none"/>
        </w:rPr>
      </w:pPr>
    </w:p>
    <w:p w:rsidR="00736DC4" w:rsidRDefault="00736DC4" w:rsidP="00C54B50">
      <w:pPr>
        <w:pStyle w:val="WW-Tekstpodstawowy3"/>
        <w:rPr>
          <w:rFonts w:ascii="Times New Roman" w:hAnsi="Times New Roman"/>
          <w:sz w:val="22"/>
          <w:szCs w:val="22"/>
          <w:u w:val="none"/>
        </w:rPr>
      </w:pPr>
      <w:r>
        <w:rPr>
          <w:rFonts w:ascii="Times New Roman" w:hAnsi="Times New Roman"/>
          <w:sz w:val="22"/>
          <w:szCs w:val="22"/>
          <w:u w:val="none"/>
        </w:rPr>
        <w:t xml:space="preserve">Sumy ubezpieczenia, system ubezpieczenia, rodzaj wartości łącznie dla Zamawiającego (dla wszystkich jednostek organizacyjnych). </w:t>
      </w:r>
    </w:p>
    <w:p w:rsidR="00736DC4" w:rsidRDefault="00736DC4" w:rsidP="00981B90">
      <w:pPr>
        <w:pStyle w:val="WW-Tekstpodstawowy3"/>
        <w:ind w:left="360"/>
        <w:rPr>
          <w:rFonts w:ascii="Times New Roman" w:hAnsi="Times New Roman"/>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558"/>
        <w:gridCol w:w="2558"/>
        <w:gridCol w:w="2558"/>
        <w:gridCol w:w="2559"/>
      </w:tblGrid>
      <w:tr w:rsidR="00736DC4" w:rsidRPr="00664808">
        <w:trPr>
          <w:trHeight w:val="506"/>
        </w:trPr>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Przedmiot ubezpieczenia</w:t>
            </w:r>
          </w:p>
        </w:tc>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System ubezpieczenia</w:t>
            </w:r>
          </w:p>
        </w:tc>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Rodzaj wartości</w:t>
            </w:r>
          </w:p>
        </w:tc>
        <w:tc>
          <w:tcPr>
            <w:tcW w:w="2559"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Suma ubezpieczenia</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Maszyny, urządzenia,</w:t>
            </w:r>
          </w:p>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 xml:space="preserve">wyposażenie, </w:t>
            </w:r>
          </w:p>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 xml:space="preserve">(w tym włazy </w:t>
            </w:r>
            <w:r>
              <w:rPr>
                <w:rFonts w:ascii="Times New Roman" w:hAnsi="Times New Roman"/>
                <w:sz w:val="22"/>
                <w:szCs w:val="22"/>
                <w:u w:val="none"/>
              </w:rPr>
              <w:br/>
            </w:r>
            <w:r w:rsidRPr="00664808">
              <w:rPr>
                <w:rFonts w:ascii="Times New Roman" w:hAnsi="Times New Roman"/>
                <w:sz w:val="22"/>
                <w:szCs w:val="22"/>
                <w:u w:val="none"/>
              </w:rPr>
              <w:t>do studzienek kanalizacyjnych)</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Wartość odtworzeniowa</w:t>
            </w:r>
          </w:p>
        </w:tc>
        <w:tc>
          <w:tcPr>
            <w:tcW w:w="2559"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10.000 zł</w:t>
            </w:r>
          </w:p>
        </w:tc>
      </w:tr>
    </w:tbl>
    <w:p w:rsidR="00736DC4" w:rsidRPr="00250A92" w:rsidRDefault="00736DC4" w:rsidP="00255FAC">
      <w:pPr>
        <w:numPr>
          <w:ilvl w:val="0"/>
          <w:numId w:val="5"/>
        </w:numPr>
        <w:jc w:val="both"/>
        <w:rPr>
          <w:b/>
          <w:sz w:val="22"/>
          <w:szCs w:val="22"/>
          <w:u w:val="single"/>
        </w:rPr>
      </w:pPr>
      <w:r w:rsidRPr="00250A92">
        <w:rPr>
          <w:b/>
          <w:sz w:val="22"/>
          <w:szCs w:val="22"/>
          <w:u w:val="single"/>
        </w:rPr>
        <w:t xml:space="preserve">WARUNKI DLA UBEZPIECZENIA SZYB I PRZEDMIOTÓW SZKLANYCH </w:t>
      </w:r>
      <w:r>
        <w:rPr>
          <w:b/>
          <w:sz w:val="22"/>
          <w:szCs w:val="22"/>
          <w:u w:val="single"/>
        </w:rPr>
        <w:br/>
      </w:r>
      <w:r w:rsidRPr="00250A92">
        <w:rPr>
          <w:b/>
          <w:sz w:val="22"/>
          <w:szCs w:val="22"/>
          <w:u w:val="single"/>
        </w:rPr>
        <w:t>OD STŁUCZENIA</w:t>
      </w:r>
    </w:p>
    <w:p w:rsidR="00736DC4" w:rsidRDefault="00736DC4" w:rsidP="00250A92">
      <w:pPr>
        <w:jc w:val="both"/>
        <w:rPr>
          <w:b/>
          <w:sz w:val="22"/>
          <w:szCs w:val="22"/>
        </w:rPr>
      </w:pPr>
    </w:p>
    <w:p w:rsidR="00736DC4" w:rsidRPr="00192430" w:rsidRDefault="00736DC4" w:rsidP="00255FAC">
      <w:pPr>
        <w:numPr>
          <w:ilvl w:val="0"/>
          <w:numId w:val="45"/>
        </w:numPr>
        <w:ind w:hanging="796"/>
        <w:jc w:val="both"/>
        <w:rPr>
          <w:b/>
          <w:sz w:val="22"/>
          <w:szCs w:val="22"/>
        </w:rPr>
      </w:pPr>
      <w:r>
        <w:rPr>
          <w:b/>
          <w:sz w:val="22"/>
          <w:szCs w:val="22"/>
        </w:rPr>
        <w:t>Warunki wymagane (obligatoryjne):</w:t>
      </w:r>
    </w:p>
    <w:p w:rsidR="00736DC4" w:rsidRPr="00192430" w:rsidRDefault="00736DC4" w:rsidP="00250A92">
      <w:pPr>
        <w:jc w:val="both"/>
        <w:rPr>
          <w:b/>
          <w:sz w:val="22"/>
          <w:szCs w:val="22"/>
        </w:rPr>
      </w:pPr>
    </w:p>
    <w:p w:rsidR="00736DC4" w:rsidRPr="00ED77EB" w:rsidRDefault="00736DC4" w:rsidP="00255FAC">
      <w:pPr>
        <w:numPr>
          <w:ilvl w:val="0"/>
          <w:numId w:val="30"/>
        </w:numPr>
        <w:jc w:val="both"/>
        <w:rPr>
          <w:b/>
          <w:sz w:val="22"/>
          <w:szCs w:val="22"/>
        </w:rPr>
      </w:pPr>
      <w:r w:rsidRPr="00ED77EB">
        <w:rPr>
          <w:b/>
          <w:sz w:val="22"/>
          <w:szCs w:val="22"/>
        </w:rPr>
        <w:t xml:space="preserve">Zakres ubezpieczenia obejmuje ryzyka: </w:t>
      </w:r>
    </w:p>
    <w:p w:rsidR="00736DC4" w:rsidRDefault="00736DC4" w:rsidP="008C6038">
      <w:pPr>
        <w:ind w:left="113"/>
        <w:jc w:val="both"/>
        <w:rPr>
          <w:sz w:val="24"/>
          <w:szCs w:val="24"/>
        </w:rPr>
      </w:pPr>
      <w:r>
        <w:rPr>
          <w:sz w:val="24"/>
          <w:szCs w:val="24"/>
        </w:rPr>
        <w:t xml:space="preserve">Stłuczenie i uszkodzenie szyb i innych przedmiotów szklanych. Koszt naprawy obejmie oprócz kosztu wymiany, również koszty transportu, wstawienia, montażu, ustawienia rusztowań oraz wymiany ewentualnych napisów/naklejek </w:t>
      </w:r>
    </w:p>
    <w:p w:rsidR="00736DC4" w:rsidRPr="00E511C5" w:rsidRDefault="00736DC4" w:rsidP="008C6038">
      <w:pPr>
        <w:ind w:left="113"/>
        <w:jc w:val="both"/>
        <w:rPr>
          <w:sz w:val="24"/>
          <w:szCs w:val="24"/>
        </w:rPr>
      </w:pPr>
    </w:p>
    <w:p w:rsidR="00736DC4" w:rsidRPr="00ED77EB" w:rsidRDefault="00736DC4" w:rsidP="00255FAC">
      <w:pPr>
        <w:numPr>
          <w:ilvl w:val="0"/>
          <w:numId w:val="30"/>
        </w:numPr>
        <w:jc w:val="both"/>
        <w:rPr>
          <w:b/>
          <w:sz w:val="22"/>
          <w:szCs w:val="22"/>
        </w:rPr>
      </w:pPr>
      <w:r w:rsidRPr="00ED77EB">
        <w:rPr>
          <w:b/>
          <w:sz w:val="22"/>
          <w:szCs w:val="22"/>
        </w:rPr>
        <w:t>Franszyzy redukcyjne i integralne:</w:t>
      </w:r>
    </w:p>
    <w:p w:rsidR="00736DC4" w:rsidRDefault="00736DC4" w:rsidP="00255FAC">
      <w:pPr>
        <w:numPr>
          <w:ilvl w:val="0"/>
          <w:numId w:val="31"/>
        </w:numPr>
        <w:jc w:val="both"/>
        <w:rPr>
          <w:sz w:val="22"/>
          <w:szCs w:val="22"/>
        </w:rPr>
      </w:pPr>
      <w:r>
        <w:rPr>
          <w:sz w:val="22"/>
          <w:szCs w:val="22"/>
        </w:rPr>
        <w:t>Franszyza redukcyjna: brak</w:t>
      </w:r>
    </w:p>
    <w:p w:rsidR="00736DC4" w:rsidRDefault="00736DC4" w:rsidP="00255FAC">
      <w:pPr>
        <w:numPr>
          <w:ilvl w:val="0"/>
          <w:numId w:val="31"/>
        </w:numPr>
        <w:jc w:val="both"/>
        <w:rPr>
          <w:sz w:val="22"/>
          <w:szCs w:val="22"/>
        </w:rPr>
      </w:pPr>
      <w:r>
        <w:rPr>
          <w:sz w:val="22"/>
          <w:szCs w:val="22"/>
        </w:rPr>
        <w:t>Franszyza integralna: 50 zł</w:t>
      </w:r>
    </w:p>
    <w:p w:rsidR="00736DC4" w:rsidRPr="00AC3EE8" w:rsidRDefault="00736DC4" w:rsidP="008C6038">
      <w:pPr>
        <w:ind w:left="720"/>
        <w:jc w:val="both"/>
        <w:rPr>
          <w:sz w:val="22"/>
          <w:szCs w:val="22"/>
        </w:rPr>
      </w:pPr>
    </w:p>
    <w:p w:rsidR="00736DC4" w:rsidRPr="00D34F1A" w:rsidRDefault="00736DC4" w:rsidP="00255FAC">
      <w:pPr>
        <w:numPr>
          <w:ilvl w:val="0"/>
          <w:numId w:val="30"/>
        </w:numPr>
        <w:jc w:val="both"/>
        <w:rPr>
          <w:b/>
          <w:sz w:val="22"/>
          <w:szCs w:val="22"/>
        </w:rPr>
      </w:pPr>
      <w:r>
        <w:rPr>
          <w:b/>
          <w:sz w:val="22"/>
          <w:szCs w:val="22"/>
        </w:rPr>
        <w:t>Klauzule:</w:t>
      </w:r>
    </w:p>
    <w:p w:rsidR="00736DC4" w:rsidRDefault="00736DC4" w:rsidP="00255FAC">
      <w:pPr>
        <w:numPr>
          <w:ilvl w:val="0"/>
          <w:numId w:val="9"/>
        </w:numPr>
        <w:jc w:val="both"/>
        <w:rPr>
          <w:sz w:val="22"/>
          <w:szCs w:val="22"/>
        </w:rPr>
      </w:pPr>
      <w:r>
        <w:rPr>
          <w:sz w:val="22"/>
          <w:szCs w:val="22"/>
        </w:rPr>
        <w:t>Przyjęcie klauzuli rażącego niedbalstwa</w:t>
      </w:r>
    </w:p>
    <w:p w:rsidR="00736DC4" w:rsidRDefault="00736DC4" w:rsidP="00255FAC">
      <w:pPr>
        <w:numPr>
          <w:ilvl w:val="0"/>
          <w:numId w:val="9"/>
        </w:numPr>
        <w:jc w:val="both"/>
        <w:rPr>
          <w:sz w:val="22"/>
          <w:szCs w:val="22"/>
        </w:rPr>
      </w:pPr>
      <w:r>
        <w:rPr>
          <w:sz w:val="22"/>
          <w:szCs w:val="22"/>
        </w:rPr>
        <w:t>Przyjęcie klauzuli regresowej</w:t>
      </w:r>
    </w:p>
    <w:p w:rsidR="00736DC4" w:rsidRDefault="00736DC4" w:rsidP="00255FAC">
      <w:pPr>
        <w:numPr>
          <w:ilvl w:val="0"/>
          <w:numId w:val="9"/>
        </w:numPr>
        <w:jc w:val="both"/>
        <w:rPr>
          <w:sz w:val="22"/>
          <w:szCs w:val="22"/>
        </w:rPr>
      </w:pPr>
      <w:r>
        <w:rPr>
          <w:sz w:val="22"/>
          <w:szCs w:val="22"/>
        </w:rPr>
        <w:t>Przyjęcie klauzuli aktualności ochrony ubezpieczeniowej</w:t>
      </w:r>
    </w:p>
    <w:p w:rsidR="00736DC4" w:rsidRDefault="00736DC4" w:rsidP="00255FAC">
      <w:pPr>
        <w:numPr>
          <w:ilvl w:val="0"/>
          <w:numId w:val="9"/>
        </w:numPr>
        <w:jc w:val="both"/>
        <w:rPr>
          <w:sz w:val="22"/>
          <w:szCs w:val="22"/>
        </w:rPr>
      </w:pPr>
      <w:r>
        <w:rPr>
          <w:sz w:val="22"/>
          <w:szCs w:val="22"/>
        </w:rPr>
        <w:t>Przyjęcie klauzuli powiadomienia ubezpieczyciela o szkodzie</w:t>
      </w:r>
    </w:p>
    <w:p w:rsidR="00736DC4" w:rsidRDefault="00736DC4" w:rsidP="00255FAC">
      <w:pPr>
        <w:numPr>
          <w:ilvl w:val="0"/>
          <w:numId w:val="9"/>
        </w:numPr>
        <w:jc w:val="both"/>
        <w:rPr>
          <w:sz w:val="22"/>
          <w:szCs w:val="22"/>
        </w:rPr>
      </w:pPr>
      <w:r>
        <w:rPr>
          <w:sz w:val="22"/>
          <w:szCs w:val="22"/>
        </w:rPr>
        <w:t>Przyjęcie klauzuli stempla bankowego</w:t>
      </w:r>
    </w:p>
    <w:p w:rsidR="00736DC4" w:rsidRDefault="00736DC4" w:rsidP="00255FAC">
      <w:pPr>
        <w:numPr>
          <w:ilvl w:val="0"/>
          <w:numId w:val="9"/>
        </w:numPr>
        <w:jc w:val="both"/>
        <w:rPr>
          <w:sz w:val="22"/>
          <w:szCs w:val="22"/>
        </w:rPr>
      </w:pPr>
      <w:r>
        <w:rPr>
          <w:sz w:val="22"/>
          <w:szCs w:val="22"/>
        </w:rPr>
        <w:t>Przyjęcie klauzuli terminu dokonania oględzin</w:t>
      </w:r>
    </w:p>
    <w:p w:rsidR="00736DC4" w:rsidRDefault="00736DC4" w:rsidP="00255FAC">
      <w:pPr>
        <w:numPr>
          <w:ilvl w:val="0"/>
          <w:numId w:val="9"/>
        </w:numPr>
        <w:jc w:val="both"/>
        <w:rPr>
          <w:sz w:val="22"/>
          <w:szCs w:val="22"/>
        </w:rPr>
      </w:pPr>
      <w:r>
        <w:rPr>
          <w:sz w:val="22"/>
          <w:szCs w:val="22"/>
        </w:rPr>
        <w:t>Przyjęcie klauzuli płatności niewymagalnych rat</w:t>
      </w:r>
    </w:p>
    <w:p w:rsidR="00736DC4" w:rsidRDefault="00736DC4" w:rsidP="00255FAC">
      <w:pPr>
        <w:numPr>
          <w:ilvl w:val="0"/>
          <w:numId w:val="9"/>
        </w:numPr>
        <w:jc w:val="both"/>
        <w:rPr>
          <w:sz w:val="22"/>
          <w:szCs w:val="22"/>
        </w:rPr>
      </w:pPr>
      <w:r>
        <w:rPr>
          <w:sz w:val="22"/>
          <w:szCs w:val="22"/>
        </w:rPr>
        <w:t>Przyjęcie klauzuli automatycznego doubezpieczenia</w:t>
      </w:r>
    </w:p>
    <w:p w:rsidR="00736DC4" w:rsidRDefault="00736DC4" w:rsidP="00255FAC">
      <w:pPr>
        <w:numPr>
          <w:ilvl w:val="0"/>
          <w:numId w:val="9"/>
        </w:numPr>
        <w:jc w:val="both"/>
        <w:rPr>
          <w:sz w:val="22"/>
          <w:szCs w:val="22"/>
        </w:rPr>
      </w:pPr>
      <w:r>
        <w:rPr>
          <w:sz w:val="22"/>
          <w:szCs w:val="22"/>
        </w:rPr>
        <w:t>Przyjęcie klauzuli proporcjonalnej płatności składki</w:t>
      </w:r>
    </w:p>
    <w:p w:rsidR="00736DC4" w:rsidRDefault="00736DC4" w:rsidP="00255FAC">
      <w:pPr>
        <w:numPr>
          <w:ilvl w:val="0"/>
          <w:numId w:val="9"/>
        </w:numPr>
        <w:jc w:val="both"/>
        <w:rPr>
          <w:sz w:val="22"/>
          <w:szCs w:val="22"/>
        </w:rPr>
      </w:pPr>
      <w:r>
        <w:rPr>
          <w:sz w:val="22"/>
          <w:szCs w:val="22"/>
        </w:rPr>
        <w:t>Przyjęcie klauzuli mienia wyłączonego z eksploatacji</w:t>
      </w:r>
    </w:p>
    <w:p w:rsidR="00736DC4" w:rsidRDefault="00736DC4" w:rsidP="005D526D">
      <w:pPr>
        <w:ind w:left="720"/>
        <w:jc w:val="both"/>
        <w:rPr>
          <w:sz w:val="22"/>
          <w:szCs w:val="22"/>
        </w:rPr>
      </w:pPr>
    </w:p>
    <w:p w:rsidR="00736DC4" w:rsidRPr="00D34F1A" w:rsidRDefault="00736DC4" w:rsidP="00255FAC">
      <w:pPr>
        <w:numPr>
          <w:ilvl w:val="0"/>
          <w:numId w:val="45"/>
        </w:numPr>
        <w:ind w:hanging="796"/>
        <w:jc w:val="both"/>
        <w:rPr>
          <w:b/>
          <w:sz w:val="22"/>
          <w:szCs w:val="22"/>
        </w:rPr>
      </w:pPr>
      <w:r w:rsidRPr="00D34F1A">
        <w:rPr>
          <w:b/>
          <w:sz w:val="22"/>
          <w:szCs w:val="22"/>
        </w:rPr>
        <w:t xml:space="preserve">Warunki </w:t>
      </w:r>
      <w:r>
        <w:rPr>
          <w:b/>
          <w:sz w:val="22"/>
          <w:szCs w:val="22"/>
        </w:rPr>
        <w:t xml:space="preserve">szczególne </w:t>
      </w:r>
      <w:r w:rsidRPr="00D34F1A">
        <w:rPr>
          <w:b/>
          <w:sz w:val="22"/>
          <w:szCs w:val="22"/>
        </w:rPr>
        <w:t>preferowane:</w:t>
      </w:r>
    </w:p>
    <w:p w:rsidR="00736DC4" w:rsidRDefault="00736DC4" w:rsidP="00255FAC">
      <w:pPr>
        <w:numPr>
          <w:ilvl w:val="0"/>
          <w:numId w:val="10"/>
        </w:numPr>
        <w:jc w:val="both"/>
        <w:rPr>
          <w:sz w:val="22"/>
          <w:szCs w:val="22"/>
        </w:rPr>
      </w:pPr>
      <w:r>
        <w:rPr>
          <w:sz w:val="22"/>
          <w:szCs w:val="22"/>
        </w:rPr>
        <w:t>Przyjęcie klauzuli likwidacyjnej</w:t>
      </w:r>
    </w:p>
    <w:p w:rsidR="00736DC4" w:rsidRDefault="00736DC4" w:rsidP="00255FAC">
      <w:pPr>
        <w:numPr>
          <w:ilvl w:val="0"/>
          <w:numId w:val="10"/>
        </w:numPr>
        <w:jc w:val="both"/>
        <w:rPr>
          <w:sz w:val="22"/>
          <w:szCs w:val="22"/>
        </w:rPr>
      </w:pPr>
      <w:r>
        <w:rPr>
          <w:sz w:val="22"/>
          <w:szCs w:val="22"/>
        </w:rPr>
        <w:t>Przyjęcie klauzuli samolikwidacji szkód</w:t>
      </w:r>
    </w:p>
    <w:p w:rsidR="00736DC4" w:rsidRPr="00E6100E" w:rsidRDefault="00736DC4" w:rsidP="008C6038">
      <w:pPr>
        <w:ind w:left="720"/>
        <w:jc w:val="both"/>
        <w:rPr>
          <w:sz w:val="22"/>
          <w:szCs w:val="22"/>
        </w:rPr>
      </w:pPr>
    </w:p>
    <w:p w:rsidR="00736DC4" w:rsidRDefault="00736DC4" w:rsidP="008C6038">
      <w:pPr>
        <w:pStyle w:val="WW-Tekstpodstawowy3"/>
        <w:rPr>
          <w:rFonts w:ascii="Times New Roman" w:hAnsi="Times New Roman"/>
          <w:sz w:val="22"/>
          <w:szCs w:val="22"/>
          <w:u w:val="none"/>
        </w:rPr>
      </w:pPr>
    </w:p>
    <w:p w:rsidR="00736DC4" w:rsidRDefault="00736DC4" w:rsidP="00321D9F">
      <w:pPr>
        <w:pStyle w:val="WW-Tekstpodstawowy3"/>
        <w:rPr>
          <w:rFonts w:ascii="Times New Roman" w:hAnsi="Times New Roman"/>
          <w:sz w:val="22"/>
          <w:szCs w:val="22"/>
          <w:u w:val="none"/>
        </w:rPr>
      </w:pPr>
      <w:r>
        <w:rPr>
          <w:rFonts w:ascii="Times New Roman" w:hAnsi="Times New Roman"/>
          <w:sz w:val="22"/>
          <w:szCs w:val="22"/>
          <w:u w:val="none"/>
        </w:rPr>
        <w:t>Sumy ubezpieczenia, system ubezpieczenia, rodzaj wartości łącznie dla Zamawiającego (dla wszystkich jednostek organizacyjnych):</w:t>
      </w:r>
    </w:p>
    <w:p w:rsidR="00736DC4" w:rsidRDefault="00736DC4" w:rsidP="008C6038">
      <w:pPr>
        <w:pStyle w:val="WW-Tekstpodstawowy3"/>
        <w:ind w:left="360"/>
        <w:rPr>
          <w:rFonts w:ascii="Times New Roman" w:hAnsi="Times New Roman"/>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558"/>
        <w:gridCol w:w="2558"/>
        <w:gridCol w:w="2558"/>
        <w:gridCol w:w="2559"/>
      </w:tblGrid>
      <w:tr w:rsidR="00736DC4" w:rsidRPr="00664808">
        <w:trPr>
          <w:trHeight w:val="506"/>
        </w:trPr>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Przedmiot ubezpieczenia</w:t>
            </w:r>
          </w:p>
        </w:tc>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System ubezpieczenia</w:t>
            </w:r>
          </w:p>
        </w:tc>
        <w:tc>
          <w:tcPr>
            <w:tcW w:w="255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Rodzaj wartości</w:t>
            </w:r>
          </w:p>
        </w:tc>
        <w:tc>
          <w:tcPr>
            <w:tcW w:w="2559"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Suma ubezpieczenia</w:t>
            </w:r>
          </w:p>
        </w:tc>
      </w:tr>
      <w:tr w:rsidR="00736DC4" w:rsidRPr="00664808">
        <w:trPr>
          <w:trHeight w:val="506"/>
        </w:trPr>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Szyby i przedmioty szklane wewnątrz i na zewnątrz budynków</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Pierwsze ryzyko</w:t>
            </w:r>
          </w:p>
        </w:tc>
        <w:tc>
          <w:tcPr>
            <w:tcW w:w="255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Wartość odtworzeniowa</w:t>
            </w:r>
          </w:p>
        </w:tc>
        <w:tc>
          <w:tcPr>
            <w:tcW w:w="2559"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20.000 zł</w:t>
            </w:r>
          </w:p>
        </w:tc>
      </w:tr>
    </w:tbl>
    <w:p w:rsidR="00736DC4" w:rsidRDefault="00736DC4" w:rsidP="008C6038">
      <w:pPr>
        <w:pStyle w:val="WW-Tekstpodstawowy3"/>
        <w:ind w:left="360"/>
        <w:rPr>
          <w:rFonts w:ascii="Times New Roman" w:hAnsi="Times New Roman"/>
          <w:sz w:val="22"/>
          <w:szCs w:val="22"/>
          <w:u w:val="none"/>
        </w:rPr>
      </w:pPr>
    </w:p>
    <w:p w:rsidR="00736DC4" w:rsidRDefault="00736DC4" w:rsidP="008C6038">
      <w:pPr>
        <w:pStyle w:val="WW-Tekstpodstawowy3"/>
        <w:ind w:left="360"/>
        <w:rPr>
          <w:rFonts w:ascii="Times New Roman" w:hAnsi="Times New Roman"/>
          <w:sz w:val="22"/>
          <w:szCs w:val="22"/>
          <w:u w:val="none"/>
        </w:rPr>
      </w:pPr>
    </w:p>
    <w:p w:rsidR="00736DC4" w:rsidRPr="00F021BB" w:rsidRDefault="00736DC4" w:rsidP="00255FAC">
      <w:pPr>
        <w:numPr>
          <w:ilvl w:val="0"/>
          <w:numId w:val="5"/>
        </w:numPr>
        <w:jc w:val="both"/>
        <w:rPr>
          <w:b/>
          <w:sz w:val="22"/>
          <w:szCs w:val="22"/>
          <w:u w:val="single"/>
        </w:rPr>
      </w:pPr>
      <w:r w:rsidRPr="00F021BB">
        <w:rPr>
          <w:b/>
          <w:sz w:val="22"/>
          <w:szCs w:val="22"/>
          <w:u w:val="single"/>
        </w:rPr>
        <w:t>WARUNKI DLA UBEZPIECZENIA OD NASTĘPSTW NIESZCZĘŚLIWYCH WYPADKÓW</w:t>
      </w:r>
    </w:p>
    <w:p w:rsidR="00736DC4" w:rsidRDefault="00736DC4" w:rsidP="00F021BB">
      <w:pPr>
        <w:jc w:val="both"/>
        <w:rPr>
          <w:b/>
          <w:sz w:val="22"/>
          <w:szCs w:val="22"/>
        </w:rPr>
      </w:pPr>
    </w:p>
    <w:p w:rsidR="00736DC4" w:rsidRPr="00192430" w:rsidRDefault="00736DC4" w:rsidP="00255FAC">
      <w:pPr>
        <w:numPr>
          <w:ilvl w:val="0"/>
          <w:numId w:val="46"/>
        </w:numPr>
        <w:ind w:hanging="796"/>
        <w:jc w:val="both"/>
        <w:rPr>
          <w:b/>
          <w:sz w:val="22"/>
          <w:szCs w:val="22"/>
        </w:rPr>
      </w:pPr>
      <w:r>
        <w:rPr>
          <w:b/>
          <w:sz w:val="22"/>
          <w:szCs w:val="22"/>
        </w:rPr>
        <w:t>Warunki wymagane (obligatoryjne):</w:t>
      </w:r>
    </w:p>
    <w:p w:rsidR="00736DC4" w:rsidRPr="00192430" w:rsidRDefault="00736DC4" w:rsidP="00F021BB">
      <w:pPr>
        <w:jc w:val="both"/>
        <w:rPr>
          <w:b/>
          <w:sz w:val="22"/>
          <w:szCs w:val="22"/>
        </w:rPr>
      </w:pPr>
    </w:p>
    <w:p w:rsidR="00736DC4" w:rsidRPr="00ED77EB" w:rsidRDefault="00736DC4" w:rsidP="00255FAC">
      <w:pPr>
        <w:numPr>
          <w:ilvl w:val="0"/>
          <w:numId w:val="32"/>
        </w:numPr>
        <w:jc w:val="both"/>
        <w:rPr>
          <w:b/>
          <w:sz w:val="22"/>
          <w:szCs w:val="22"/>
        </w:rPr>
      </w:pPr>
      <w:r w:rsidRPr="00ED77EB">
        <w:rPr>
          <w:b/>
          <w:sz w:val="22"/>
          <w:szCs w:val="22"/>
        </w:rPr>
        <w:t xml:space="preserve">Zakres ubezpieczenia obejmuje ryzyka: </w:t>
      </w:r>
    </w:p>
    <w:p w:rsidR="00736DC4" w:rsidRDefault="00736DC4" w:rsidP="00FD36A6">
      <w:pPr>
        <w:ind w:left="113"/>
        <w:jc w:val="both"/>
        <w:rPr>
          <w:sz w:val="24"/>
          <w:szCs w:val="24"/>
        </w:rPr>
      </w:pPr>
      <w:r>
        <w:rPr>
          <w:sz w:val="24"/>
          <w:szCs w:val="24"/>
        </w:rPr>
        <w:t xml:space="preserve">- śmierć – 100% SU, </w:t>
      </w:r>
    </w:p>
    <w:p w:rsidR="00736DC4" w:rsidRDefault="00736DC4" w:rsidP="00FD36A6">
      <w:pPr>
        <w:ind w:left="113"/>
        <w:jc w:val="both"/>
        <w:rPr>
          <w:sz w:val="24"/>
          <w:szCs w:val="24"/>
        </w:rPr>
      </w:pPr>
      <w:r>
        <w:rPr>
          <w:sz w:val="24"/>
          <w:szCs w:val="24"/>
        </w:rPr>
        <w:t>- trwały łączny uszczerbek na zdrowiu – 100% SU (świadczenia proporcjonalne)</w:t>
      </w:r>
    </w:p>
    <w:p w:rsidR="00736DC4" w:rsidRDefault="00736DC4" w:rsidP="00FD36A6">
      <w:pPr>
        <w:ind w:left="113"/>
        <w:jc w:val="both"/>
        <w:rPr>
          <w:sz w:val="24"/>
          <w:szCs w:val="24"/>
        </w:rPr>
      </w:pPr>
      <w:r>
        <w:rPr>
          <w:sz w:val="24"/>
          <w:szCs w:val="24"/>
        </w:rPr>
        <w:t xml:space="preserve"> - zawał serca i udar mózgu – 50% SU</w:t>
      </w:r>
    </w:p>
    <w:p w:rsidR="00736DC4" w:rsidRPr="00E511C5" w:rsidRDefault="00736DC4" w:rsidP="00FD36A6">
      <w:pPr>
        <w:ind w:left="113"/>
        <w:jc w:val="both"/>
        <w:rPr>
          <w:sz w:val="24"/>
          <w:szCs w:val="24"/>
        </w:rPr>
      </w:pPr>
      <w:r>
        <w:rPr>
          <w:sz w:val="24"/>
          <w:szCs w:val="24"/>
        </w:rPr>
        <w:t>- zakres ograniczony: w pracy i w drodze do i z pracy</w:t>
      </w:r>
    </w:p>
    <w:p w:rsidR="00736DC4" w:rsidRPr="00ED77EB" w:rsidRDefault="00736DC4" w:rsidP="00255FAC">
      <w:pPr>
        <w:numPr>
          <w:ilvl w:val="0"/>
          <w:numId w:val="32"/>
        </w:numPr>
        <w:jc w:val="both"/>
        <w:rPr>
          <w:b/>
          <w:sz w:val="22"/>
          <w:szCs w:val="22"/>
        </w:rPr>
      </w:pPr>
      <w:r>
        <w:rPr>
          <w:b/>
          <w:sz w:val="22"/>
          <w:szCs w:val="22"/>
        </w:rPr>
        <w:t>Ubezpieczeni (forma bezimienna) 20 osób</w:t>
      </w:r>
      <w:r w:rsidRPr="00ED77EB">
        <w:rPr>
          <w:b/>
          <w:sz w:val="22"/>
          <w:szCs w:val="22"/>
        </w:rPr>
        <w:t>:</w:t>
      </w:r>
    </w:p>
    <w:p w:rsidR="00736DC4" w:rsidRDefault="00736DC4" w:rsidP="00255FAC">
      <w:pPr>
        <w:numPr>
          <w:ilvl w:val="0"/>
          <w:numId w:val="33"/>
        </w:numPr>
        <w:jc w:val="both"/>
        <w:rPr>
          <w:sz w:val="22"/>
          <w:szCs w:val="22"/>
        </w:rPr>
      </w:pPr>
      <w:r>
        <w:rPr>
          <w:sz w:val="22"/>
          <w:szCs w:val="22"/>
        </w:rPr>
        <w:t>Osoby skierowane do robót publicznych i interwencyjnych z urzędu pracy</w:t>
      </w:r>
    </w:p>
    <w:p w:rsidR="00736DC4" w:rsidRDefault="00736DC4" w:rsidP="00255FAC">
      <w:pPr>
        <w:numPr>
          <w:ilvl w:val="0"/>
          <w:numId w:val="33"/>
        </w:numPr>
        <w:jc w:val="both"/>
        <w:rPr>
          <w:sz w:val="22"/>
          <w:szCs w:val="22"/>
        </w:rPr>
      </w:pPr>
      <w:r>
        <w:rPr>
          <w:sz w:val="22"/>
          <w:szCs w:val="22"/>
        </w:rPr>
        <w:t xml:space="preserve">Stażyści </w:t>
      </w:r>
    </w:p>
    <w:p w:rsidR="00736DC4" w:rsidRDefault="00736DC4" w:rsidP="00255FAC">
      <w:pPr>
        <w:numPr>
          <w:ilvl w:val="0"/>
          <w:numId w:val="32"/>
        </w:numPr>
        <w:jc w:val="both"/>
        <w:rPr>
          <w:b/>
          <w:sz w:val="22"/>
          <w:szCs w:val="22"/>
        </w:rPr>
      </w:pPr>
      <w:r>
        <w:rPr>
          <w:b/>
          <w:sz w:val="22"/>
          <w:szCs w:val="22"/>
        </w:rPr>
        <w:t>Suma ubezpieczenia: 5.000 zł</w:t>
      </w:r>
    </w:p>
    <w:p w:rsidR="00736DC4" w:rsidRPr="00673721" w:rsidRDefault="00736DC4" w:rsidP="00764DF4">
      <w:pPr>
        <w:ind w:left="360"/>
        <w:jc w:val="both"/>
        <w:rPr>
          <w:b/>
          <w:sz w:val="22"/>
          <w:szCs w:val="22"/>
        </w:rPr>
      </w:pPr>
    </w:p>
    <w:p w:rsidR="00736DC4" w:rsidRPr="00AC3EE8" w:rsidRDefault="00736DC4" w:rsidP="00FD36A6">
      <w:pPr>
        <w:ind w:left="720"/>
        <w:jc w:val="both"/>
        <w:rPr>
          <w:sz w:val="22"/>
          <w:szCs w:val="22"/>
        </w:rPr>
      </w:pPr>
    </w:p>
    <w:p w:rsidR="00736DC4" w:rsidRPr="00D34F1A" w:rsidRDefault="00736DC4" w:rsidP="00255FAC">
      <w:pPr>
        <w:numPr>
          <w:ilvl w:val="0"/>
          <w:numId w:val="32"/>
        </w:numPr>
        <w:jc w:val="both"/>
        <w:rPr>
          <w:b/>
          <w:sz w:val="22"/>
          <w:szCs w:val="22"/>
        </w:rPr>
      </w:pPr>
      <w:r>
        <w:rPr>
          <w:b/>
          <w:sz w:val="22"/>
          <w:szCs w:val="22"/>
        </w:rPr>
        <w:t>Klauzule</w:t>
      </w:r>
    </w:p>
    <w:p w:rsidR="00736DC4" w:rsidRDefault="00736DC4" w:rsidP="00255FAC">
      <w:pPr>
        <w:numPr>
          <w:ilvl w:val="0"/>
          <w:numId w:val="9"/>
        </w:numPr>
        <w:jc w:val="both"/>
        <w:rPr>
          <w:sz w:val="22"/>
          <w:szCs w:val="22"/>
        </w:rPr>
      </w:pPr>
      <w:r>
        <w:rPr>
          <w:sz w:val="22"/>
          <w:szCs w:val="22"/>
        </w:rPr>
        <w:t>Przyjęcie klauzuli aktualności ochrony ubezpieczeniowej</w:t>
      </w:r>
    </w:p>
    <w:p w:rsidR="00736DC4" w:rsidRDefault="00736DC4" w:rsidP="00255FAC">
      <w:pPr>
        <w:numPr>
          <w:ilvl w:val="0"/>
          <w:numId w:val="9"/>
        </w:numPr>
        <w:jc w:val="both"/>
        <w:rPr>
          <w:sz w:val="22"/>
          <w:szCs w:val="22"/>
        </w:rPr>
      </w:pPr>
      <w:r>
        <w:rPr>
          <w:sz w:val="22"/>
          <w:szCs w:val="22"/>
        </w:rPr>
        <w:t>Przyjęcie klauzuli powiadomienia ubezpieczyciela o szkodzie</w:t>
      </w:r>
    </w:p>
    <w:p w:rsidR="00736DC4" w:rsidRDefault="00736DC4" w:rsidP="00255FAC">
      <w:pPr>
        <w:numPr>
          <w:ilvl w:val="0"/>
          <w:numId w:val="9"/>
        </w:numPr>
        <w:jc w:val="both"/>
        <w:rPr>
          <w:sz w:val="22"/>
          <w:szCs w:val="22"/>
        </w:rPr>
      </w:pPr>
      <w:r>
        <w:rPr>
          <w:sz w:val="22"/>
          <w:szCs w:val="22"/>
        </w:rPr>
        <w:t>Przyjęcie klauzuli stempla bankowego</w:t>
      </w:r>
    </w:p>
    <w:p w:rsidR="00736DC4" w:rsidRDefault="00736DC4" w:rsidP="00255FAC">
      <w:pPr>
        <w:numPr>
          <w:ilvl w:val="0"/>
          <w:numId w:val="9"/>
        </w:numPr>
        <w:jc w:val="both"/>
        <w:rPr>
          <w:sz w:val="22"/>
          <w:szCs w:val="22"/>
        </w:rPr>
      </w:pPr>
      <w:r>
        <w:rPr>
          <w:sz w:val="22"/>
          <w:szCs w:val="22"/>
        </w:rPr>
        <w:t>Przyjęcie klauzuli płatności niewymagalnych rat</w:t>
      </w:r>
    </w:p>
    <w:p w:rsidR="00736DC4" w:rsidRDefault="00736DC4" w:rsidP="00255FAC">
      <w:pPr>
        <w:numPr>
          <w:ilvl w:val="0"/>
          <w:numId w:val="9"/>
        </w:numPr>
        <w:jc w:val="both"/>
        <w:rPr>
          <w:sz w:val="22"/>
          <w:szCs w:val="22"/>
        </w:rPr>
      </w:pPr>
      <w:r>
        <w:rPr>
          <w:sz w:val="22"/>
          <w:szCs w:val="22"/>
        </w:rPr>
        <w:t>Przyjęcie klauzuli proporcjonalnej płatności składki</w:t>
      </w:r>
    </w:p>
    <w:p w:rsidR="00736DC4" w:rsidRPr="00072068" w:rsidRDefault="00736DC4" w:rsidP="00072068">
      <w:pPr>
        <w:ind w:left="360"/>
        <w:jc w:val="both"/>
        <w:rPr>
          <w:sz w:val="16"/>
          <w:szCs w:val="16"/>
        </w:rPr>
      </w:pPr>
    </w:p>
    <w:p w:rsidR="00736DC4" w:rsidRDefault="00736DC4" w:rsidP="005077BA">
      <w:pPr>
        <w:pStyle w:val="WW-Tekstpodstawowy3"/>
        <w:rPr>
          <w:rFonts w:ascii="Times New Roman" w:hAnsi="Times New Roman"/>
          <w:sz w:val="22"/>
          <w:szCs w:val="22"/>
          <w:u w:val="none"/>
        </w:rPr>
      </w:pPr>
    </w:p>
    <w:p w:rsidR="00736DC4" w:rsidRPr="00C662F2" w:rsidRDefault="00736DC4" w:rsidP="005077BA">
      <w:pPr>
        <w:pStyle w:val="WW-Tekstpodstawowy3"/>
        <w:rPr>
          <w:rFonts w:ascii="Times New Roman" w:hAnsi="Times New Roman"/>
          <w:sz w:val="22"/>
          <w:szCs w:val="22"/>
          <w:u w:val="none"/>
        </w:rPr>
      </w:pPr>
    </w:p>
    <w:p w:rsidR="00736DC4" w:rsidRPr="00F021BB" w:rsidRDefault="00736DC4" w:rsidP="00255FAC">
      <w:pPr>
        <w:numPr>
          <w:ilvl w:val="0"/>
          <w:numId w:val="5"/>
        </w:numPr>
        <w:jc w:val="both"/>
        <w:rPr>
          <w:b/>
          <w:sz w:val="22"/>
          <w:szCs w:val="22"/>
          <w:u w:val="single"/>
        </w:rPr>
      </w:pPr>
      <w:r w:rsidRPr="00F021BB">
        <w:rPr>
          <w:b/>
          <w:sz w:val="22"/>
          <w:szCs w:val="22"/>
          <w:u w:val="single"/>
        </w:rPr>
        <w:t>WARUNKI DLA UBEZPIECZENIA ODPOWIEDZIALNOŚCI CYWILNEJ</w:t>
      </w:r>
    </w:p>
    <w:p w:rsidR="00736DC4" w:rsidRDefault="00736DC4" w:rsidP="00FB332B">
      <w:pPr>
        <w:ind w:left="720"/>
        <w:jc w:val="both"/>
        <w:rPr>
          <w:b/>
          <w:sz w:val="22"/>
          <w:szCs w:val="22"/>
        </w:rPr>
      </w:pPr>
    </w:p>
    <w:p w:rsidR="00736DC4" w:rsidRPr="00192430" w:rsidRDefault="00736DC4" w:rsidP="00255FAC">
      <w:pPr>
        <w:numPr>
          <w:ilvl w:val="0"/>
          <w:numId w:val="47"/>
        </w:numPr>
        <w:ind w:hanging="796"/>
        <w:jc w:val="both"/>
        <w:rPr>
          <w:b/>
          <w:sz w:val="22"/>
          <w:szCs w:val="22"/>
        </w:rPr>
      </w:pPr>
      <w:r>
        <w:rPr>
          <w:b/>
          <w:sz w:val="22"/>
          <w:szCs w:val="22"/>
        </w:rPr>
        <w:t>Warunki wymagane (obligatoryjne):</w:t>
      </w:r>
    </w:p>
    <w:p w:rsidR="00736DC4" w:rsidRPr="00192430" w:rsidRDefault="00736DC4" w:rsidP="00F021BB">
      <w:pPr>
        <w:ind w:left="1080"/>
        <w:jc w:val="both"/>
        <w:rPr>
          <w:b/>
          <w:sz w:val="22"/>
          <w:szCs w:val="22"/>
        </w:rPr>
      </w:pPr>
    </w:p>
    <w:p w:rsidR="00736DC4" w:rsidRPr="00ED77EB" w:rsidRDefault="00736DC4" w:rsidP="00255FAC">
      <w:pPr>
        <w:numPr>
          <w:ilvl w:val="0"/>
          <w:numId w:val="34"/>
        </w:numPr>
        <w:jc w:val="both"/>
        <w:rPr>
          <w:b/>
          <w:sz w:val="22"/>
          <w:szCs w:val="22"/>
        </w:rPr>
      </w:pPr>
      <w:r w:rsidRPr="00ED77EB">
        <w:rPr>
          <w:b/>
          <w:sz w:val="22"/>
          <w:szCs w:val="22"/>
        </w:rPr>
        <w:t xml:space="preserve">Zakres ubezpieczenia obejmuje ryzyka: </w:t>
      </w:r>
    </w:p>
    <w:p w:rsidR="00736DC4" w:rsidRDefault="00736DC4" w:rsidP="00FB332B">
      <w:pPr>
        <w:ind w:left="113"/>
        <w:jc w:val="both"/>
        <w:rPr>
          <w:sz w:val="24"/>
          <w:szCs w:val="24"/>
        </w:rPr>
      </w:pPr>
      <w:r>
        <w:rPr>
          <w:sz w:val="24"/>
          <w:szCs w:val="24"/>
        </w:rPr>
        <w:t>Odpowiedzialność cywilną zamawiającego oraz wszystkich jego jednostek organizacyjnych za szkody na mieniu i osobie powstałe w związku z prowadzeniem działalności i posiadaniem mienia. Ubezpieczeniem objęte są wypadki ubezpieczeniowe zaistniałe w okresie ubezpieczenia, z których roszczenia zostaną zgłoszone przed upływem ustawowych terminów przedawnienia. Za wypadek ubezpieczeniowy przyjmuje się zdarzenie polegające na uszkodzeniu ciała, rozstroju zdrowia, uszkodzeniu lub zniszczeniu rzeczy powodujące szkodę, lub (w przypadku przyjęcia klauzuli czystych strat finansowych) uszczerbek majątkowy nie polegający na uszkodzeniu ciała, rozstroju zdrowia, uszkodzeniu lub zniszczeniu rzeczy.</w:t>
      </w:r>
    </w:p>
    <w:p w:rsidR="00736DC4" w:rsidRPr="00E511C5" w:rsidRDefault="00736DC4" w:rsidP="00764DF4">
      <w:pPr>
        <w:jc w:val="both"/>
        <w:rPr>
          <w:sz w:val="24"/>
          <w:szCs w:val="24"/>
        </w:rPr>
      </w:pPr>
    </w:p>
    <w:p w:rsidR="00736DC4" w:rsidRPr="00ED77EB" w:rsidRDefault="00736DC4" w:rsidP="00255FAC">
      <w:pPr>
        <w:numPr>
          <w:ilvl w:val="0"/>
          <w:numId w:val="34"/>
        </w:numPr>
        <w:jc w:val="both"/>
        <w:rPr>
          <w:b/>
          <w:sz w:val="22"/>
          <w:szCs w:val="22"/>
        </w:rPr>
      </w:pPr>
      <w:r w:rsidRPr="00ED77EB">
        <w:rPr>
          <w:b/>
          <w:sz w:val="22"/>
          <w:szCs w:val="22"/>
        </w:rPr>
        <w:t>Franszyzy redukcyjne i integralne:</w:t>
      </w:r>
    </w:p>
    <w:p w:rsidR="00736DC4" w:rsidRDefault="00736DC4" w:rsidP="00255FAC">
      <w:pPr>
        <w:numPr>
          <w:ilvl w:val="0"/>
          <w:numId w:val="35"/>
        </w:numPr>
        <w:jc w:val="both"/>
        <w:rPr>
          <w:sz w:val="22"/>
          <w:szCs w:val="22"/>
        </w:rPr>
      </w:pPr>
      <w:r>
        <w:rPr>
          <w:sz w:val="22"/>
          <w:szCs w:val="22"/>
        </w:rPr>
        <w:t xml:space="preserve">Franszyza redukcyjna: brak (z wyjątkiem przypadku, gdy szkoda będzie likwidowana z tytułu klauzuli OC pracodawcy i odszkodowanie lub zadośćuczynienie będzie stanowić </w:t>
      </w:r>
      <w:r w:rsidRPr="008B5C86">
        <w:rPr>
          <w:sz w:val="22"/>
          <w:szCs w:val="22"/>
        </w:rPr>
        <w:t>nadwyżk</w:t>
      </w:r>
      <w:r>
        <w:rPr>
          <w:sz w:val="22"/>
          <w:szCs w:val="22"/>
        </w:rPr>
        <w:t>ę</w:t>
      </w:r>
      <w:r w:rsidRPr="008B5C86">
        <w:rPr>
          <w:sz w:val="22"/>
          <w:szCs w:val="22"/>
        </w:rPr>
        <w:t xml:space="preserve"> ponad świadczenie wypłacone osobom uprawnionym na podstawie przepisów ustawy z dnia 30.10.2002 r. </w:t>
      </w:r>
      <w:r>
        <w:rPr>
          <w:sz w:val="22"/>
          <w:szCs w:val="22"/>
        </w:rPr>
        <w:br/>
      </w:r>
      <w:r w:rsidRPr="008B5C86">
        <w:rPr>
          <w:sz w:val="22"/>
          <w:szCs w:val="22"/>
        </w:rPr>
        <w:t>o ubezpieczeniu społecznym z tytułu wypadków przy pracy i chorób zawodowych</w:t>
      </w:r>
      <w:r>
        <w:rPr>
          <w:sz w:val="22"/>
          <w:szCs w:val="22"/>
        </w:rPr>
        <w:t>)</w:t>
      </w:r>
    </w:p>
    <w:p w:rsidR="00736DC4" w:rsidRDefault="00736DC4" w:rsidP="00764DF4">
      <w:pPr>
        <w:numPr>
          <w:ilvl w:val="0"/>
          <w:numId w:val="35"/>
        </w:numPr>
        <w:jc w:val="both"/>
        <w:rPr>
          <w:sz w:val="22"/>
          <w:szCs w:val="22"/>
        </w:rPr>
      </w:pPr>
      <w:r>
        <w:rPr>
          <w:sz w:val="22"/>
          <w:szCs w:val="22"/>
        </w:rPr>
        <w:t>Franszyza integralna: 200 zł</w:t>
      </w:r>
    </w:p>
    <w:p w:rsidR="00736DC4" w:rsidRPr="00AC3EE8" w:rsidRDefault="00736DC4" w:rsidP="00764DF4">
      <w:pPr>
        <w:jc w:val="both"/>
        <w:rPr>
          <w:sz w:val="22"/>
          <w:szCs w:val="22"/>
        </w:rPr>
      </w:pPr>
    </w:p>
    <w:p w:rsidR="00736DC4" w:rsidRPr="00D34F1A" w:rsidRDefault="00736DC4" w:rsidP="00255FAC">
      <w:pPr>
        <w:numPr>
          <w:ilvl w:val="0"/>
          <w:numId w:val="34"/>
        </w:numPr>
        <w:jc w:val="both"/>
        <w:rPr>
          <w:b/>
          <w:sz w:val="22"/>
          <w:szCs w:val="22"/>
        </w:rPr>
      </w:pPr>
      <w:r>
        <w:rPr>
          <w:b/>
          <w:sz w:val="22"/>
          <w:szCs w:val="22"/>
        </w:rPr>
        <w:t>Klauzule:</w:t>
      </w:r>
    </w:p>
    <w:p w:rsidR="00736DC4" w:rsidRDefault="00736DC4" w:rsidP="00255FAC">
      <w:pPr>
        <w:numPr>
          <w:ilvl w:val="0"/>
          <w:numId w:val="9"/>
        </w:numPr>
        <w:jc w:val="both"/>
        <w:rPr>
          <w:sz w:val="22"/>
          <w:szCs w:val="22"/>
        </w:rPr>
      </w:pPr>
      <w:r>
        <w:rPr>
          <w:sz w:val="22"/>
          <w:szCs w:val="22"/>
        </w:rPr>
        <w:t>Przyjęcie klauzuli rażącego niedbalstwa</w:t>
      </w:r>
    </w:p>
    <w:p w:rsidR="00736DC4" w:rsidRDefault="00736DC4" w:rsidP="00255FAC">
      <w:pPr>
        <w:numPr>
          <w:ilvl w:val="0"/>
          <w:numId w:val="9"/>
        </w:numPr>
        <w:jc w:val="both"/>
        <w:rPr>
          <w:sz w:val="22"/>
          <w:szCs w:val="22"/>
        </w:rPr>
      </w:pPr>
      <w:r>
        <w:rPr>
          <w:sz w:val="22"/>
          <w:szCs w:val="22"/>
        </w:rPr>
        <w:t>Przyjęcie klauzuli regresowej</w:t>
      </w:r>
    </w:p>
    <w:p w:rsidR="00736DC4" w:rsidRDefault="00736DC4" w:rsidP="00255FAC">
      <w:pPr>
        <w:numPr>
          <w:ilvl w:val="0"/>
          <w:numId w:val="9"/>
        </w:numPr>
        <w:jc w:val="both"/>
        <w:rPr>
          <w:sz w:val="22"/>
          <w:szCs w:val="22"/>
        </w:rPr>
      </w:pPr>
      <w:r>
        <w:rPr>
          <w:sz w:val="22"/>
          <w:szCs w:val="22"/>
        </w:rPr>
        <w:t>Przyjęcie klauzuli aktualności ochrony ubezpieczeniowej</w:t>
      </w:r>
    </w:p>
    <w:p w:rsidR="00736DC4" w:rsidRDefault="00736DC4" w:rsidP="00255FAC">
      <w:pPr>
        <w:numPr>
          <w:ilvl w:val="0"/>
          <w:numId w:val="9"/>
        </w:numPr>
        <w:jc w:val="both"/>
        <w:rPr>
          <w:sz w:val="22"/>
          <w:szCs w:val="22"/>
        </w:rPr>
      </w:pPr>
      <w:r>
        <w:rPr>
          <w:sz w:val="22"/>
          <w:szCs w:val="22"/>
        </w:rPr>
        <w:t>Przyjęcie klauzuli powiadomienia ubezpieczyciela o szkodzie</w:t>
      </w:r>
    </w:p>
    <w:p w:rsidR="00736DC4" w:rsidRDefault="00736DC4" w:rsidP="00255FAC">
      <w:pPr>
        <w:numPr>
          <w:ilvl w:val="0"/>
          <w:numId w:val="9"/>
        </w:numPr>
        <w:jc w:val="both"/>
        <w:rPr>
          <w:sz w:val="22"/>
          <w:szCs w:val="22"/>
        </w:rPr>
      </w:pPr>
      <w:r>
        <w:rPr>
          <w:sz w:val="22"/>
          <w:szCs w:val="22"/>
        </w:rPr>
        <w:t>Przyjęcie klauzuli stempla bankowego</w:t>
      </w:r>
    </w:p>
    <w:p w:rsidR="00736DC4" w:rsidRDefault="00736DC4" w:rsidP="00255FAC">
      <w:pPr>
        <w:numPr>
          <w:ilvl w:val="0"/>
          <w:numId w:val="9"/>
        </w:numPr>
        <w:jc w:val="both"/>
        <w:rPr>
          <w:sz w:val="22"/>
          <w:szCs w:val="22"/>
        </w:rPr>
      </w:pPr>
      <w:r>
        <w:rPr>
          <w:sz w:val="22"/>
          <w:szCs w:val="22"/>
        </w:rPr>
        <w:t>Przyjęcie klauzuli płatności niewymagalnych rat</w:t>
      </w:r>
    </w:p>
    <w:p w:rsidR="00736DC4" w:rsidRDefault="00736DC4" w:rsidP="00255FAC">
      <w:pPr>
        <w:numPr>
          <w:ilvl w:val="0"/>
          <w:numId w:val="9"/>
        </w:numPr>
        <w:jc w:val="both"/>
        <w:rPr>
          <w:sz w:val="22"/>
          <w:szCs w:val="22"/>
        </w:rPr>
      </w:pPr>
      <w:r>
        <w:rPr>
          <w:sz w:val="22"/>
          <w:szCs w:val="22"/>
        </w:rPr>
        <w:t>Przyjęcie klauzuli automatycznego doubezpieczenia</w:t>
      </w:r>
    </w:p>
    <w:p w:rsidR="00736DC4" w:rsidRDefault="00736DC4" w:rsidP="00255FAC">
      <w:pPr>
        <w:numPr>
          <w:ilvl w:val="0"/>
          <w:numId w:val="9"/>
        </w:numPr>
        <w:jc w:val="both"/>
        <w:rPr>
          <w:sz w:val="22"/>
          <w:szCs w:val="22"/>
        </w:rPr>
      </w:pPr>
      <w:r>
        <w:rPr>
          <w:sz w:val="22"/>
          <w:szCs w:val="22"/>
        </w:rPr>
        <w:t>Przyjęcie klauzuli proporcjonalnej płatności składki</w:t>
      </w:r>
    </w:p>
    <w:p w:rsidR="00736DC4" w:rsidRDefault="00736DC4" w:rsidP="00FB332B">
      <w:pPr>
        <w:pStyle w:val="WW-Tekstpodstawowy3"/>
        <w:rPr>
          <w:rFonts w:ascii="Times New Roman" w:hAnsi="Times New Roman"/>
          <w:sz w:val="22"/>
          <w:szCs w:val="22"/>
          <w:u w:val="none"/>
        </w:rPr>
      </w:pPr>
    </w:p>
    <w:p w:rsidR="00736DC4" w:rsidRPr="00072068" w:rsidRDefault="00736DC4" w:rsidP="00072068">
      <w:pPr>
        <w:pStyle w:val="WW-Tekstpodstawowy3"/>
        <w:rPr>
          <w:rFonts w:ascii="Times New Roman" w:hAnsi="Times New Roman"/>
          <w:sz w:val="22"/>
          <w:szCs w:val="22"/>
          <w:u w:val="none"/>
        </w:rPr>
      </w:pPr>
      <w:r>
        <w:rPr>
          <w:rFonts w:ascii="Times New Roman" w:hAnsi="Times New Roman"/>
          <w:sz w:val="22"/>
          <w:szCs w:val="22"/>
          <w:u w:val="none"/>
        </w:rPr>
        <w:t>Sumy gwarancyjne, limity odpowiedzialności łącznie dla Zamawiającego (dla wszystkich jednostek organizacyjnych). Zakres wymagany (obligatoryjny). W ofercie muszą się znaleźć trzy opcje wysokości limitów odpowiedzialności: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7763"/>
        <w:gridCol w:w="2268"/>
      </w:tblGrid>
      <w:tr w:rsidR="00736DC4" w:rsidRPr="00664808">
        <w:trPr>
          <w:trHeight w:val="506"/>
        </w:trPr>
        <w:tc>
          <w:tcPr>
            <w:tcW w:w="7763"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Zakres odpowiedzialności/klauzula dodatkowa</w:t>
            </w:r>
          </w:p>
        </w:tc>
        <w:tc>
          <w:tcPr>
            <w:tcW w:w="2268" w:type="dxa"/>
            <w:shd w:val="clear" w:color="auto" w:fill="BFBFBF"/>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 xml:space="preserve">Limit odpowiedzialności </w:t>
            </w:r>
          </w:p>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/podlimit</w:t>
            </w:r>
          </w:p>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(na jedno i wszystkie zdarzenia w okresie ubezpieczenia)</w:t>
            </w:r>
          </w:p>
        </w:tc>
      </w:tr>
      <w:tr w:rsidR="00736DC4" w:rsidRPr="00664808">
        <w:trPr>
          <w:trHeight w:val="506"/>
        </w:trPr>
        <w:tc>
          <w:tcPr>
            <w:tcW w:w="7763"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LIMIT GŁÓWNY Zakres podstawowy (odpowiedzialność deliktowa i kontraktowa)</w:t>
            </w:r>
          </w:p>
        </w:tc>
        <w:tc>
          <w:tcPr>
            <w:tcW w:w="226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500.000 zł</w:t>
            </w:r>
          </w:p>
        </w:tc>
      </w:tr>
      <w:tr w:rsidR="00736DC4" w:rsidRPr="00664808">
        <w:trPr>
          <w:trHeight w:val="506"/>
        </w:trPr>
        <w:tc>
          <w:tcPr>
            <w:tcW w:w="7763"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OC pracodawcy</w:t>
            </w:r>
          </w:p>
          <w:p w:rsidR="00736DC4" w:rsidRPr="00664808" w:rsidRDefault="00736DC4" w:rsidP="001B758B">
            <w:pPr>
              <w:pStyle w:val="WW-Tekstpodstawowy3"/>
              <w:rPr>
                <w:rFonts w:ascii="Times New Roman" w:hAnsi="Times New Roman"/>
                <w:b w:val="0"/>
                <w:sz w:val="22"/>
                <w:szCs w:val="22"/>
                <w:u w:val="none"/>
              </w:rPr>
            </w:pPr>
            <w:r w:rsidRPr="00664808">
              <w:rPr>
                <w:rFonts w:ascii="Times New Roman" w:hAnsi="Times New Roman"/>
                <w:b w:val="0"/>
                <w:sz w:val="22"/>
                <w:szCs w:val="22"/>
                <w:u w:val="none"/>
              </w:rPr>
              <w:t>(odpowiedzialność za szkody osobowe z tytułu wypadków przy pracy wobec osób zatrudnionych niezależnie od podstawy prawnej zatrudnienia, w tym wolontariuszom, stażystom, osobom skierowanym do prac interwencyjnym itp.)</w:t>
            </w:r>
          </w:p>
        </w:tc>
        <w:tc>
          <w:tcPr>
            <w:tcW w:w="226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500.000 zł</w:t>
            </w:r>
          </w:p>
        </w:tc>
      </w:tr>
      <w:tr w:rsidR="00736DC4" w:rsidRPr="00664808">
        <w:trPr>
          <w:trHeight w:val="506"/>
        </w:trPr>
        <w:tc>
          <w:tcPr>
            <w:tcW w:w="7763"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 xml:space="preserve">OC z tytułu świadczenia drobnych usług medycznych </w:t>
            </w:r>
          </w:p>
          <w:p w:rsidR="00736DC4" w:rsidRPr="00664808" w:rsidRDefault="00736DC4" w:rsidP="00664808">
            <w:pPr>
              <w:pStyle w:val="WW-Tekstpodstawowy3"/>
              <w:jc w:val="center"/>
              <w:rPr>
                <w:rFonts w:ascii="Times New Roman" w:hAnsi="Times New Roman"/>
                <w:b w:val="0"/>
                <w:sz w:val="22"/>
                <w:szCs w:val="22"/>
                <w:u w:val="none"/>
              </w:rPr>
            </w:pPr>
            <w:r w:rsidRPr="00664808">
              <w:rPr>
                <w:rFonts w:ascii="Times New Roman" w:hAnsi="Times New Roman"/>
                <w:b w:val="0"/>
                <w:sz w:val="22"/>
                <w:szCs w:val="22"/>
                <w:u w:val="none"/>
              </w:rPr>
              <w:t>(przez personel na rzecz pensjonariuszy domu pomocy społecznej, w tym szkody będące następstwem zarażenia HIV i HBS oraz będące następstwem pobrania i przechowywania krwi)</w:t>
            </w:r>
          </w:p>
        </w:tc>
        <w:tc>
          <w:tcPr>
            <w:tcW w:w="2268"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3</w:t>
            </w:r>
            <w:r w:rsidRPr="00664808">
              <w:rPr>
                <w:rFonts w:ascii="Times New Roman" w:hAnsi="Times New Roman"/>
                <w:sz w:val="22"/>
                <w:szCs w:val="22"/>
                <w:u w:val="none"/>
              </w:rPr>
              <w:t>00.000 zł</w:t>
            </w:r>
          </w:p>
        </w:tc>
      </w:tr>
      <w:tr w:rsidR="00736DC4" w:rsidRPr="00664808">
        <w:trPr>
          <w:trHeight w:val="506"/>
        </w:trPr>
        <w:tc>
          <w:tcPr>
            <w:tcW w:w="7763"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OC z tytułu zatruć pokarmowych (w tym salmonella, czerwonka i inne choroby przenoszone drogą pokarmową)</w:t>
            </w:r>
          </w:p>
          <w:p w:rsidR="00736DC4" w:rsidRPr="00664808" w:rsidRDefault="00736DC4" w:rsidP="00664808">
            <w:pPr>
              <w:pStyle w:val="WW-Tekstpodstawowy3"/>
              <w:jc w:val="center"/>
              <w:rPr>
                <w:rFonts w:ascii="Times New Roman" w:hAnsi="Times New Roman"/>
                <w:b w:val="0"/>
                <w:sz w:val="22"/>
                <w:szCs w:val="22"/>
                <w:u w:val="none"/>
              </w:rPr>
            </w:pPr>
            <w:r w:rsidRPr="00664808">
              <w:rPr>
                <w:rFonts w:ascii="Times New Roman" w:hAnsi="Times New Roman"/>
                <w:b w:val="0"/>
                <w:sz w:val="22"/>
                <w:szCs w:val="22"/>
                <w:u w:val="none"/>
              </w:rPr>
              <w:t>(prowadzenie placówek zbiorowego żywienia)</w:t>
            </w:r>
          </w:p>
        </w:tc>
        <w:tc>
          <w:tcPr>
            <w:tcW w:w="226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300.000 zł</w:t>
            </w:r>
          </w:p>
        </w:tc>
      </w:tr>
      <w:tr w:rsidR="00736DC4" w:rsidRPr="00664808">
        <w:trPr>
          <w:trHeight w:val="506"/>
        </w:trPr>
        <w:tc>
          <w:tcPr>
            <w:tcW w:w="7763"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 xml:space="preserve">OC za szkody powstałe w związku z przedostaniem się niebezpiecznych substancji do środowiska </w:t>
            </w:r>
          </w:p>
        </w:tc>
        <w:tc>
          <w:tcPr>
            <w:tcW w:w="2268"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3</w:t>
            </w:r>
            <w:r w:rsidRPr="00664808">
              <w:rPr>
                <w:rFonts w:ascii="Times New Roman" w:hAnsi="Times New Roman"/>
                <w:sz w:val="22"/>
                <w:szCs w:val="22"/>
                <w:u w:val="none"/>
              </w:rPr>
              <w:t>00.000 zł</w:t>
            </w:r>
          </w:p>
        </w:tc>
      </w:tr>
      <w:tr w:rsidR="00736DC4" w:rsidRPr="00664808">
        <w:trPr>
          <w:trHeight w:val="506"/>
        </w:trPr>
        <w:tc>
          <w:tcPr>
            <w:tcW w:w="7763"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OC z tytułu organizatora imprezy zamkniętej i otwartej w zakresie nie objętym ubezpieczeniem obowiązkowym</w:t>
            </w:r>
          </w:p>
          <w:p w:rsidR="00736DC4" w:rsidRPr="00664808" w:rsidRDefault="00736DC4" w:rsidP="00664808">
            <w:pPr>
              <w:pStyle w:val="WW-Tekstpodstawowy3"/>
              <w:jc w:val="center"/>
              <w:rPr>
                <w:rFonts w:ascii="Times New Roman" w:hAnsi="Times New Roman"/>
                <w:b w:val="0"/>
                <w:sz w:val="22"/>
                <w:szCs w:val="22"/>
                <w:u w:val="none"/>
              </w:rPr>
            </w:pPr>
            <w:r w:rsidRPr="00664808">
              <w:rPr>
                <w:rFonts w:ascii="Times New Roman" w:hAnsi="Times New Roman"/>
                <w:b w:val="0"/>
                <w:sz w:val="22"/>
                <w:szCs w:val="22"/>
                <w:u w:val="none"/>
              </w:rPr>
              <w:t>(w tym szkody powstałe podczas pokazów sztucznych ogni)</w:t>
            </w:r>
          </w:p>
        </w:tc>
        <w:tc>
          <w:tcPr>
            <w:tcW w:w="2268"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5</w:t>
            </w:r>
            <w:r w:rsidRPr="00664808">
              <w:rPr>
                <w:rFonts w:ascii="Times New Roman" w:hAnsi="Times New Roman"/>
                <w:sz w:val="22"/>
                <w:szCs w:val="22"/>
                <w:u w:val="none"/>
              </w:rPr>
              <w:t>00.000 zł</w:t>
            </w:r>
          </w:p>
        </w:tc>
      </w:tr>
      <w:tr w:rsidR="00736DC4" w:rsidRPr="00664808">
        <w:trPr>
          <w:trHeight w:val="506"/>
        </w:trPr>
        <w:tc>
          <w:tcPr>
            <w:tcW w:w="7763"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 xml:space="preserve">OC za szkody powstałe w nieruchomościach lub ruchomościach, z których ubezpieczający korzystał na podstawie umowy najmu, dzierżawy, użytkowania, leasingu lub pokrewnego stosunku prawnego </w:t>
            </w:r>
          </w:p>
        </w:tc>
        <w:tc>
          <w:tcPr>
            <w:tcW w:w="226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200.000 zł</w:t>
            </w:r>
          </w:p>
        </w:tc>
      </w:tr>
      <w:tr w:rsidR="00736DC4" w:rsidRPr="00664808">
        <w:trPr>
          <w:trHeight w:val="506"/>
        </w:trPr>
        <w:tc>
          <w:tcPr>
            <w:tcW w:w="7763"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OC za szkody w mieniu przechowywanym lub będącym pod ochroną</w:t>
            </w:r>
          </w:p>
        </w:tc>
        <w:tc>
          <w:tcPr>
            <w:tcW w:w="2268" w:type="dxa"/>
            <w:vAlign w:val="center"/>
          </w:tcPr>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5</w:t>
            </w:r>
            <w:r w:rsidRPr="00664808">
              <w:rPr>
                <w:rFonts w:ascii="Times New Roman" w:hAnsi="Times New Roman"/>
                <w:sz w:val="22"/>
                <w:szCs w:val="22"/>
                <w:u w:val="none"/>
              </w:rPr>
              <w:t>0.000 zł</w:t>
            </w:r>
          </w:p>
        </w:tc>
      </w:tr>
      <w:tr w:rsidR="00736DC4" w:rsidRPr="00664808">
        <w:trPr>
          <w:trHeight w:val="506"/>
        </w:trPr>
        <w:tc>
          <w:tcPr>
            <w:tcW w:w="7763"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OC za szkody w mieniu spowodowane pracownikom (w tym pojazdy mechaniczne)</w:t>
            </w:r>
          </w:p>
        </w:tc>
        <w:tc>
          <w:tcPr>
            <w:tcW w:w="226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100.000 zł</w:t>
            </w:r>
          </w:p>
        </w:tc>
      </w:tr>
      <w:tr w:rsidR="00736DC4" w:rsidRPr="00664808">
        <w:trPr>
          <w:trHeight w:val="506"/>
        </w:trPr>
        <w:tc>
          <w:tcPr>
            <w:tcW w:w="7763" w:type="dxa"/>
            <w:vAlign w:val="center"/>
          </w:tcPr>
          <w:p w:rsidR="00736DC4"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OC z tytułu zarządzania drogami publicznymi</w:t>
            </w:r>
          </w:p>
          <w:p w:rsidR="00736DC4" w:rsidRPr="00664808" w:rsidRDefault="00736DC4" w:rsidP="00664808">
            <w:pPr>
              <w:pStyle w:val="WW-Tekstpodstawowy3"/>
              <w:jc w:val="center"/>
              <w:rPr>
                <w:rFonts w:ascii="Times New Roman" w:hAnsi="Times New Roman"/>
                <w:sz w:val="22"/>
                <w:szCs w:val="22"/>
                <w:u w:val="none"/>
              </w:rPr>
            </w:pPr>
            <w:r>
              <w:rPr>
                <w:rFonts w:ascii="Times New Roman" w:hAnsi="Times New Roman"/>
                <w:sz w:val="22"/>
                <w:szCs w:val="22"/>
                <w:u w:val="none"/>
              </w:rPr>
              <w:t>(w tym drogi powiatowe:361 km i drogi Skarbu Państwa: 5,78 km)</w:t>
            </w:r>
          </w:p>
        </w:tc>
        <w:tc>
          <w:tcPr>
            <w:tcW w:w="2268" w:type="dxa"/>
            <w:vAlign w:val="center"/>
          </w:tcPr>
          <w:p w:rsidR="00736DC4" w:rsidRPr="00664808" w:rsidRDefault="00736DC4" w:rsidP="00664808">
            <w:pPr>
              <w:pStyle w:val="WW-Tekstpodstawowy3"/>
              <w:jc w:val="center"/>
              <w:rPr>
                <w:rFonts w:ascii="Times New Roman" w:hAnsi="Times New Roman"/>
                <w:sz w:val="22"/>
                <w:szCs w:val="22"/>
                <w:u w:val="none"/>
              </w:rPr>
            </w:pPr>
            <w:r w:rsidRPr="00664808">
              <w:rPr>
                <w:rFonts w:ascii="Times New Roman" w:hAnsi="Times New Roman"/>
                <w:sz w:val="22"/>
                <w:szCs w:val="22"/>
                <w:u w:val="none"/>
              </w:rPr>
              <w:t xml:space="preserve">500.000 zł </w:t>
            </w:r>
          </w:p>
        </w:tc>
      </w:tr>
    </w:tbl>
    <w:p w:rsidR="00736DC4" w:rsidRDefault="00736DC4" w:rsidP="00C2019A">
      <w:pPr>
        <w:pStyle w:val="WW-Tekstpodstawowy3"/>
        <w:rPr>
          <w:rFonts w:ascii="Times New Roman" w:hAnsi="Times New Roman"/>
          <w:sz w:val="22"/>
          <w:szCs w:val="22"/>
          <w:u w:val="none"/>
        </w:rPr>
      </w:pPr>
    </w:p>
    <w:p w:rsidR="00736DC4" w:rsidRDefault="00736DC4" w:rsidP="00FB332B">
      <w:pPr>
        <w:pStyle w:val="WW-Tekstpodstawowy3"/>
        <w:ind w:left="360"/>
        <w:rPr>
          <w:rFonts w:ascii="Times New Roman" w:hAnsi="Times New Roman"/>
          <w:sz w:val="22"/>
          <w:szCs w:val="22"/>
          <w:u w:val="none"/>
        </w:rPr>
      </w:pPr>
      <w:r>
        <w:rPr>
          <w:rFonts w:ascii="Times New Roman" w:hAnsi="Times New Roman"/>
          <w:sz w:val="22"/>
          <w:szCs w:val="22"/>
          <w:u w:val="none"/>
        </w:rPr>
        <w:t>Zakres podstawowy obejmuje co najmniej:</w:t>
      </w:r>
    </w:p>
    <w:p w:rsidR="00736DC4" w:rsidRDefault="00736DC4" w:rsidP="00FB332B">
      <w:pPr>
        <w:pStyle w:val="WW-Tekstpodstawowy3"/>
        <w:ind w:left="360"/>
        <w:rPr>
          <w:rFonts w:ascii="Times New Roman" w:hAnsi="Times New Roman"/>
          <w:b w:val="0"/>
          <w:sz w:val="22"/>
          <w:szCs w:val="22"/>
          <w:u w:val="none"/>
        </w:rPr>
      </w:pPr>
      <w:r>
        <w:rPr>
          <w:rFonts w:ascii="Times New Roman" w:hAnsi="Times New Roman"/>
          <w:sz w:val="22"/>
          <w:szCs w:val="22"/>
          <w:u w:val="none"/>
        </w:rPr>
        <w:t xml:space="preserve">- </w:t>
      </w:r>
      <w:r w:rsidRPr="008715DB">
        <w:rPr>
          <w:rFonts w:ascii="Times New Roman" w:hAnsi="Times New Roman"/>
          <w:b w:val="0"/>
          <w:sz w:val="22"/>
          <w:szCs w:val="22"/>
          <w:u w:val="none"/>
        </w:rPr>
        <w:t>koszty wynagrodzenia</w:t>
      </w:r>
      <w:r>
        <w:rPr>
          <w:rFonts w:ascii="Times New Roman" w:hAnsi="Times New Roman"/>
          <w:sz w:val="22"/>
          <w:szCs w:val="22"/>
          <w:u w:val="none"/>
        </w:rPr>
        <w:t xml:space="preserve"> </w:t>
      </w:r>
      <w:r w:rsidRPr="008715DB">
        <w:rPr>
          <w:rFonts w:ascii="Times New Roman" w:hAnsi="Times New Roman"/>
          <w:b w:val="0"/>
          <w:sz w:val="22"/>
          <w:szCs w:val="22"/>
          <w:u w:val="none"/>
        </w:rPr>
        <w:t>rzeczoznawcó</w:t>
      </w:r>
      <w:r>
        <w:rPr>
          <w:rFonts w:ascii="Times New Roman" w:hAnsi="Times New Roman"/>
          <w:b w:val="0"/>
          <w:sz w:val="22"/>
          <w:szCs w:val="22"/>
          <w:u w:val="none"/>
        </w:rPr>
        <w:t>w powołanych przez Ubezpieczyciela lub za jego zgodą w celu ustalenia okoliczności i rozmiaru szkody</w:t>
      </w:r>
    </w:p>
    <w:p w:rsidR="00736DC4" w:rsidRPr="008715DB" w:rsidRDefault="00736DC4" w:rsidP="00FB332B">
      <w:pPr>
        <w:pStyle w:val="WW-Tekstpodstawowy3"/>
        <w:ind w:left="360"/>
        <w:rPr>
          <w:rFonts w:ascii="Times New Roman" w:hAnsi="Times New Roman"/>
          <w:b w:val="0"/>
          <w:sz w:val="22"/>
          <w:szCs w:val="22"/>
          <w:u w:val="none"/>
        </w:rPr>
      </w:pPr>
      <w:r w:rsidRPr="008715DB">
        <w:rPr>
          <w:rFonts w:ascii="Times New Roman" w:hAnsi="Times New Roman"/>
          <w:b w:val="0"/>
          <w:sz w:val="22"/>
          <w:szCs w:val="22"/>
          <w:u w:val="none"/>
        </w:rPr>
        <w:t xml:space="preserve">- koszty obrony w postępowaniu sądowym prowadzonym w związku z roszczeniem poszkodowanych </w:t>
      </w:r>
      <w:r>
        <w:rPr>
          <w:rFonts w:ascii="Times New Roman" w:hAnsi="Times New Roman"/>
          <w:b w:val="0"/>
          <w:sz w:val="22"/>
          <w:szCs w:val="22"/>
          <w:u w:val="none"/>
        </w:rPr>
        <w:br/>
      </w:r>
      <w:r w:rsidRPr="008715DB">
        <w:rPr>
          <w:rFonts w:ascii="Times New Roman" w:hAnsi="Times New Roman"/>
          <w:b w:val="0"/>
          <w:sz w:val="22"/>
          <w:szCs w:val="22"/>
          <w:u w:val="none"/>
        </w:rPr>
        <w:t>w sporze cywilnym prowadzonym w porozumieniu z Ubezpieczycielem</w:t>
      </w:r>
    </w:p>
    <w:p w:rsidR="00736DC4" w:rsidRDefault="00736DC4" w:rsidP="00FB332B">
      <w:pPr>
        <w:pStyle w:val="WW-Tekstpodstawowy3"/>
        <w:ind w:left="360"/>
        <w:rPr>
          <w:rFonts w:ascii="Times New Roman" w:hAnsi="Times New Roman"/>
          <w:b w:val="0"/>
          <w:sz w:val="22"/>
          <w:szCs w:val="22"/>
          <w:u w:val="none"/>
        </w:rPr>
      </w:pPr>
      <w:r>
        <w:rPr>
          <w:rFonts w:ascii="Times New Roman" w:hAnsi="Times New Roman"/>
          <w:b w:val="0"/>
          <w:sz w:val="22"/>
          <w:szCs w:val="22"/>
          <w:u w:val="none"/>
        </w:rPr>
        <w:t xml:space="preserve">- </w:t>
      </w:r>
      <w:r w:rsidRPr="001D54A1">
        <w:rPr>
          <w:rFonts w:ascii="Times New Roman" w:hAnsi="Times New Roman"/>
          <w:b w:val="0"/>
          <w:sz w:val="22"/>
          <w:szCs w:val="22"/>
          <w:u w:val="none"/>
        </w:rPr>
        <w:t>OC za szkody wyrządzone w związku z awarią , działaniem lub eksploatacją urządzeń wodociągowo-kanalizacyjnych i centralnego ogrzewania</w:t>
      </w:r>
    </w:p>
    <w:p w:rsidR="00736DC4" w:rsidRDefault="00736DC4" w:rsidP="00FB332B">
      <w:pPr>
        <w:pStyle w:val="WW-Tekstpodstawowy3"/>
        <w:ind w:left="360"/>
        <w:rPr>
          <w:rFonts w:ascii="Times New Roman" w:hAnsi="Times New Roman"/>
          <w:b w:val="0"/>
          <w:sz w:val="22"/>
          <w:szCs w:val="22"/>
          <w:u w:val="none"/>
        </w:rPr>
      </w:pPr>
      <w:r>
        <w:rPr>
          <w:rFonts w:ascii="Times New Roman" w:hAnsi="Times New Roman"/>
          <w:sz w:val="22"/>
          <w:szCs w:val="22"/>
          <w:u w:val="none"/>
        </w:rPr>
        <w:t xml:space="preserve">- </w:t>
      </w:r>
      <w:r>
        <w:rPr>
          <w:rFonts w:ascii="Times New Roman" w:hAnsi="Times New Roman"/>
          <w:b w:val="0"/>
          <w:sz w:val="22"/>
          <w:szCs w:val="22"/>
          <w:u w:val="none"/>
        </w:rPr>
        <w:t>OC za szkody powstałe w wyniku przeniesienia ognia</w:t>
      </w:r>
    </w:p>
    <w:p w:rsidR="00736DC4" w:rsidRDefault="00736DC4" w:rsidP="00FB332B">
      <w:pPr>
        <w:pStyle w:val="WW-Tekstpodstawowy3"/>
        <w:ind w:left="360"/>
        <w:rPr>
          <w:rFonts w:ascii="Times New Roman" w:hAnsi="Times New Roman"/>
          <w:b w:val="0"/>
          <w:sz w:val="22"/>
          <w:szCs w:val="22"/>
          <w:u w:val="none"/>
        </w:rPr>
      </w:pPr>
      <w:r>
        <w:rPr>
          <w:rFonts w:ascii="Times New Roman" w:hAnsi="Times New Roman"/>
          <w:sz w:val="22"/>
          <w:szCs w:val="22"/>
          <w:u w:val="none"/>
        </w:rPr>
        <w:t>-</w:t>
      </w:r>
      <w:r>
        <w:rPr>
          <w:rFonts w:ascii="Times New Roman" w:hAnsi="Times New Roman"/>
          <w:b w:val="0"/>
          <w:sz w:val="22"/>
          <w:szCs w:val="22"/>
          <w:u w:val="none"/>
        </w:rPr>
        <w:t xml:space="preserve"> OC za szkody związane z posiadaniem wszelkiego typu placówek, urządzeń i miejsc użyteczności publicznej (w tym świetlic, boisk, placów zabaw, obiektów sportowych i rekreacyjnych)</w:t>
      </w:r>
    </w:p>
    <w:p w:rsidR="00736DC4" w:rsidRDefault="00736DC4" w:rsidP="00FB332B">
      <w:pPr>
        <w:pStyle w:val="WW-Tekstpodstawowy3"/>
        <w:ind w:left="360"/>
        <w:rPr>
          <w:rFonts w:ascii="Times New Roman" w:hAnsi="Times New Roman"/>
          <w:b w:val="0"/>
          <w:sz w:val="22"/>
          <w:szCs w:val="22"/>
          <w:u w:val="none"/>
        </w:rPr>
      </w:pPr>
      <w:r>
        <w:rPr>
          <w:rFonts w:ascii="Times New Roman" w:hAnsi="Times New Roman"/>
          <w:sz w:val="22"/>
          <w:szCs w:val="22"/>
          <w:u w:val="none"/>
        </w:rPr>
        <w:t>-</w:t>
      </w:r>
      <w:r>
        <w:rPr>
          <w:rFonts w:ascii="Times New Roman" w:hAnsi="Times New Roman"/>
          <w:b w:val="0"/>
          <w:sz w:val="22"/>
          <w:szCs w:val="22"/>
          <w:u w:val="none"/>
        </w:rPr>
        <w:t xml:space="preserve"> OC za szkody wyrządzone przez osoby pozostające pod kierownictwem Zamawiającego (w tym wolontariuszy, praktykantów, stażystów, skazańców itp.)</w:t>
      </w:r>
    </w:p>
    <w:p w:rsidR="00736DC4" w:rsidRDefault="00736DC4" w:rsidP="00FB332B">
      <w:pPr>
        <w:pStyle w:val="WW-Tekstpodstawowy3"/>
        <w:ind w:left="360"/>
        <w:rPr>
          <w:rFonts w:ascii="Times New Roman" w:hAnsi="Times New Roman"/>
          <w:b w:val="0"/>
          <w:sz w:val="22"/>
          <w:szCs w:val="22"/>
          <w:u w:val="none"/>
        </w:rPr>
      </w:pPr>
      <w:r>
        <w:rPr>
          <w:rFonts w:ascii="Times New Roman" w:hAnsi="Times New Roman"/>
          <w:sz w:val="22"/>
          <w:szCs w:val="22"/>
          <w:u w:val="none"/>
        </w:rPr>
        <w:t>-</w:t>
      </w:r>
      <w:r>
        <w:rPr>
          <w:rFonts w:ascii="Times New Roman" w:hAnsi="Times New Roman"/>
          <w:b w:val="0"/>
          <w:sz w:val="22"/>
          <w:szCs w:val="22"/>
          <w:u w:val="none"/>
        </w:rPr>
        <w:t xml:space="preserve"> OC za szkody wyrządzone uczniom i wychowankom w związku z prowadzeniem działalności opiekuńczej, edukacyjnej, wychowawczej i rekreacyjnej</w:t>
      </w:r>
    </w:p>
    <w:p w:rsidR="00736DC4" w:rsidRDefault="00736DC4" w:rsidP="00FB332B">
      <w:pPr>
        <w:pStyle w:val="WW-Tekstpodstawowy3"/>
        <w:ind w:left="360"/>
        <w:rPr>
          <w:rFonts w:ascii="Times New Roman" w:hAnsi="Times New Roman"/>
          <w:b w:val="0"/>
          <w:sz w:val="22"/>
          <w:szCs w:val="22"/>
          <w:u w:val="none"/>
        </w:rPr>
      </w:pPr>
      <w:r>
        <w:rPr>
          <w:rFonts w:ascii="Times New Roman" w:hAnsi="Times New Roman"/>
          <w:sz w:val="22"/>
          <w:szCs w:val="22"/>
          <w:u w:val="none"/>
        </w:rPr>
        <w:t>-</w:t>
      </w:r>
      <w:r>
        <w:rPr>
          <w:rFonts w:ascii="Times New Roman" w:hAnsi="Times New Roman"/>
          <w:b w:val="0"/>
          <w:sz w:val="22"/>
          <w:szCs w:val="22"/>
          <w:u w:val="none"/>
        </w:rPr>
        <w:t xml:space="preserve"> OC za szkody wyrządzone pensjonariuszom powstałe w związku z prowadzoną działalnością domu pomocy społecznej </w:t>
      </w:r>
    </w:p>
    <w:p w:rsidR="00736DC4" w:rsidRDefault="00736DC4" w:rsidP="00FB332B">
      <w:pPr>
        <w:pStyle w:val="WW-Tekstpodstawowy3"/>
        <w:ind w:left="360"/>
        <w:rPr>
          <w:rFonts w:ascii="Times New Roman" w:hAnsi="Times New Roman"/>
          <w:b w:val="0"/>
          <w:sz w:val="22"/>
          <w:szCs w:val="22"/>
          <w:u w:val="none"/>
        </w:rPr>
      </w:pPr>
      <w:r>
        <w:rPr>
          <w:rFonts w:ascii="Times New Roman" w:hAnsi="Times New Roman"/>
          <w:sz w:val="22"/>
          <w:szCs w:val="22"/>
          <w:u w:val="none"/>
        </w:rPr>
        <w:t>-</w:t>
      </w:r>
      <w:r>
        <w:rPr>
          <w:rFonts w:ascii="Times New Roman" w:hAnsi="Times New Roman"/>
          <w:b w:val="0"/>
          <w:sz w:val="22"/>
          <w:szCs w:val="22"/>
          <w:u w:val="none"/>
        </w:rPr>
        <w:t xml:space="preserve"> OC za szkody spowodowane przez pojazdy nie podlegające obowiązkowemu ubezpieczeniu OC posiadaczy pojazdów mechanicznych</w:t>
      </w:r>
    </w:p>
    <w:p w:rsidR="00736DC4" w:rsidRDefault="00736DC4" w:rsidP="00FB332B">
      <w:pPr>
        <w:pStyle w:val="WW-Tekstpodstawowy3"/>
        <w:ind w:left="360"/>
        <w:rPr>
          <w:rFonts w:ascii="Times New Roman" w:hAnsi="Times New Roman"/>
          <w:b w:val="0"/>
          <w:sz w:val="22"/>
          <w:szCs w:val="22"/>
          <w:u w:val="none"/>
        </w:rPr>
      </w:pPr>
      <w:r>
        <w:rPr>
          <w:rFonts w:ascii="Times New Roman" w:hAnsi="Times New Roman"/>
          <w:sz w:val="22"/>
          <w:szCs w:val="22"/>
          <w:u w:val="none"/>
        </w:rPr>
        <w:t>-</w:t>
      </w:r>
      <w:r>
        <w:rPr>
          <w:rFonts w:ascii="Times New Roman" w:hAnsi="Times New Roman"/>
          <w:b w:val="0"/>
          <w:sz w:val="22"/>
          <w:szCs w:val="22"/>
          <w:u w:val="none"/>
        </w:rPr>
        <w:t xml:space="preserve"> OC za szkody spowodowane przez podwykonawców (z prawem regresu)</w:t>
      </w:r>
    </w:p>
    <w:p w:rsidR="00736DC4" w:rsidRDefault="00736DC4" w:rsidP="00FB332B">
      <w:pPr>
        <w:pStyle w:val="WW-Tekstpodstawowy3"/>
        <w:ind w:left="360"/>
        <w:rPr>
          <w:rFonts w:ascii="Times New Roman" w:hAnsi="Times New Roman"/>
          <w:b w:val="0"/>
          <w:sz w:val="22"/>
          <w:szCs w:val="22"/>
          <w:u w:val="none"/>
        </w:rPr>
      </w:pPr>
      <w:r>
        <w:rPr>
          <w:rFonts w:ascii="Times New Roman" w:hAnsi="Times New Roman"/>
          <w:b w:val="0"/>
          <w:sz w:val="22"/>
          <w:szCs w:val="22"/>
          <w:u w:val="none"/>
        </w:rPr>
        <w:t>- OC za szkody spowodowane osobom i podmiotom objętym tą samą umową ubezpieczenia OC</w:t>
      </w:r>
    </w:p>
    <w:p w:rsidR="00736DC4" w:rsidRPr="00817005" w:rsidRDefault="00736DC4" w:rsidP="00FB332B">
      <w:pPr>
        <w:pStyle w:val="WW-Tekstpodstawowy3"/>
        <w:ind w:left="360"/>
        <w:rPr>
          <w:rFonts w:ascii="Times New Roman" w:hAnsi="Times New Roman"/>
          <w:b w:val="0"/>
          <w:sz w:val="22"/>
          <w:szCs w:val="22"/>
          <w:u w:val="none"/>
        </w:rPr>
      </w:pPr>
      <w:r>
        <w:rPr>
          <w:rFonts w:ascii="Times New Roman" w:hAnsi="Times New Roman"/>
          <w:b w:val="0"/>
          <w:sz w:val="22"/>
          <w:szCs w:val="22"/>
          <w:u w:val="none"/>
        </w:rPr>
        <w:t>- OC za szkody wynikające z wadliwego wykonania przedmiotu lub usługi powstałe po przekazaniu przedmiotu pracy lub usługi</w:t>
      </w:r>
    </w:p>
    <w:p w:rsidR="00736DC4" w:rsidRDefault="00736DC4" w:rsidP="00FB332B">
      <w:pPr>
        <w:pStyle w:val="WW-Tekstpodstawowy3"/>
        <w:ind w:left="360"/>
        <w:rPr>
          <w:rFonts w:ascii="Times New Roman" w:hAnsi="Times New Roman"/>
          <w:sz w:val="22"/>
          <w:szCs w:val="22"/>
          <w:u w:val="none"/>
        </w:rPr>
      </w:pPr>
    </w:p>
    <w:p w:rsidR="00736DC4" w:rsidRDefault="00736DC4" w:rsidP="00FB332B">
      <w:pPr>
        <w:pStyle w:val="WW-Tekstpodstawowy3"/>
        <w:ind w:left="360"/>
        <w:rPr>
          <w:rFonts w:ascii="Times New Roman" w:hAnsi="Times New Roman"/>
          <w:sz w:val="22"/>
          <w:szCs w:val="22"/>
          <w:u w:val="none"/>
        </w:rPr>
      </w:pPr>
      <w:r>
        <w:rPr>
          <w:rFonts w:ascii="Times New Roman" w:hAnsi="Times New Roman"/>
          <w:sz w:val="22"/>
          <w:szCs w:val="22"/>
          <w:u w:val="none"/>
        </w:rPr>
        <w:t>Zakres OC z tytułu zarządzania drogami publicznymi (</w:t>
      </w:r>
      <w:r w:rsidRPr="00801F8F">
        <w:rPr>
          <w:rFonts w:ascii="Times New Roman" w:hAnsi="Times New Roman"/>
          <w:b w:val="0"/>
          <w:sz w:val="22"/>
          <w:szCs w:val="22"/>
          <w:u w:val="none"/>
        </w:rPr>
        <w:t>administrowanie</w:t>
      </w:r>
      <w:r>
        <w:rPr>
          <w:rFonts w:ascii="Times New Roman" w:hAnsi="Times New Roman"/>
          <w:b w:val="0"/>
          <w:sz w:val="22"/>
          <w:szCs w:val="22"/>
          <w:u w:val="none"/>
        </w:rPr>
        <w:t xml:space="preserve">, eksploatacja, utrzymanie dróg </w:t>
      </w:r>
      <w:r>
        <w:rPr>
          <w:rFonts w:ascii="Times New Roman" w:hAnsi="Times New Roman"/>
          <w:b w:val="0"/>
          <w:sz w:val="22"/>
          <w:szCs w:val="22"/>
          <w:u w:val="none"/>
        </w:rPr>
        <w:br/>
        <w:t>w nienależytym stanie</w:t>
      </w:r>
      <w:r>
        <w:rPr>
          <w:rFonts w:ascii="Times New Roman" w:hAnsi="Times New Roman"/>
          <w:sz w:val="22"/>
          <w:szCs w:val="22"/>
          <w:u w:val="none"/>
        </w:rPr>
        <w:t xml:space="preserve"> </w:t>
      </w:r>
      <w:r w:rsidRPr="007D5342">
        <w:rPr>
          <w:rFonts w:ascii="Times New Roman" w:hAnsi="Times New Roman"/>
          <w:b w:val="0"/>
          <w:sz w:val="22"/>
          <w:szCs w:val="22"/>
          <w:u w:val="none"/>
        </w:rPr>
        <w:t>i inne obowiązk</w:t>
      </w:r>
      <w:r>
        <w:rPr>
          <w:rFonts w:ascii="Times New Roman" w:hAnsi="Times New Roman"/>
          <w:b w:val="0"/>
          <w:sz w:val="22"/>
          <w:szCs w:val="22"/>
          <w:u w:val="none"/>
        </w:rPr>
        <w:t>i</w:t>
      </w:r>
      <w:r w:rsidRPr="007D5342">
        <w:rPr>
          <w:rFonts w:ascii="Times New Roman" w:hAnsi="Times New Roman"/>
          <w:b w:val="0"/>
          <w:sz w:val="22"/>
          <w:szCs w:val="22"/>
          <w:u w:val="none"/>
        </w:rPr>
        <w:t xml:space="preserve"> wynikające z ustawy z dnia 21 marca </w:t>
      </w:r>
      <w:r>
        <w:rPr>
          <w:rFonts w:ascii="Times New Roman" w:hAnsi="Times New Roman"/>
          <w:b w:val="0"/>
          <w:sz w:val="22"/>
          <w:szCs w:val="22"/>
          <w:u w:val="none"/>
        </w:rPr>
        <w:t>1985r o drogach publicznych -</w:t>
      </w:r>
      <w:r w:rsidRPr="007D5342">
        <w:rPr>
          <w:rFonts w:ascii="Times New Roman" w:hAnsi="Times New Roman"/>
          <w:b w:val="0"/>
          <w:sz w:val="22"/>
          <w:szCs w:val="22"/>
          <w:u w:val="none"/>
        </w:rPr>
        <w:t>tekst jednolity Dz.U. z 2000r nr 71 poz</w:t>
      </w:r>
      <w:r>
        <w:rPr>
          <w:rFonts w:ascii="Times New Roman" w:hAnsi="Times New Roman"/>
          <w:b w:val="0"/>
          <w:sz w:val="22"/>
          <w:szCs w:val="22"/>
          <w:u w:val="none"/>
        </w:rPr>
        <w:t>.</w:t>
      </w:r>
      <w:r w:rsidRPr="007D5342">
        <w:rPr>
          <w:rFonts w:ascii="Times New Roman" w:hAnsi="Times New Roman"/>
          <w:b w:val="0"/>
          <w:sz w:val="22"/>
          <w:szCs w:val="22"/>
          <w:u w:val="none"/>
        </w:rPr>
        <w:t xml:space="preserve"> 838 z późn. zm</w:t>
      </w:r>
      <w:r>
        <w:rPr>
          <w:rFonts w:ascii="Times New Roman" w:hAnsi="Times New Roman"/>
          <w:b w:val="0"/>
          <w:sz w:val="22"/>
          <w:szCs w:val="22"/>
          <w:u w:val="none"/>
        </w:rPr>
        <w:t>ianami)</w:t>
      </w:r>
      <w:r>
        <w:rPr>
          <w:rFonts w:ascii="Times New Roman" w:hAnsi="Times New Roman"/>
          <w:sz w:val="22"/>
          <w:szCs w:val="22"/>
          <w:u w:val="none"/>
        </w:rPr>
        <w:t xml:space="preserve"> obejmuje co najmniej szkody:</w:t>
      </w:r>
    </w:p>
    <w:p w:rsidR="00736DC4" w:rsidRPr="00F50AEE" w:rsidRDefault="00736DC4" w:rsidP="00F50AEE">
      <w:pPr>
        <w:autoSpaceDE w:val="0"/>
        <w:autoSpaceDN w:val="0"/>
        <w:adjustRightInd w:val="0"/>
        <w:ind w:left="360"/>
        <w:jc w:val="both"/>
        <w:rPr>
          <w:sz w:val="22"/>
          <w:szCs w:val="22"/>
        </w:rPr>
      </w:pPr>
      <w:r w:rsidRPr="00F50AEE">
        <w:rPr>
          <w:b/>
          <w:sz w:val="22"/>
          <w:szCs w:val="22"/>
        </w:rPr>
        <w:t xml:space="preserve">- </w:t>
      </w:r>
      <w:r w:rsidRPr="00F50AEE">
        <w:rPr>
          <w:sz w:val="22"/>
          <w:szCs w:val="22"/>
        </w:rPr>
        <w:t>spowodowane złym stanem technicznym jezdni, pobocza i chodników, wynikaj</w:t>
      </w:r>
      <w:r>
        <w:rPr>
          <w:sz w:val="22"/>
          <w:szCs w:val="22"/>
        </w:rPr>
        <w:t>ą</w:t>
      </w:r>
      <w:r w:rsidRPr="00F50AEE">
        <w:rPr>
          <w:sz w:val="22"/>
          <w:szCs w:val="22"/>
        </w:rPr>
        <w:t>cym</w:t>
      </w:r>
      <w:r>
        <w:rPr>
          <w:sz w:val="22"/>
          <w:szCs w:val="22"/>
        </w:rPr>
        <w:t xml:space="preserve"> </w:t>
      </w:r>
      <w:r w:rsidRPr="00F50AEE">
        <w:rPr>
          <w:sz w:val="22"/>
          <w:szCs w:val="22"/>
        </w:rPr>
        <w:t>z uszkodze</w:t>
      </w:r>
      <w:r>
        <w:rPr>
          <w:sz w:val="22"/>
          <w:szCs w:val="22"/>
        </w:rPr>
        <w:t>ń</w:t>
      </w:r>
      <w:r w:rsidRPr="00F50AEE">
        <w:rPr>
          <w:sz w:val="22"/>
          <w:szCs w:val="22"/>
        </w:rPr>
        <w:t xml:space="preserve"> nawierzchni w postaci ubytków, wyrw, kolein, zapadni</w:t>
      </w:r>
      <w:r>
        <w:rPr>
          <w:sz w:val="22"/>
          <w:szCs w:val="22"/>
        </w:rPr>
        <w:t>ęć</w:t>
      </w:r>
      <w:r w:rsidRPr="00F50AEE">
        <w:rPr>
          <w:sz w:val="22"/>
          <w:szCs w:val="22"/>
        </w:rPr>
        <w:t xml:space="preserve"> b</w:t>
      </w:r>
      <w:r>
        <w:rPr>
          <w:sz w:val="22"/>
          <w:szCs w:val="22"/>
        </w:rPr>
        <w:t>ądź</w:t>
      </w:r>
      <w:r w:rsidRPr="00F50AEE">
        <w:rPr>
          <w:sz w:val="22"/>
          <w:szCs w:val="22"/>
        </w:rPr>
        <w:t xml:space="preserve"> sypkiego </w:t>
      </w:r>
      <w:r>
        <w:rPr>
          <w:sz w:val="22"/>
          <w:szCs w:val="22"/>
        </w:rPr>
        <w:t>ż</w:t>
      </w:r>
      <w:r w:rsidRPr="00F50AEE">
        <w:rPr>
          <w:sz w:val="22"/>
          <w:szCs w:val="22"/>
        </w:rPr>
        <w:t>wiru</w:t>
      </w:r>
      <w:r>
        <w:rPr>
          <w:sz w:val="22"/>
          <w:szCs w:val="22"/>
        </w:rPr>
        <w:t xml:space="preserve"> </w:t>
      </w:r>
      <w:r w:rsidRPr="00F50AEE">
        <w:rPr>
          <w:sz w:val="22"/>
          <w:szCs w:val="22"/>
        </w:rPr>
        <w:t>albo tłucznia</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wyrz</w:t>
      </w:r>
      <w:r>
        <w:rPr>
          <w:sz w:val="22"/>
          <w:szCs w:val="22"/>
        </w:rPr>
        <w:t>ą</w:t>
      </w:r>
      <w:r w:rsidRPr="00F50AEE">
        <w:rPr>
          <w:sz w:val="22"/>
          <w:szCs w:val="22"/>
        </w:rPr>
        <w:t>dzone w zwi</w:t>
      </w:r>
      <w:r>
        <w:rPr>
          <w:sz w:val="22"/>
          <w:szCs w:val="22"/>
        </w:rPr>
        <w:t>ą</w:t>
      </w:r>
      <w:r w:rsidRPr="00F50AEE">
        <w:rPr>
          <w:sz w:val="22"/>
          <w:szCs w:val="22"/>
        </w:rPr>
        <w:t>zku z zimowym utrzymaniem jezdni, chodników</w:t>
      </w:r>
      <w:r>
        <w:rPr>
          <w:sz w:val="22"/>
          <w:szCs w:val="22"/>
        </w:rPr>
        <w:t xml:space="preserve"> (śliskość nawierzchni), </w:t>
      </w:r>
      <w:r w:rsidRPr="00F50AEE">
        <w:rPr>
          <w:sz w:val="22"/>
          <w:szCs w:val="22"/>
        </w:rPr>
        <w:t>letnim utrzymaniem czysto</w:t>
      </w:r>
      <w:r>
        <w:rPr>
          <w:sz w:val="22"/>
          <w:szCs w:val="22"/>
        </w:rPr>
        <w:t>ś</w:t>
      </w:r>
      <w:r w:rsidRPr="00F50AEE">
        <w:rPr>
          <w:sz w:val="22"/>
          <w:szCs w:val="22"/>
        </w:rPr>
        <w:t>ci jezdni i chodników (stanem nawierzchni chodników</w:t>
      </w:r>
      <w:r>
        <w:rPr>
          <w:sz w:val="22"/>
          <w:szCs w:val="22"/>
        </w:rPr>
        <w:t xml:space="preserve"> </w:t>
      </w:r>
      <w:r w:rsidRPr="00F50AEE">
        <w:rPr>
          <w:sz w:val="22"/>
          <w:szCs w:val="22"/>
        </w:rPr>
        <w:t>spowodowanym za</w:t>
      </w:r>
      <w:r>
        <w:rPr>
          <w:sz w:val="22"/>
          <w:szCs w:val="22"/>
        </w:rPr>
        <w:t>ś</w:t>
      </w:r>
      <w:r w:rsidRPr="00F50AEE">
        <w:rPr>
          <w:sz w:val="22"/>
          <w:szCs w:val="22"/>
        </w:rPr>
        <w:t>mieceniem oraz namułami</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spowodowane przez ziele</w:t>
      </w:r>
      <w:r>
        <w:rPr>
          <w:sz w:val="22"/>
          <w:szCs w:val="22"/>
        </w:rPr>
        <w:t>ń</w:t>
      </w:r>
      <w:r w:rsidRPr="00F50AEE">
        <w:rPr>
          <w:sz w:val="22"/>
          <w:szCs w:val="22"/>
        </w:rPr>
        <w:t xml:space="preserve"> (spadaj</w:t>
      </w:r>
      <w:r>
        <w:rPr>
          <w:sz w:val="22"/>
          <w:szCs w:val="22"/>
        </w:rPr>
        <w:t>ą</w:t>
      </w:r>
      <w:r w:rsidRPr="00F50AEE">
        <w:rPr>
          <w:sz w:val="22"/>
          <w:szCs w:val="22"/>
        </w:rPr>
        <w:t>ce lub le</w:t>
      </w:r>
      <w:r>
        <w:rPr>
          <w:sz w:val="22"/>
          <w:szCs w:val="22"/>
        </w:rPr>
        <w:t>żą</w:t>
      </w:r>
      <w:r w:rsidRPr="00F50AEE">
        <w:rPr>
          <w:sz w:val="22"/>
          <w:szCs w:val="22"/>
        </w:rPr>
        <w:t>ce drzewa albo konary drzew) rosn</w:t>
      </w:r>
      <w:r>
        <w:rPr>
          <w:sz w:val="22"/>
          <w:szCs w:val="22"/>
        </w:rPr>
        <w:t>ącą</w:t>
      </w:r>
      <w:r w:rsidRPr="00F50AEE">
        <w:rPr>
          <w:sz w:val="22"/>
          <w:szCs w:val="22"/>
        </w:rPr>
        <w:t xml:space="preserve"> w pasie</w:t>
      </w:r>
      <w:r>
        <w:rPr>
          <w:sz w:val="22"/>
          <w:szCs w:val="22"/>
        </w:rPr>
        <w:t xml:space="preserve"> </w:t>
      </w:r>
      <w:r w:rsidRPr="00F50AEE">
        <w:rPr>
          <w:sz w:val="22"/>
          <w:szCs w:val="22"/>
        </w:rPr>
        <w:t>drogowym</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wyrz</w:t>
      </w:r>
      <w:r>
        <w:rPr>
          <w:sz w:val="22"/>
          <w:szCs w:val="22"/>
        </w:rPr>
        <w:t>ą</w:t>
      </w:r>
      <w:r w:rsidRPr="00F50AEE">
        <w:rPr>
          <w:sz w:val="22"/>
          <w:szCs w:val="22"/>
        </w:rPr>
        <w:t>dzone w zwi</w:t>
      </w:r>
      <w:r>
        <w:rPr>
          <w:sz w:val="22"/>
          <w:szCs w:val="22"/>
        </w:rPr>
        <w:t>ą</w:t>
      </w:r>
      <w:r w:rsidRPr="00F50AEE">
        <w:rPr>
          <w:sz w:val="22"/>
          <w:szCs w:val="22"/>
        </w:rPr>
        <w:t>zku z le</w:t>
      </w:r>
      <w:r>
        <w:rPr>
          <w:sz w:val="22"/>
          <w:szCs w:val="22"/>
        </w:rPr>
        <w:t>żą</w:t>
      </w:r>
      <w:r w:rsidRPr="00F50AEE">
        <w:rPr>
          <w:sz w:val="22"/>
          <w:szCs w:val="22"/>
        </w:rPr>
        <w:t>cymi na drodze, porzuconymi, zgubionymi lub naniesionymi</w:t>
      </w:r>
      <w:r>
        <w:rPr>
          <w:sz w:val="22"/>
          <w:szCs w:val="22"/>
        </w:rPr>
        <w:t xml:space="preserve"> przedmiotami </w:t>
      </w:r>
      <w:r>
        <w:rPr>
          <w:sz w:val="22"/>
          <w:szCs w:val="22"/>
        </w:rPr>
        <w:br/>
        <w:t>i materiałami</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powstałe wskutek </w:t>
      </w:r>
      <w:r>
        <w:rPr>
          <w:sz w:val="22"/>
          <w:szCs w:val="22"/>
        </w:rPr>
        <w:t>ś</w:t>
      </w:r>
      <w:r w:rsidRPr="00F50AEE">
        <w:rPr>
          <w:sz w:val="22"/>
          <w:szCs w:val="22"/>
        </w:rPr>
        <w:t>lisko</w:t>
      </w:r>
      <w:r>
        <w:rPr>
          <w:sz w:val="22"/>
          <w:szCs w:val="22"/>
        </w:rPr>
        <w:t>ś</w:t>
      </w:r>
      <w:r w:rsidRPr="00F50AEE">
        <w:rPr>
          <w:sz w:val="22"/>
          <w:szCs w:val="22"/>
        </w:rPr>
        <w:t>ci wynikłej z rozlania przez poruszaj</w:t>
      </w:r>
      <w:r>
        <w:rPr>
          <w:sz w:val="22"/>
          <w:szCs w:val="22"/>
        </w:rPr>
        <w:t>ą</w:t>
      </w:r>
      <w:r w:rsidRPr="00F50AEE">
        <w:rPr>
          <w:sz w:val="22"/>
          <w:szCs w:val="22"/>
        </w:rPr>
        <w:t>ce si</w:t>
      </w:r>
      <w:r>
        <w:rPr>
          <w:sz w:val="22"/>
          <w:szCs w:val="22"/>
        </w:rPr>
        <w:t>ę</w:t>
      </w:r>
      <w:r w:rsidRPr="00F50AEE">
        <w:rPr>
          <w:sz w:val="22"/>
          <w:szCs w:val="22"/>
        </w:rPr>
        <w:t xml:space="preserve"> pojazdy płynów i</w:t>
      </w:r>
      <w:r>
        <w:rPr>
          <w:sz w:val="22"/>
          <w:szCs w:val="22"/>
        </w:rPr>
        <w:t xml:space="preserve"> </w:t>
      </w:r>
      <w:r w:rsidRPr="00F50AEE">
        <w:rPr>
          <w:sz w:val="22"/>
          <w:szCs w:val="22"/>
        </w:rPr>
        <w:t>smarów</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wyrz</w:t>
      </w:r>
      <w:r>
        <w:rPr>
          <w:sz w:val="22"/>
          <w:szCs w:val="22"/>
        </w:rPr>
        <w:t>ą</w:t>
      </w:r>
      <w:r w:rsidRPr="00F50AEE">
        <w:rPr>
          <w:sz w:val="22"/>
          <w:szCs w:val="22"/>
        </w:rPr>
        <w:t>dzone w zwi</w:t>
      </w:r>
      <w:r>
        <w:rPr>
          <w:sz w:val="22"/>
          <w:szCs w:val="22"/>
        </w:rPr>
        <w:t>ą</w:t>
      </w:r>
      <w:r w:rsidRPr="00F50AEE">
        <w:rPr>
          <w:sz w:val="22"/>
          <w:szCs w:val="22"/>
        </w:rPr>
        <w:t>zku ze stanem technicznym mostów, wiaduktów, estakad, kładek</w:t>
      </w:r>
      <w:r>
        <w:rPr>
          <w:sz w:val="22"/>
          <w:szCs w:val="22"/>
        </w:rPr>
        <w:t xml:space="preserve"> (</w:t>
      </w:r>
      <w:r w:rsidRPr="00F50AEE">
        <w:rPr>
          <w:sz w:val="22"/>
          <w:szCs w:val="22"/>
        </w:rPr>
        <w:t>w szczególno</w:t>
      </w:r>
      <w:r>
        <w:rPr>
          <w:sz w:val="22"/>
          <w:szCs w:val="22"/>
        </w:rPr>
        <w:t>ś</w:t>
      </w:r>
      <w:r w:rsidRPr="00F50AEE">
        <w:rPr>
          <w:sz w:val="22"/>
          <w:szCs w:val="22"/>
        </w:rPr>
        <w:t>ci szkody spowodowane oderwaniem cz</w:t>
      </w:r>
      <w:r>
        <w:rPr>
          <w:sz w:val="22"/>
          <w:szCs w:val="22"/>
        </w:rPr>
        <w:t>ęś</w:t>
      </w:r>
      <w:r w:rsidRPr="00F50AEE">
        <w:rPr>
          <w:sz w:val="22"/>
          <w:szCs w:val="22"/>
        </w:rPr>
        <w:t>ci konstrukcji lub awaria</w:t>
      </w:r>
      <w:r>
        <w:rPr>
          <w:sz w:val="22"/>
          <w:szCs w:val="22"/>
        </w:rPr>
        <w:t xml:space="preserve"> </w:t>
      </w:r>
      <w:r w:rsidRPr="00F50AEE">
        <w:rPr>
          <w:sz w:val="22"/>
          <w:szCs w:val="22"/>
        </w:rPr>
        <w:t>konstrukcji), pomimo przeprowadzonych kontroli stanu technicznego zgodnie z</w:t>
      </w:r>
      <w:r>
        <w:rPr>
          <w:sz w:val="22"/>
          <w:szCs w:val="22"/>
        </w:rPr>
        <w:t xml:space="preserve"> </w:t>
      </w:r>
      <w:r w:rsidRPr="00F50AEE">
        <w:rPr>
          <w:sz w:val="22"/>
          <w:szCs w:val="22"/>
        </w:rPr>
        <w:t>obowi</w:t>
      </w:r>
      <w:r>
        <w:rPr>
          <w:sz w:val="22"/>
          <w:szCs w:val="22"/>
        </w:rPr>
        <w:t>ą</w:t>
      </w:r>
      <w:r w:rsidRPr="00F50AEE">
        <w:rPr>
          <w:sz w:val="22"/>
          <w:szCs w:val="22"/>
        </w:rPr>
        <w:t>zuj</w:t>
      </w:r>
      <w:r>
        <w:rPr>
          <w:sz w:val="22"/>
          <w:szCs w:val="22"/>
        </w:rPr>
        <w:t>ącymi przepisami</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spowodowane wadliwym oznakowaniem lub brakiem oznakowania, uszkodzonego</w:t>
      </w:r>
      <w:r>
        <w:rPr>
          <w:sz w:val="22"/>
          <w:szCs w:val="22"/>
        </w:rPr>
        <w:t xml:space="preserve"> </w:t>
      </w:r>
      <w:r w:rsidRPr="00F50AEE">
        <w:rPr>
          <w:sz w:val="22"/>
          <w:szCs w:val="22"/>
        </w:rPr>
        <w:t xml:space="preserve">lub zniszczonego </w:t>
      </w:r>
      <w:r>
        <w:rPr>
          <w:sz w:val="22"/>
          <w:szCs w:val="22"/>
        </w:rPr>
        <w:br/>
      </w:r>
      <w:r w:rsidRPr="00F50AEE">
        <w:rPr>
          <w:sz w:val="22"/>
          <w:szCs w:val="22"/>
        </w:rPr>
        <w:t xml:space="preserve">w wyniku wandalizmu, dewastacji albo </w:t>
      </w:r>
      <w:r>
        <w:rPr>
          <w:sz w:val="22"/>
          <w:szCs w:val="22"/>
        </w:rPr>
        <w:t>zaistniałego zdarzenia losowego</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spowodowane awari</w:t>
      </w:r>
      <w:r>
        <w:rPr>
          <w:sz w:val="22"/>
          <w:szCs w:val="22"/>
        </w:rPr>
        <w:t>ą</w:t>
      </w:r>
      <w:r w:rsidRPr="00F50AEE">
        <w:rPr>
          <w:sz w:val="22"/>
          <w:szCs w:val="22"/>
        </w:rPr>
        <w:t xml:space="preserve"> lub wadliwym działaniem sygnalizacji </w:t>
      </w:r>
      <w:r>
        <w:rPr>
          <w:sz w:val="22"/>
          <w:szCs w:val="22"/>
        </w:rPr>
        <w:t>ś</w:t>
      </w:r>
      <w:r w:rsidRPr="00F50AEE">
        <w:rPr>
          <w:sz w:val="22"/>
          <w:szCs w:val="22"/>
        </w:rPr>
        <w:t>wietlnej</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powstałe w zwi</w:t>
      </w:r>
      <w:r>
        <w:rPr>
          <w:sz w:val="22"/>
          <w:szCs w:val="22"/>
        </w:rPr>
        <w:t>ą</w:t>
      </w:r>
      <w:r w:rsidRPr="00F50AEE">
        <w:rPr>
          <w:sz w:val="22"/>
          <w:szCs w:val="22"/>
        </w:rPr>
        <w:t>zku z pozostaj</w:t>
      </w:r>
      <w:r>
        <w:rPr>
          <w:sz w:val="22"/>
          <w:szCs w:val="22"/>
        </w:rPr>
        <w:t>ą</w:t>
      </w:r>
      <w:r w:rsidRPr="00F50AEE">
        <w:rPr>
          <w:sz w:val="22"/>
          <w:szCs w:val="22"/>
        </w:rPr>
        <w:t>cymi w zarz</w:t>
      </w:r>
      <w:r>
        <w:rPr>
          <w:sz w:val="22"/>
          <w:szCs w:val="22"/>
        </w:rPr>
        <w:t>ą</w:t>
      </w:r>
      <w:r w:rsidRPr="00F50AEE">
        <w:rPr>
          <w:sz w:val="22"/>
          <w:szCs w:val="22"/>
        </w:rPr>
        <w:t>dzie pokrywami studzienek i wpustów ulicznych</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wyrz</w:t>
      </w:r>
      <w:r>
        <w:rPr>
          <w:sz w:val="22"/>
          <w:szCs w:val="22"/>
        </w:rPr>
        <w:t>ą</w:t>
      </w:r>
      <w:r w:rsidRPr="00F50AEE">
        <w:rPr>
          <w:sz w:val="22"/>
          <w:szCs w:val="22"/>
        </w:rPr>
        <w:t>dzone w zwi</w:t>
      </w:r>
      <w:r>
        <w:rPr>
          <w:sz w:val="22"/>
          <w:szCs w:val="22"/>
        </w:rPr>
        <w:t>ą</w:t>
      </w:r>
      <w:r w:rsidRPr="00F50AEE">
        <w:rPr>
          <w:sz w:val="22"/>
          <w:szCs w:val="22"/>
        </w:rPr>
        <w:t>zku z zalaniem drogi przez nienale</w:t>
      </w:r>
      <w:r>
        <w:rPr>
          <w:sz w:val="22"/>
          <w:szCs w:val="22"/>
        </w:rPr>
        <w:t>ż</w:t>
      </w:r>
      <w:r w:rsidRPr="00F50AEE">
        <w:rPr>
          <w:sz w:val="22"/>
          <w:szCs w:val="22"/>
        </w:rPr>
        <w:t>ycie działaj</w:t>
      </w:r>
      <w:r>
        <w:rPr>
          <w:sz w:val="22"/>
          <w:szCs w:val="22"/>
        </w:rPr>
        <w:t>ą</w:t>
      </w:r>
      <w:r w:rsidRPr="00F50AEE">
        <w:rPr>
          <w:sz w:val="22"/>
          <w:szCs w:val="22"/>
        </w:rPr>
        <w:t>ce urz</w:t>
      </w:r>
      <w:r>
        <w:rPr>
          <w:sz w:val="22"/>
          <w:szCs w:val="22"/>
        </w:rPr>
        <w:t>ą</w:t>
      </w:r>
      <w:r w:rsidRPr="00F50AEE">
        <w:rPr>
          <w:sz w:val="22"/>
          <w:szCs w:val="22"/>
        </w:rPr>
        <w:t>dzenia</w:t>
      </w:r>
      <w:r>
        <w:rPr>
          <w:sz w:val="22"/>
          <w:szCs w:val="22"/>
        </w:rPr>
        <w:t xml:space="preserve"> </w:t>
      </w:r>
      <w:r w:rsidRPr="00F50AEE">
        <w:rPr>
          <w:sz w:val="22"/>
          <w:szCs w:val="22"/>
        </w:rPr>
        <w:t>odprowadzaj</w:t>
      </w:r>
      <w:r>
        <w:rPr>
          <w:sz w:val="22"/>
          <w:szCs w:val="22"/>
        </w:rPr>
        <w:t>ą</w:t>
      </w:r>
      <w:r w:rsidRPr="00F50AEE">
        <w:rPr>
          <w:sz w:val="22"/>
          <w:szCs w:val="22"/>
        </w:rPr>
        <w:t>ce wod</w:t>
      </w:r>
      <w:r>
        <w:rPr>
          <w:sz w:val="22"/>
          <w:szCs w:val="22"/>
        </w:rPr>
        <w:t>ę</w:t>
      </w:r>
      <w:r w:rsidRPr="00F50AEE">
        <w:rPr>
          <w:sz w:val="22"/>
          <w:szCs w:val="22"/>
        </w:rPr>
        <w:t xml:space="preserve"> </w:t>
      </w:r>
      <w:r>
        <w:rPr>
          <w:sz w:val="22"/>
          <w:szCs w:val="22"/>
        </w:rPr>
        <w:br/>
      </w:r>
      <w:r w:rsidRPr="00F50AEE">
        <w:rPr>
          <w:sz w:val="22"/>
          <w:szCs w:val="22"/>
        </w:rPr>
        <w:t>z pasa drogowego,</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spowodowane robotami konserwacyjnymi, interwencyjnymi i remontami cz</w:t>
      </w:r>
      <w:r>
        <w:rPr>
          <w:sz w:val="22"/>
          <w:szCs w:val="22"/>
        </w:rPr>
        <w:t>ą</w:t>
      </w:r>
      <w:r w:rsidRPr="00F50AEE">
        <w:rPr>
          <w:sz w:val="22"/>
          <w:szCs w:val="22"/>
        </w:rPr>
        <w:t>stkowymi</w:t>
      </w:r>
      <w:r>
        <w:rPr>
          <w:sz w:val="22"/>
          <w:szCs w:val="22"/>
        </w:rPr>
        <w:t xml:space="preserve"> </w:t>
      </w:r>
      <w:r w:rsidRPr="00F50AEE">
        <w:rPr>
          <w:sz w:val="22"/>
          <w:szCs w:val="22"/>
        </w:rPr>
        <w:t>wykonywanymi siłami własnymi, w tym wykonywanymi z u</w:t>
      </w:r>
      <w:r>
        <w:rPr>
          <w:sz w:val="22"/>
          <w:szCs w:val="22"/>
        </w:rPr>
        <w:t>ż</w:t>
      </w:r>
      <w:r w:rsidRPr="00F50AEE">
        <w:rPr>
          <w:sz w:val="22"/>
          <w:szCs w:val="22"/>
        </w:rPr>
        <w:t>yciem emulsji i grysów oraz</w:t>
      </w:r>
      <w:r>
        <w:rPr>
          <w:sz w:val="22"/>
          <w:szCs w:val="22"/>
        </w:rPr>
        <w:t xml:space="preserve"> </w:t>
      </w:r>
      <w:r w:rsidRPr="00F50AEE">
        <w:rPr>
          <w:sz w:val="22"/>
          <w:szCs w:val="22"/>
        </w:rPr>
        <w:t>lokal</w:t>
      </w:r>
      <w:r>
        <w:rPr>
          <w:sz w:val="22"/>
          <w:szCs w:val="22"/>
        </w:rPr>
        <w:t>ny</w:t>
      </w:r>
      <w:r w:rsidRPr="00F50AEE">
        <w:rPr>
          <w:sz w:val="22"/>
          <w:szCs w:val="22"/>
        </w:rPr>
        <w:t>mi powierzchniowymi utrwaleniami nawierzchni,</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spowodowane pojedynczymi wyrwami w poboczu,</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powstałe w zwi</w:t>
      </w:r>
      <w:r>
        <w:rPr>
          <w:sz w:val="22"/>
          <w:szCs w:val="22"/>
        </w:rPr>
        <w:t>ą</w:t>
      </w:r>
      <w:r w:rsidRPr="00F50AEE">
        <w:rPr>
          <w:sz w:val="22"/>
          <w:szCs w:val="22"/>
        </w:rPr>
        <w:t>zku z nienormatywn</w:t>
      </w:r>
      <w:r>
        <w:rPr>
          <w:sz w:val="22"/>
          <w:szCs w:val="22"/>
        </w:rPr>
        <w:t>ą</w:t>
      </w:r>
      <w:r w:rsidRPr="00F50AEE">
        <w:rPr>
          <w:sz w:val="22"/>
          <w:szCs w:val="22"/>
        </w:rPr>
        <w:t xml:space="preserve"> skrajni</w:t>
      </w:r>
      <w:r>
        <w:rPr>
          <w:sz w:val="22"/>
          <w:szCs w:val="22"/>
        </w:rPr>
        <w:t>ą</w:t>
      </w:r>
      <w:r w:rsidRPr="00F50AEE">
        <w:rPr>
          <w:sz w:val="22"/>
          <w:szCs w:val="22"/>
        </w:rPr>
        <w:t xml:space="preserve"> poziom</w:t>
      </w:r>
      <w:r>
        <w:rPr>
          <w:sz w:val="22"/>
          <w:szCs w:val="22"/>
        </w:rPr>
        <w:t>ą</w:t>
      </w:r>
      <w:r w:rsidRPr="00F50AEE">
        <w:rPr>
          <w:sz w:val="22"/>
          <w:szCs w:val="22"/>
        </w:rPr>
        <w:t xml:space="preserve"> spowodowan</w:t>
      </w:r>
      <w:r>
        <w:rPr>
          <w:sz w:val="22"/>
          <w:szCs w:val="22"/>
        </w:rPr>
        <w:t>ą</w:t>
      </w:r>
      <w:r w:rsidRPr="00F50AEE">
        <w:rPr>
          <w:sz w:val="22"/>
          <w:szCs w:val="22"/>
        </w:rPr>
        <w:t xml:space="preserve"> zadrzewieniem</w:t>
      </w:r>
      <w:r>
        <w:rPr>
          <w:sz w:val="22"/>
          <w:szCs w:val="22"/>
        </w:rPr>
        <w:t xml:space="preserve"> </w:t>
      </w:r>
      <w:r w:rsidRPr="00F50AEE">
        <w:rPr>
          <w:sz w:val="22"/>
          <w:szCs w:val="22"/>
        </w:rPr>
        <w:t>lub prawidłowo oznakowanymi obiektami mostowymi i zabudow</w:t>
      </w:r>
      <w:r>
        <w:rPr>
          <w:sz w:val="22"/>
          <w:szCs w:val="22"/>
        </w:rPr>
        <w:t>ą</w:t>
      </w:r>
      <w:r w:rsidRPr="00F50AEE">
        <w:rPr>
          <w:sz w:val="22"/>
          <w:szCs w:val="22"/>
        </w:rPr>
        <w:t>,</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powstałe w zwi</w:t>
      </w:r>
      <w:r>
        <w:rPr>
          <w:sz w:val="22"/>
          <w:szCs w:val="22"/>
        </w:rPr>
        <w:t>ą</w:t>
      </w:r>
      <w:r w:rsidRPr="00F50AEE">
        <w:rPr>
          <w:sz w:val="22"/>
          <w:szCs w:val="22"/>
        </w:rPr>
        <w:t>zku z nienormatywn</w:t>
      </w:r>
      <w:r>
        <w:rPr>
          <w:sz w:val="22"/>
          <w:szCs w:val="22"/>
        </w:rPr>
        <w:t>ą</w:t>
      </w:r>
      <w:r w:rsidRPr="00F50AEE">
        <w:rPr>
          <w:sz w:val="22"/>
          <w:szCs w:val="22"/>
        </w:rPr>
        <w:t xml:space="preserve"> skrajni</w:t>
      </w:r>
      <w:r>
        <w:rPr>
          <w:sz w:val="22"/>
          <w:szCs w:val="22"/>
        </w:rPr>
        <w:t>ą</w:t>
      </w:r>
      <w:r w:rsidRPr="00F50AEE">
        <w:rPr>
          <w:sz w:val="22"/>
          <w:szCs w:val="22"/>
        </w:rPr>
        <w:t xml:space="preserve"> pionow</w:t>
      </w:r>
      <w:r>
        <w:rPr>
          <w:sz w:val="22"/>
          <w:szCs w:val="22"/>
        </w:rPr>
        <w:t>ą</w:t>
      </w:r>
      <w:r w:rsidRPr="00F50AEE">
        <w:rPr>
          <w:sz w:val="22"/>
          <w:szCs w:val="22"/>
        </w:rPr>
        <w:t xml:space="preserve"> spowodowan</w:t>
      </w:r>
      <w:r>
        <w:rPr>
          <w:sz w:val="22"/>
          <w:szCs w:val="22"/>
        </w:rPr>
        <w:t>ą</w:t>
      </w:r>
      <w:r w:rsidRPr="00F50AEE">
        <w:rPr>
          <w:sz w:val="22"/>
          <w:szCs w:val="22"/>
        </w:rPr>
        <w:t xml:space="preserve"> zadrzewieniem,</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powstałe w wyniku rozmycia pobocza oraz wskutek wyrw w poboczu drogi, a tak</w:t>
      </w:r>
      <w:r>
        <w:rPr>
          <w:sz w:val="22"/>
          <w:szCs w:val="22"/>
        </w:rPr>
        <w:t>ż</w:t>
      </w:r>
      <w:r w:rsidRPr="00F50AEE">
        <w:rPr>
          <w:sz w:val="22"/>
          <w:szCs w:val="22"/>
        </w:rPr>
        <w:t>e zalewania</w:t>
      </w:r>
      <w:r>
        <w:rPr>
          <w:sz w:val="22"/>
          <w:szCs w:val="22"/>
        </w:rPr>
        <w:t xml:space="preserve"> </w:t>
      </w:r>
      <w:r w:rsidRPr="00F50AEE">
        <w:rPr>
          <w:sz w:val="22"/>
          <w:szCs w:val="22"/>
        </w:rPr>
        <w:t xml:space="preserve">upraw </w:t>
      </w:r>
      <w:r>
        <w:rPr>
          <w:sz w:val="22"/>
          <w:szCs w:val="22"/>
        </w:rPr>
        <w:br/>
      </w:r>
      <w:r w:rsidRPr="00F50AEE">
        <w:rPr>
          <w:sz w:val="22"/>
          <w:szCs w:val="22"/>
        </w:rPr>
        <w:t>i budynków wodami spływaj</w:t>
      </w:r>
      <w:r>
        <w:rPr>
          <w:sz w:val="22"/>
          <w:szCs w:val="22"/>
        </w:rPr>
        <w:t>ą</w:t>
      </w:r>
      <w:r w:rsidRPr="00F50AEE">
        <w:rPr>
          <w:sz w:val="22"/>
          <w:szCs w:val="22"/>
        </w:rPr>
        <w:t xml:space="preserve">cymi </w:t>
      </w:r>
      <w:r>
        <w:rPr>
          <w:sz w:val="22"/>
          <w:szCs w:val="22"/>
        </w:rPr>
        <w:t xml:space="preserve">z </w:t>
      </w:r>
      <w:r w:rsidRPr="00F50AEE">
        <w:rPr>
          <w:sz w:val="22"/>
          <w:szCs w:val="22"/>
        </w:rPr>
        <w:t>drogi,</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uszkodzenie pojazdów pozostawionych na jezdni lub poboczu na skutek nieprzejezdno</w:t>
      </w:r>
      <w:r>
        <w:rPr>
          <w:sz w:val="22"/>
          <w:szCs w:val="22"/>
        </w:rPr>
        <w:t>ś</w:t>
      </w:r>
      <w:r w:rsidRPr="00F50AEE">
        <w:rPr>
          <w:sz w:val="22"/>
          <w:szCs w:val="22"/>
        </w:rPr>
        <w:t>ci</w:t>
      </w:r>
      <w:r>
        <w:rPr>
          <w:sz w:val="22"/>
          <w:szCs w:val="22"/>
        </w:rPr>
        <w:t xml:space="preserve"> </w:t>
      </w:r>
      <w:r w:rsidRPr="00F50AEE">
        <w:rPr>
          <w:sz w:val="22"/>
          <w:szCs w:val="22"/>
        </w:rPr>
        <w:t>dróg,</w:t>
      </w:r>
      <w:r>
        <w:rPr>
          <w:sz w:val="22"/>
          <w:szCs w:val="22"/>
        </w:rPr>
        <w:t xml:space="preserve"> </w:t>
      </w:r>
      <w:r>
        <w:rPr>
          <w:sz w:val="22"/>
          <w:szCs w:val="22"/>
        </w:rPr>
        <w:br/>
        <w:t xml:space="preserve">lub </w:t>
      </w:r>
      <w:r w:rsidRPr="00F50AEE">
        <w:rPr>
          <w:sz w:val="22"/>
          <w:szCs w:val="22"/>
        </w:rPr>
        <w:t>spowodowane prac</w:t>
      </w:r>
      <w:r>
        <w:rPr>
          <w:sz w:val="22"/>
          <w:szCs w:val="22"/>
        </w:rPr>
        <w:t>ą</w:t>
      </w:r>
      <w:r w:rsidRPr="00F50AEE">
        <w:rPr>
          <w:sz w:val="22"/>
          <w:szCs w:val="22"/>
        </w:rPr>
        <w:t xml:space="preserve"> sprz</w:t>
      </w:r>
      <w:r>
        <w:rPr>
          <w:sz w:val="22"/>
          <w:szCs w:val="22"/>
        </w:rPr>
        <w:t>ę</w:t>
      </w:r>
      <w:r w:rsidRPr="00F50AEE">
        <w:rPr>
          <w:sz w:val="22"/>
          <w:szCs w:val="22"/>
        </w:rPr>
        <w:t>tu do zimowego utrzymania dróg,</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uszkodzenie lub zniszczenie upraw, nasadze</w:t>
      </w:r>
      <w:r>
        <w:rPr>
          <w:sz w:val="22"/>
          <w:szCs w:val="22"/>
        </w:rPr>
        <w:t>ń</w:t>
      </w:r>
      <w:r w:rsidRPr="00F50AEE">
        <w:rPr>
          <w:sz w:val="22"/>
          <w:szCs w:val="22"/>
        </w:rPr>
        <w:t xml:space="preserve"> i urz</w:t>
      </w:r>
      <w:r>
        <w:rPr>
          <w:sz w:val="22"/>
          <w:szCs w:val="22"/>
        </w:rPr>
        <w:t>ą</w:t>
      </w:r>
      <w:r w:rsidRPr="00F50AEE">
        <w:rPr>
          <w:sz w:val="22"/>
          <w:szCs w:val="22"/>
        </w:rPr>
        <w:t>dze</w:t>
      </w:r>
      <w:r>
        <w:rPr>
          <w:sz w:val="22"/>
          <w:szCs w:val="22"/>
        </w:rPr>
        <w:t>ń</w:t>
      </w:r>
      <w:r w:rsidRPr="00F50AEE">
        <w:rPr>
          <w:sz w:val="22"/>
          <w:szCs w:val="22"/>
        </w:rPr>
        <w:t xml:space="preserve"> na posesjach przyległych do pasa</w:t>
      </w:r>
      <w:r>
        <w:rPr>
          <w:sz w:val="22"/>
          <w:szCs w:val="22"/>
        </w:rPr>
        <w:t xml:space="preserve"> </w:t>
      </w:r>
      <w:r w:rsidRPr="00F50AEE">
        <w:rPr>
          <w:sz w:val="22"/>
          <w:szCs w:val="22"/>
        </w:rPr>
        <w:t xml:space="preserve">drogowego </w:t>
      </w:r>
      <w:r>
        <w:rPr>
          <w:sz w:val="22"/>
          <w:szCs w:val="22"/>
        </w:rPr>
        <w:br/>
      </w:r>
      <w:r w:rsidRPr="00F50AEE">
        <w:rPr>
          <w:sz w:val="22"/>
          <w:szCs w:val="22"/>
        </w:rPr>
        <w:t>w zwi</w:t>
      </w:r>
      <w:r>
        <w:rPr>
          <w:sz w:val="22"/>
          <w:szCs w:val="22"/>
        </w:rPr>
        <w:t>ą</w:t>
      </w:r>
      <w:r w:rsidRPr="00F50AEE">
        <w:rPr>
          <w:sz w:val="22"/>
          <w:szCs w:val="22"/>
        </w:rPr>
        <w:t>zku z prowadzon</w:t>
      </w:r>
      <w:r>
        <w:rPr>
          <w:sz w:val="22"/>
          <w:szCs w:val="22"/>
        </w:rPr>
        <w:t>ą</w:t>
      </w:r>
      <w:r w:rsidRPr="00F50AEE">
        <w:rPr>
          <w:sz w:val="22"/>
          <w:szCs w:val="22"/>
        </w:rPr>
        <w:t xml:space="preserve"> akcj</w:t>
      </w:r>
      <w:r>
        <w:rPr>
          <w:sz w:val="22"/>
          <w:szCs w:val="22"/>
        </w:rPr>
        <w:t>ą</w:t>
      </w:r>
      <w:r w:rsidRPr="00F50AEE">
        <w:rPr>
          <w:sz w:val="22"/>
          <w:szCs w:val="22"/>
        </w:rPr>
        <w:t xml:space="preserve"> zimow</w:t>
      </w:r>
      <w:r>
        <w:rPr>
          <w:sz w:val="22"/>
          <w:szCs w:val="22"/>
        </w:rPr>
        <w:t>ą</w:t>
      </w:r>
      <w:r w:rsidRPr="00F50AEE">
        <w:rPr>
          <w:sz w:val="22"/>
          <w:szCs w:val="22"/>
        </w:rPr>
        <w:t xml:space="preserve"> lub zwalczaniem kl</w:t>
      </w:r>
      <w:r>
        <w:rPr>
          <w:sz w:val="22"/>
          <w:szCs w:val="22"/>
        </w:rPr>
        <w:t>ę</w:t>
      </w:r>
      <w:r w:rsidRPr="00F50AEE">
        <w:rPr>
          <w:sz w:val="22"/>
          <w:szCs w:val="22"/>
        </w:rPr>
        <w:t xml:space="preserve">sk </w:t>
      </w:r>
      <w:r>
        <w:rPr>
          <w:sz w:val="22"/>
          <w:szCs w:val="22"/>
        </w:rPr>
        <w:t>ż</w:t>
      </w:r>
      <w:r w:rsidRPr="00F50AEE">
        <w:rPr>
          <w:sz w:val="22"/>
          <w:szCs w:val="22"/>
        </w:rPr>
        <w:t>ywiołowych,</w:t>
      </w:r>
    </w:p>
    <w:p w:rsidR="00736DC4" w:rsidRPr="00F50AEE" w:rsidRDefault="00736DC4" w:rsidP="00F50AEE">
      <w:pPr>
        <w:autoSpaceDE w:val="0"/>
        <w:autoSpaceDN w:val="0"/>
        <w:adjustRightInd w:val="0"/>
        <w:ind w:left="360"/>
        <w:jc w:val="both"/>
        <w:rPr>
          <w:sz w:val="22"/>
          <w:szCs w:val="22"/>
        </w:rPr>
      </w:pPr>
      <w:r>
        <w:rPr>
          <w:sz w:val="22"/>
          <w:szCs w:val="22"/>
        </w:rPr>
        <w:t>-</w:t>
      </w:r>
      <w:r w:rsidRPr="00F50AEE">
        <w:rPr>
          <w:sz w:val="22"/>
          <w:szCs w:val="22"/>
        </w:rPr>
        <w:t xml:space="preserve"> uszkodzenie upraw, nasadze</w:t>
      </w:r>
      <w:r>
        <w:rPr>
          <w:sz w:val="22"/>
          <w:szCs w:val="22"/>
        </w:rPr>
        <w:t>ń</w:t>
      </w:r>
      <w:r w:rsidRPr="00F50AEE">
        <w:rPr>
          <w:sz w:val="22"/>
          <w:szCs w:val="22"/>
        </w:rPr>
        <w:t xml:space="preserve"> i urz</w:t>
      </w:r>
      <w:r>
        <w:rPr>
          <w:sz w:val="22"/>
          <w:szCs w:val="22"/>
        </w:rPr>
        <w:t>ą</w:t>
      </w:r>
      <w:r w:rsidRPr="00F50AEE">
        <w:rPr>
          <w:sz w:val="22"/>
          <w:szCs w:val="22"/>
        </w:rPr>
        <w:t>dze</w:t>
      </w:r>
      <w:r>
        <w:rPr>
          <w:sz w:val="22"/>
          <w:szCs w:val="22"/>
        </w:rPr>
        <w:t>ń</w:t>
      </w:r>
      <w:r w:rsidRPr="00F50AEE">
        <w:rPr>
          <w:sz w:val="22"/>
          <w:szCs w:val="22"/>
        </w:rPr>
        <w:t xml:space="preserve"> w zwi</w:t>
      </w:r>
      <w:r>
        <w:rPr>
          <w:sz w:val="22"/>
          <w:szCs w:val="22"/>
        </w:rPr>
        <w:t>ą</w:t>
      </w:r>
      <w:r w:rsidRPr="00F50AEE">
        <w:rPr>
          <w:sz w:val="22"/>
          <w:szCs w:val="22"/>
        </w:rPr>
        <w:t>zku z wst</w:t>
      </w:r>
      <w:r>
        <w:rPr>
          <w:sz w:val="22"/>
          <w:szCs w:val="22"/>
        </w:rPr>
        <w:t>ę</w:t>
      </w:r>
      <w:r w:rsidRPr="00F50AEE">
        <w:rPr>
          <w:sz w:val="22"/>
          <w:szCs w:val="22"/>
        </w:rPr>
        <w:t>pem na grunty przyległe do pasa</w:t>
      </w:r>
      <w:r>
        <w:rPr>
          <w:sz w:val="22"/>
          <w:szCs w:val="22"/>
        </w:rPr>
        <w:t xml:space="preserve"> </w:t>
      </w:r>
      <w:r w:rsidRPr="00F50AEE">
        <w:rPr>
          <w:sz w:val="22"/>
          <w:szCs w:val="22"/>
        </w:rPr>
        <w:t>drogowego, je</w:t>
      </w:r>
      <w:r>
        <w:rPr>
          <w:sz w:val="22"/>
          <w:szCs w:val="22"/>
        </w:rPr>
        <w:t>ś</w:t>
      </w:r>
      <w:r w:rsidRPr="00F50AEE">
        <w:rPr>
          <w:sz w:val="22"/>
          <w:szCs w:val="22"/>
        </w:rPr>
        <w:t>li jest to niezb</w:t>
      </w:r>
      <w:r>
        <w:rPr>
          <w:sz w:val="22"/>
          <w:szCs w:val="22"/>
        </w:rPr>
        <w:t>ę</w:t>
      </w:r>
      <w:r w:rsidRPr="00F50AEE">
        <w:rPr>
          <w:sz w:val="22"/>
          <w:szCs w:val="22"/>
        </w:rPr>
        <w:t>dne do wykonania czynno</w:t>
      </w:r>
      <w:r>
        <w:rPr>
          <w:sz w:val="22"/>
          <w:szCs w:val="22"/>
        </w:rPr>
        <w:t>ś</w:t>
      </w:r>
      <w:r w:rsidRPr="00F50AEE">
        <w:rPr>
          <w:sz w:val="22"/>
          <w:szCs w:val="22"/>
        </w:rPr>
        <w:t>ci zwi</w:t>
      </w:r>
      <w:r>
        <w:rPr>
          <w:sz w:val="22"/>
          <w:szCs w:val="22"/>
        </w:rPr>
        <w:t>ą</w:t>
      </w:r>
      <w:r w:rsidRPr="00F50AEE">
        <w:rPr>
          <w:sz w:val="22"/>
          <w:szCs w:val="22"/>
        </w:rPr>
        <w:t>zanych z utrzymaniem</w:t>
      </w:r>
      <w:r>
        <w:rPr>
          <w:sz w:val="22"/>
          <w:szCs w:val="22"/>
        </w:rPr>
        <w:t xml:space="preserve"> </w:t>
      </w:r>
      <w:r w:rsidRPr="00F50AEE">
        <w:rPr>
          <w:sz w:val="22"/>
          <w:szCs w:val="22"/>
        </w:rPr>
        <w:t>i ochron</w:t>
      </w:r>
      <w:r>
        <w:rPr>
          <w:sz w:val="22"/>
          <w:szCs w:val="22"/>
        </w:rPr>
        <w:t>ą</w:t>
      </w:r>
      <w:r w:rsidRPr="00F50AEE">
        <w:rPr>
          <w:sz w:val="22"/>
          <w:szCs w:val="22"/>
        </w:rPr>
        <w:t xml:space="preserve"> dróg lub urz</w:t>
      </w:r>
      <w:r>
        <w:rPr>
          <w:sz w:val="22"/>
          <w:szCs w:val="22"/>
        </w:rPr>
        <w:t>ą</w:t>
      </w:r>
      <w:r w:rsidRPr="00F50AEE">
        <w:rPr>
          <w:sz w:val="22"/>
          <w:szCs w:val="22"/>
        </w:rPr>
        <w:t>dzenia czasowego przejazdu w razie przerwy komunikacyjnej na</w:t>
      </w:r>
      <w:r>
        <w:rPr>
          <w:sz w:val="22"/>
          <w:szCs w:val="22"/>
        </w:rPr>
        <w:t xml:space="preserve"> </w:t>
      </w:r>
      <w:r w:rsidRPr="00F50AEE">
        <w:rPr>
          <w:sz w:val="22"/>
          <w:szCs w:val="22"/>
        </w:rPr>
        <w:t>drodze oraz ustawienia i usuni</w:t>
      </w:r>
      <w:r>
        <w:rPr>
          <w:sz w:val="22"/>
          <w:szCs w:val="22"/>
        </w:rPr>
        <w:t>ę</w:t>
      </w:r>
      <w:r w:rsidRPr="00F50AEE">
        <w:rPr>
          <w:sz w:val="22"/>
          <w:szCs w:val="22"/>
        </w:rPr>
        <w:t>cia zasłon przeciw</w:t>
      </w:r>
      <w:r>
        <w:rPr>
          <w:sz w:val="22"/>
          <w:szCs w:val="22"/>
        </w:rPr>
        <w:t>ś</w:t>
      </w:r>
      <w:r w:rsidRPr="00F50AEE">
        <w:rPr>
          <w:sz w:val="22"/>
          <w:szCs w:val="22"/>
        </w:rPr>
        <w:t>nie</w:t>
      </w:r>
      <w:r>
        <w:rPr>
          <w:sz w:val="22"/>
          <w:szCs w:val="22"/>
        </w:rPr>
        <w:t>ż</w:t>
      </w:r>
      <w:r w:rsidRPr="00F50AEE">
        <w:rPr>
          <w:sz w:val="22"/>
          <w:szCs w:val="22"/>
        </w:rPr>
        <w:t>nych</w:t>
      </w:r>
      <w:r>
        <w:rPr>
          <w:sz w:val="22"/>
          <w:szCs w:val="22"/>
        </w:rPr>
        <w:t>.</w:t>
      </w:r>
    </w:p>
    <w:p w:rsidR="00736DC4" w:rsidRDefault="00736DC4" w:rsidP="00FB332B">
      <w:pPr>
        <w:pStyle w:val="WW-Tekstpodstawowy3"/>
        <w:ind w:left="360"/>
        <w:rPr>
          <w:rFonts w:ascii="Times New Roman" w:hAnsi="Times New Roman"/>
          <w:sz w:val="22"/>
          <w:szCs w:val="22"/>
          <w:u w:val="none"/>
        </w:rPr>
      </w:pPr>
    </w:p>
    <w:p w:rsidR="00736DC4" w:rsidRPr="00D34F1A" w:rsidRDefault="00736DC4" w:rsidP="00255FAC">
      <w:pPr>
        <w:numPr>
          <w:ilvl w:val="0"/>
          <w:numId w:val="47"/>
        </w:numPr>
        <w:ind w:hanging="796"/>
        <w:jc w:val="both"/>
        <w:rPr>
          <w:b/>
          <w:sz w:val="22"/>
          <w:szCs w:val="22"/>
        </w:rPr>
      </w:pPr>
      <w:r w:rsidRPr="00D34F1A">
        <w:rPr>
          <w:b/>
          <w:sz w:val="22"/>
          <w:szCs w:val="22"/>
        </w:rPr>
        <w:t xml:space="preserve">Warunki </w:t>
      </w:r>
      <w:r>
        <w:rPr>
          <w:b/>
          <w:sz w:val="22"/>
          <w:szCs w:val="22"/>
        </w:rPr>
        <w:t xml:space="preserve">szczególne </w:t>
      </w:r>
      <w:r w:rsidRPr="00D34F1A">
        <w:rPr>
          <w:b/>
          <w:sz w:val="22"/>
          <w:szCs w:val="22"/>
        </w:rPr>
        <w:t>preferowane:</w:t>
      </w:r>
    </w:p>
    <w:p w:rsidR="00736DC4" w:rsidRDefault="00736DC4" w:rsidP="00255FAC">
      <w:pPr>
        <w:pStyle w:val="WW-Tekstpodstawowy3"/>
        <w:numPr>
          <w:ilvl w:val="0"/>
          <w:numId w:val="36"/>
        </w:numPr>
        <w:rPr>
          <w:rFonts w:ascii="Times New Roman" w:hAnsi="Times New Roman"/>
          <w:b w:val="0"/>
          <w:sz w:val="22"/>
          <w:szCs w:val="22"/>
          <w:u w:val="none"/>
        </w:rPr>
      </w:pPr>
      <w:r w:rsidRPr="000E7D13">
        <w:rPr>
          <w:rFonts w:ascii="Times New Roman" w:hAnsi="Times New Roman"/>
          <w:b w:val="0"/>
          <w:sz w:val="22"/>
          <w:szCs w:val="22"/>
          <w:u w:val="none"/>
        </w:rPr>
        <w:t xml:space="preserve">Przyjęcie klauzuli – </w:t>
      </w:r>
      <w:r w:rsidRPr="000D45D0">
        <w:rPr>
          <w:rFonts w:ascii="Times New Roman" w:hAnsi="Times New Roman"/>
          <w:sz w:val="22"/>
          <w:szCs w:val="22"/>
          <w:u w:val="none"/>
        </w:rPr>
        <w:t>OC z tytułu wykonywania władzy publicznej</w:t>
      </w:r>
      <w:r w:rsidRPr="000E7D13">
        <w:rPr>
          <w:rFonts w:ascii="Times New Roman" w:hAnsi="Times New Roman"/>
          <w:b w:val="0"/>
          <w:sz w:val="22"/>
          <w:szCs w:val="22"/>
          <w:u w:val="none"/>
        </w:rPr>
        <w:t xml:space="preserve"> z </w:t>
      </w:r>
      <w:r>
        <w:rPr>
          <w:rFonts w:ascii="Times New Roman" w:hAnsi="Times New Roman"/>
          <w:b w:val="0"/>
          <w:sz w:val="22"/>
          <w:szCs w:val="22"/>
          <w:u w:val="none"/>
        </w:rPr>
        <w:t>zakresem ubezpieczenia obejmującym przynajmniej:</w:t>
      </w:r>
    </w:p>
    <w:p w:rsidR="00736DC4" w:rsidRPr="000D45D0" w:rsidRDefault="00736DC4" w:rsidP="000D45D0">
      <w:pPr>
        <w:autoSpaceDE w:val="0"/>
        <w:autoSpaceDN w:val="0"/>
        <w:adjustRightInd w:val="0"/>
        <w:ind w:left="720"/>
        <w:jc w:val="both"/>
        <w:rPr>
          <w:sz w:val="22"/>
          <w:szCs w:val="22"/>
        </w:rPr>
      </w:pPr>
      <w:r w:rsidRPr="000D45D0">
        <w:rPr>
          <w:sz w:val="22"/>
          <w:szCs w:val="22"/>
        </w:rPr>
        <w:t>Ubezpieczyciel ponosi odpowiedzialność, je</w:t>
      </w:r>
      <w:r>
        <w:rPr>
          <w:sz w:val="22"/>
          <w:szCs w:val="22"/>
        </w:rPr>
        <w:t>ż</w:t>
      </w:r>
      <w:r w:rsidRPr="000D45D0">
        <w:rPr>
          <w:sz w:val="22"/>
          <w:szCs w:val="22"/>
        </w:rPr>
        <w:t>eli Ubezpieczony na podstawie obowi</w:t>
      </w:r>
      <w:r>
        <w:rPr>
          <w:sz w:val="22"/>
          <w:szCs w:val="22"/>
        </w:rPr>
        <w:t>ą</w:t>
      </w:r>
      <w:r w:rsidRPr="000D45D0">
        <w:rPr>
          <w:sz w:val="22"/>
          <w:szCs w:val="22"/>
        </w:rPr>
        <w:t>zuj</w:t>
      </w:r>
      <w:r>
        <w:rPr>
          <w:sz w:val="22"/>
          <w:szCs w:val="22"/>
        </w:rPr>
        <w:t>ą</w:t>
      </w:r>
      <w:r w:rsidRPr="000D45D0">
        <w:rPr>
          <w:sz w:val="22"/>
          <w:szCs w:val="22"/>
        </w:rPr>
        <w:t>cych</w:t>
      </w:r>
      <w:r>
        <w:rPr>
          <w:sz w:val="22"/>
          <w:szCs w:val="22"/>
        </w:rPr>
        <w:t xml:space="preserve"> </w:t>
      </w:r>
      <w:r w:rsidRPr="000D45D0">
        <w:rPr>
          <w:sz w:val="22"/>
          <w:szCs w:val="22"/>
        </w:rPr>
        <w:t>przepisów prawa jest zobowi</w:t>
      </w:r>
      <w:r>
        <w:rPr>
          <w:sz w:val="22"/>
          <w:szCs w:val="22"/>
        </w:rPr>
        <w:t>ą</w:t>
      </w:r>
      <w:r w:rsidRPr="000D45D0">
        <w:rPr>
          <w:sz w:val="22"/>
          <w:szCs w:val="22"/>
        </w:rPr>
        <w:t>zany do naprawienia szkody wyrz</w:t>
      </w:r>
      <w:r>
        <w:rPr>
          <w:sz w:val="22"/>
          <w:szCs w:val="22"/>
        </w:rPr>
        <w:t>ą</w:t>
      </w:r>
      <w:r w:rsidRPr="000D45D0">
        <w:rPr>
          <w:sz w:val="22"/>
          <w:szCs w:val="22"/>
        </w:rPr>
        <w:t>dzonej wskutek:</w:t>
      </w:r>
    </w:p>
    <w:p w:rsidR="00736DC4" w:rsidRPr="000D45D0" w:rsidRDefault="00736DC4" w:rsidP="000D45D0">
      <w:pPr>
        <w:autoSpaceDE w:val="0"/>
        <w:autoSpaceDN w:val="0"/>
        <w:adjustRightInd w:val="0"/>
        <w:ind w:left="720"/>
        <w:rPr>
          <w:sz w:val="22"/>
          <w:szCs w:val="22"/>
        </w:rPr>
      </w:pPr>
      <w:r>
        <w:rPr>
          <w:sz w:val="22"/>
          <w:szCs w:val="22"/>
        </w:rPr>
        <w:t>-</w:t>
      </w:r>
      <w:r w:rsidRPr="000D45D0">
        <w:rPr>
          <w:sz w:val="22"/>
          <w:szCs w:val="22"/>
        </w:rPr>
        <w:t xml:space="preserve"> działania lub zaniechania Ubezpieczonego przy wykonywaniu władzy publicznej,</w:t>
      </w:r>
    </w:p>
    <w:p w:rsidR="00736DC4" w:rsidRPr="000D45D0" w:rsidRDefault="00736DC4" w:rsidP="000D45D0">
      <w:pPr>
        <w:autoSpaceDE w:val="0"/>
        <w:autoSpaceDN w:val="0"/>
        <w:adjustRightInd w:val="0"/>
        <w:ind w:left="720"/>
        <w:rPr>
          <w:sz w:val="22"/>
          <w:szCs w:val="22"/>
        </w:rPr>
      </w:pPr>
      <w:r>
        <w:rPr>
          <w:sz w:val="22"/>
          <w:szCs w:val="22"/>
        </w:rPr>
        <w:t>-</w:t>
      </w:r>
      <w:r w:rsidRPr="000D45D0">
        <w:rPr>
          <w:sz w:val="22"/>
          <w:szCs w:val="22"/>
        </w:rPr>
        <w:t xml:space="preserve"> wydania niezgodnej z prawem ostatecznej decyzji administracyjnej,</w:t>
      </w:r>
    </w:p>
    <w:p w:rsidR="00736DC4" w:rsidRPr="000D45D0" w:rsidRDefault="00736DC4" w:rsidP="000D45D0">
      <w:pPr>
        <w:autoSpaceDE w:val="0"/>
        <w:autoSpaceDN w:val="0"/>
        <w:adjustRightInd w:val="0"/>
        <w:ind w:left="720"/>
        <w:rPr>
          <w:sz w:val="22"/>
          <w:szCs w:val="22"/>
        </w:rPr>
      </w:pPr>
      <w:r>
        <w:rPr>
          <w:sz w:val="22"/>
          <w:szCs w:val="22"/>
        </w:rPr>
        <w:t>-</w:t>
      </w:r>
      <w:r w:rsidRPr="000D45D0">
        <w:rPr>
          <w:sz w:val="22"/>
          <w:szCs w:val="22"/>
        </w:rPr>
        <w:t xml:space="preserve"> wydania niezgodnego z prawem aktu normatywnego,</w:t>
      </w:r>
    </w:p>
    <w:p w:rsidR="00736DC4" w:rsidRPr="000D45D0" w:rsidRDefault="00736DC4" w:rsidP="000D45D0">
      <w:pPr>
        <w:autoSpaceDE w:val="0"/>
        <w:autoSpaceDN w:val="0"/>
        <w:adjustRightInd w:val="0"/>
        <w:ind w:left="720"/>
        <w:jc w:val="both"/>
        <w:rPr>
          <w:sz w:val="22"/>
          <w:szCs w:val="22"/>
        </w:rPr>
      </w:pPr>
      <w:r>
        <w:rPr>
          <w:sz w:val="22"/>
          <w:szCs w:val="22"/>
        </w:rPr>
        <w:t>-</w:t>
      </w:r>
      <w:r w:rsidRPr="000D45D0">
        <w:rPr>
          <w:sz w:val="22"/>
          <w:szCs w:val="22"/>
        </w:rPr>
        <w:t xml:space="preserve"> nie wydania decyzji lub aktu normatywnego pomimo ci</w:t>
      </w:r>
      <w:r>
        <w:rPr>
          <w:sz w:val="22"/>
          <w:szCs w:val="22"/>
        </w:rPr>
        <w:t>ążą</w:t>
      </w:r>
      <w:r w:rsidRPr="000D45D0">
        <w:rPr>
          <w:sz w:val="22"/>
          <w:szCs w:val="22"/>
        </w:rPr>
        <w:t>cego z mocy prawa na Ubezpieczonym</w:t>
      </w:r>
      <w:r>
        <w:rPr>
          <w:sz w:val="22"/>
          <w:szCs w:val="22"/>
        </w:rPr>
        <w:t xml:space="preserve"> </w:t>
      </w:r>
      <w:r w:rsidRPr="000D45D0">
        <w:rPr>
          <w:sz w:val="22"/>
          <w:szCs w:val="22"/>
        </w:rPr>
        <w:t>obowi</w:t>
      </w:r>
      <w:r>
        <w:rPr>
          <w:sz w:val="22"/>
          <w:szCs w:val="22"/>
        </w:rPr>
        <w:t>ą</w:t>
      </w:r>
      <w:r w:rsidRPr="000D45D0">
        <w:rPr>
          <w:sz w:val="22"/>
          <w:szCs w:val="22"/>
        </w:rPr>
        <w:t>zku ich wydania w terminie i w trybie okre</w:t>
      </w:r>
      <w:r>
        <w:rPr>
          <w:sz w:val="22"/>
          <w:szCs w:val="22"/>
        </w:rPr>
        <w:t>ś</w:t>
      </w:r>
      <w:r w:rsidRPr="000D45D0">
        <w:rPr>
          <w:sz w:val="22"/>
          <w:szCs w:val="22"/>
        </w:rPr>
        <w:t>lonym przez obowi</w:t>
      </w:r>
      <w:r>
        <w:rPr>
          <w:sz w:val="22"/>
          <w:szCs w:val="22"/>
        </w:rPr>
        <w:t>ą</w:t>
      </w:r>
      <w:r w:rsidRPr="000D45D0">
        <w:rPr>
          <w:sz w:val="22"/>
          <w:szCs w:val="22"/>
        </w:rPr>
        <w:t>zuj</w:t>
      </w:r>
      <w:r>
        <w:rPr>
          <w:sz w:val="22"/>
          <w:szCs w:val="22"/>
        </w:rPr>
        <w:t>ą</w:t>
      </w:r>
      <w:r w:rsidRPr="000D45D0">
        <w:rPr>
          <w:sz w:val="22"/>
          <w:szCs w:val="22"/>
        </w:rPr>
        <w:t>ce przepisy prawa.</w:t>
      </w:r>
    </w:p>
    <w:p w:rsidR="00736DC4" w:rsidRPr="000D45D0" w:rsidRDefault="00736DC4" w:rsidP="000D45D0">
      <w:pPr>
        <w:autoSpaceDE w:val="0"/>
        <w:autoSpaceDN w:val="0"/>
        <w:adjustRightInd w:val="0"/>
        <w:ind w:left="720"/>
        <w:rPr>
          <w:sz w:val="22"/>
          <w:szCs w:val="22"/>
        </w:rPr>
      </w:pPr>
      <w:r w:rsidRPr="000D45D0">
        <w:rPr>
          <w:sz w:val="22"/>
          <w:szCs w:val="22"/>
        </w:rPr>
        <w:t>Ubezpieczyciel odpowiada ponadto za szkody wyrz</w:t>
      </w:r>
      <w:r>
        <w:rPr>
          <w:sz w:val="22"/>
          <w:szCs w:val="22"/>
        </w:rPr>
        <w:t>ą</w:t>
      </w:r>
      <w:r w:rsidRPr="000D45D0">
        <w:rPr>
          <w:sz w:val="22"/>
          <w:szCs w:val="22"/>
        </w:rPr>
        <w:t>dzone przez:</w:t>
      </w:r>
    </w:p>
    <w:p w:rsidR="00736DC4" w:rsidRPr="000D45D0" w:rsidRDefault="00736DC4" w:rsidP="000D45D0">
      <w:pPr>
        <w:autoSpaceDE w:val="0"/>
        <w:autoSpaceDN w:val="0"/>
        <w:adjustRightInd w:val="0"/>
        <w:ind w:left="720"/>
        <w:jc w:val="both"/>
        <w:rPr>
          <w:sz w:val="22"/>
          <w:szCs w:val="22"/>
        </w:rPr>
      </w:pPr>
      <w:r>
        <w:rPr>
          <w:sz w:val="22"/>
          <w:szCs w:val="22"/>
        </w:rPr>
        <w:t>-</w:t>
      </w:r>
      <w:r w:rsidRPr="000D45D0">
        <w:rPr>
          <w:sz w:val="22"/>
          <w:szCs w:val="22"/>
        </w:rPr>
        <w:t xml:space="preserve"> działanie związane z wykonywaniem władzy publicznej, je</w:t>
      </w:r>
      <w:r>
        <w:rPr>
          <w:sz w:val="22"/>
          <w:szCs w:val="22"/>
        </w:rPr>
        <w:t>ż</w:t>
      </w:r>
      <w:r w:rsidRPr="000D45D0">
        <w:rPr>
          <w:sz w:val="22"/>
          <w:szCs w:val="22"/>
        </w:rPr>
        <w:t>eli miało miejsce w sytuacji, w której</w:t>
      </w:r>
      <w:r>
        <w:rPr>
          <w:sz w:val="22"/>
          <w:szCs w:val="22"/>
        </w:rPr>
        <w:t xml:space="preserve"> </w:t>
      </w:r>
      <w:r w:rsidRPr="000D45D0">
        <w:rPr>
          <w:sz w:val="22"/>
          <w:szCs w:val="22"/>
        </w:rPr>
        <w:t xml:space="preserve">poszkodowany ze względu na warunki utworzone przez wykonywanie władzy publicznej w </w:t>
      </w:r>
      <w:r>
        <w:rPr>
          <w:sz w:val="22"/>
          <w:szCs w:val="22"/>
        </w:rPr>
        <w:t xml:space="preserve">żaden </w:t>
      </w:r>
      <w:r w:rsidRPr="000D45D0">
        <w:rPr>
          <w:sz w:val="22"/>
          <w:szCs w:val="22"/>
        </w:rPr>
        <w:t>sposób przeciwstawi</w:t>
      </w:r>
      <w:r>
        <w:rPr>
          <w:sz w:val="22"/>
          <w:szCs w:val="22"/>
        </w:rPr>
        <w:t>ć</w:t>
      </w:r>
      <w:r w:rsidRPr="000D45D0">
        <w:rPr>
          <w:sz w:val="22"/>
          <w:szCs w:val="22"/>
        </w:rPr>
        <w:t xml:space="preserve"> si</w:t>
      </w:r>
      <w:r>
        <w:rPr>
          <w:sz w:val="22"/>
          <w:szCs w:val="22"/>
        </w:rPr>
        <w:t>ę</w:t>
      </w:r>
      <w:r w:rsidRPr="000D45D0">
        <w:rPr>
          <w:sz w:val="22"/>
          <w:szCs w:val="22"/>
        </w:rPr>
        <w:t xml:space="preserve"> nie mógł,</w:t>
      </w:r>
    </w:p>
    <w:p w:rsidR="00736DC4" w:rsidRDefault="00736DC4" w:rsidP="00072068">
      <w:pPr>
        <w:autoSpaceDE w:val="0"/>
        <w:autoSpaceDN w:val="0"/>
        <w:adjustRightInd w:val="0"/>
        <w:ind w:left="720"/>
        <w:jc w:val="both"/>
        <w:rPr>
          <w:sz w:val="22"/>
          <w:szCs w:val="22"/>
        </w:rPr>
      </w:pPr>
      <w:r>
        <w:rPr>
          <w:sz w:val="22"/>
          <w:szCs w:val="22"/>
        </w:rPr>
        <w:t>-</w:t>
      </w:r>
      <w:r w:rsidRPr="000D45D0">
        <w:rPr>
          <w:sz w:val="22"/>
          <w:szCs w:val="22"/>
        </w:rPr>
        <w:t xml:space="preserve"> zgodne z prawem działanie zwi</w:t>
      </w:r>
      <w:r>
        <w:rPr>
          <w:sz w:val="22"/>
          <w:szCs w:val="22"/>
        </w:rPr>
        <w:t>ą</w:t>
      </w:r>
      <w:r w:rsidRPr="000D45D0">
        <w:rPr>
          <w:sz w:val="22"/>
          <w:szCs w:val="22"/>
        </w:rPr>
        <w:t>zane z wykonywaniem władzy publicznej, je</w:t>
      </w:r>
      <w:r>
        <w:rPr>
          <w:sz w:val="22"/>
          <w:szCs w:val="22"/>
        </w:rPr>
        <w:t>ż</w:t>
      </w:r>
      <w:r w:rsidRPr="000D45D0">
        <w:rPr>
          <w:sz w:val="22"/>
          <w:szCs w:val="22"/>
        </w:rPr>
        <w:t>eli przemawiaj</w:t>
      </w:r>
      <w:r>
        <w:rPr>
          <w:sz w:val="22"/>
          <w:szCs w:val="22"/>
        </w:rPr>
        <w:t>ą</w:t>
      </w:r>
      <w:r w:rsidRPr="000D45D0">
        <w:rPr>
          <w:sz w:val="22"/>
          <w:szCs w:val="22"/>
        </w:rPr>
        <w:t xml:space="preserve"> </w:t>
      </w:r>
      <w:r>
        <w:rPr>
          <w:sz w:val="22"/>
          <w:szCs w:val="22"/>
        </w:rPr>
        <w:br/>
      </w:r>
      <w:r w:rsidRPr="000D45D0">
        <w:rPr>
          <w:sz w:val="22"/>
          <w:szCs w:val="22"/>
        </w:rPr>
        <w:t>za</w:t>
      </w:r>
      <w:r>
        <w:rPr>
          <w:sz w:val="22"/>
          <w:szCs w:val="22"/>
        </w:rPr>
        <w:t xml:space="preserve"> </w:t>
      </w:r>
      <w:r w:rsidRPr="000D45D0">
        <w:rPr>
          <w:sz w:val="22"/>
          <w:szCs w:val="22"/>
        </w:rPr>
        <w:t>tym dozwolone przez prawo wzgl</w:t>
      </w:r>
      <w:r>
        <w:rPr>
          <w:sz w:val="22"/>
          <w:szCs w:val="22"/>
        </w:rPr>
        <w:t>ę</w:t>
      </w:r>
      <w:r w:rsidRPr="000D45D0">
        <w:rPr>
          <w:sz w:val="22"/>
          <w:szCs w:val="22"/>
        </w:rPr>
        <w:t>dy słuszno</w:t>
      </w:r>
      <w:r>
        <w:rPr>
          <w:sz w:val="22"/>
          <w:szCs w:val="22"/>
        </w:rPr>
        <w:t>ś</w:t>
      </w:r>
      <w:r w:rsidRPr="000D45D0">
        <w:rPr>
          <w:sz w:val="22"/>
          <w:szCs w:val="22"/>
        </w:rPr>
        <w:t>ci.</w:t>
      </w:r>
    </w:p>
    <w:p w:rsidR="00736DC4" w:rsidRPr="00BD678F" w:rsidRDefault="00736DC4" w:rsidP="000D45D0">
      <w:pPr>
        <w:autoSpaceDE w:val="0"/>
        <w:autoSpaceDN w:val="0"/>
        <w:adjustRightInd w:val="0"/>
        <w:ind w:left="720"/>
        <w:rPr>
          <w:b/>
          <w:sz w:val="22"/>
          <w:szCs w:val="22"/>
        </w:rPr>
      </w:pPr>
      <w:r w:rsidRPr="00BD678F">
        <w:rPr>
          <w:b/>
          <w:sz w:val="22"/>
          <w:szCs w:val="22"/>
        </w:rPr>
        <w:t>Limit odpowiedzialności – 200.000 zł</w:t>
      </w:r>
    </w:p>
    <w:p w:rsidR="00736DC4" w:rsidRDefault="00736DC4" w:rsidP="00255FAC">
      <w:pPr>
        <w:numPr>
          <w:ilvl w:val="0"/>
          <w:numId w:val="36"/>
        </w:numPr>
        <w:autoSpaceDE w:val="0"/>
        <w:autoSpaceDN w:val="0"/>
        <w:adjustRightInd w:val="0"/>
        <w:jc w:val="both"/>
        <w:rPr>
          <w:sz w:val="22"/>
          <w:szCs w:val="22"/>
        </w:rPr>
      </w:pPr>
      <w:r>
        <w:rPr>
          <w:sz w:val="22"/>
          <w:szCs w:val="22"/>
        </w:rPr>
        <w:t>Przyjęcie klauzuli czystych strat finansowych z zakresem ubezpieczenia obejmującym szkody powstałe wskutek uszczerbku w majątku poszkodowanego (</w:t>
      </w:r>
      <w:r w:rsidRPr="00AA7BE4">
        <w:rPr>
          <w:i/>
          <w:sz w:val="22"/>
          <w:szCs w:val="22"/>
        </w:rPr>
        <w:t>damnum emergens i lucrum cessans</w:t>
      </w:r>
      <w:r>
        <w:rPr>
          <w:sz w:val="22"/>
          <w:szCs w:val="22"/>
        </w:rPr>
        <w:t xml:space="preserve">) nie polegające </w:t>
      </w:r>
      <w:r>
        <w:rPr>
          <w:sz w:val="22"/>
          <w:szCs w:val="22"/>
        </w:rPr>
        <w:br/>
        <w:t xml:space="preserve">na uszkodzeniu ciała, rozstroju zdrowia, uszkodzeniu lub zniszczeniu przedmiotu. </w:t>
      </w:r>
    </w:p>
    <w:p w:rsidR="00736DC4" w:rsidRPr="00AA7BE4" w:rsidRDefault="00736DC4" w:rsidP="00AA7BE4">
      <w:pPr>
        <w:autoSpaceDE w:val="0"/>
        <w:autoSpaceDN w:val="0"/>
        <w:adjustRightInd w:val="0"/>
        <w:ind w:left="720"/>
        <w:jc w:val="both"/>
        <w:rPr>
          <w:b/>
          <w:sz w:val="22"/>
          <w:szCs w:val="22"/>
        </w:rPr>
      </w:pPr>
      <w:r>
        <w:rPr>
          <w:b/>
          <w:sz w:val="22"/>
          <w:szCs w:val="22"/>
        </w:rPr>
        <w:t>Limit odpowiedzialności – 200.000 zł</w:t>
      </w:r>
    </w:p>
    <w:p w:rsidR="00736DC4" w:rsidRDefault="00736DC4" w:rsidP="005077BA">
      <w:pPr>
        <w:pStyle w:val="WW-Tekstpodstawowy3"/>
        <w:rPr>
          <w:rFonts w:ascii="Times New Roman" w:hAnsi="Times New Roman"/>
          <w:sz w:val="22"/>
          <w:szCs w:val="22"/>
          <w:u w:val="none"/>
        </w:rPr>
      </w:pPr>
    </w:p>
    <w:p w:rsidR="00736DC4" w:rsidRDefault="00736DC4" w:rsidP="005077BA">
      <w:pPr>
        <w:pStyle w:val="WW-Tekstpodstawowy3"/>
        <w:rPr>
          <w:rFonts w:ascii="Times New Roman" w:hAnsi="Times New Roman"/>
          <w:sz w:val="22"/>
          <w:szCs w:val="22"/>
          <w:u w:val="none"/>
        </w:rPr>
      </w:pPr>
    </w:p>
    <w:p w:rsidR="00736DC4" w:rsidRPr="00981E93" w:rsidRDefault="00736DC4" w:rsidP="00255FAC">
      <w:pPr>
        <w:numPr>
          <w:ilvl w:val="0"/>
          <w:numId w:val="5"/>
        </w:numPr>
        <w:jc w:val="both"/>
        <w:rPr>
          <w:b/>
          <w:sz w:val="22"/>
          <w:szCs w:val="22"/>
          <w:u w:val="single"/>
        </w:rPr>
      </w:pPr>
      <w:r w:rsidRPr="00981E93">
        <w:rPr>
          <w:b/>
          <w:sz w:val="22"/>
          <w:szCs w:val="22"/>
          <w:u w:val="single"/>
        </w:rPr>
        <w:t>WARUNKI DLA UBEZPIECZEŃ KOMUNIKACYJNYCH</w:t>
      </w:r>
    </w:p>
    <w:p w:rsidR="00736DC4" w:rsidRDefault="00736DC4" w:rsidP="00766A6B">
      <w:pPr>
        <w:ind w:left="360"/>
        <w:jc w:val="both"/>
        <w:rPr>
          <w:b/>
          <w:sz w:val="22"/>
          <w:szCs w:val="22"/>
        </w:rPr>
      </w:pPr>
    </w:p>
    <w:p w:rsidR="00736DC4" w:rsidRPr="00192430" w:rsidRDefault="00736DC4" w:rsidP="00255FAC">
      <w:pPr>
        <w:numPr>
          <w:ilvl w:val="0"/>
          <w:numId w:val="48"/>
        </w:numPr>
        <w:ind w:hanging="796"/>
        <w:jc w:val="both"/>
        <w:rPr>
          <w:b/>
          <w:sz w:val="22"/>
          <w:szCs w:val="22"/>
        </w:rPr>
      </w:pPr>
      <w:r>
        <w:rPr>
          <w:b/>
          <w:sz w:val="22"/>
          <w:szCs w:val="22"/>
        </w:rPr>
        <w:t>Warunki wymagane (obligatoryjne):</w:t>
      </w:r>
    </w:p>
    <w:p w:rsidR="00736DC4" w:rsidRDefault="00736DC4" w:rsidP="00717689">
      <w:pPr>
        <w:jc w:val="both"/>
        <w:rPr>
          <w:b/>
          <w:sz w:val="22"/>
          <w:szCs w:val="22"/>
        </w:rPr>
      </w:pPr>
    </w:p>
    <w:p w:rsidR="00736DC4" w:rsidRDefault="00736DC4" w:rsidP="00766A6B">
      <w:pPr>
        <w:ind w:left="360"/>
        <w:jc w:val="both"/>
        <w:rPr>
          <w:sz w:val="22"/>
          <w:szCs w:val="22"/>
        </w:rPr>
      </w:pPr>
      <w:r>
        <w:rPr>
          <w:b/>
          <w:sz w:val="22"/>
          <w:szCs w:val="22"/>
        </w:rPr>
        <w:t xml:space="preserve">Przedmiot ubezpieczenia: </w:t>
      </w:r>
      <w:r>
        <w:rPr>
          <w:sz w:val="22"/>
          <w:szCs w:val="22"/>
        </w:rPr>
        <w:t>pojazdy zgodnie z Załącznikiem nr 5 będące własnością Zamawiającego, oraz użytkowane przez zamawiającego na podstawie umowy leasingu, najmu, użyczenia lub innego pokrewnej umowy.</w:t>
      </w:r>
    </w:p>
    <w:p w:rsidR="00736DC4" w:rsidRPr="00863BE8" w:rsidRDefault="00736DC4" w:rsidP="00766A6B">
      <w:pPr>
        <w:ind w:left="360"/>
        <w:jc w:val="both"/>
        <w:rPr>
          <w:sz w:val="22"/>
          <w:szCs w:val="22"/>
        </w:rPr>
      </w:pPr>
      <w:r>
        <w:rPr>
          <w:b/>
          <w:sz w:val="22"/>
          <w:szCs w:val="22"/>
        </w:rPr>
        <w:t xml:space="preserve">Okresy ubezpieczenia: </w:t>
      </w:r>
      <w:r>
        <w:rPr>
          <w:sz w:val="22"/>
          <w:szCs w:val="22"/>
        </w:rPr>
        <w:t>oferta powinna zawierać możliwość wyrównania pierwszych okresów ubezpieczenia każdego rodzaju ubezpieczenia i każdej polisy do dnia 31.12.2015 roku z rozliczeniem składki co do dnia proporcjonalnie.</w:t>
      </w:r>
    </w:p>
    <w:p w:rsidR="00736DC4" w:rsidRPr="00ED77EB" w:rsidRDefault="00736DC4" w:rsidP="00255FAC">
      <w:pPr>
        <w:numPr>
          <w:ilvl w:val="0"/>
          <w:numId w:val="39"/>
        </w:numPr>
        <w:jc w:val="both"/>
        <w:rPr>
          <w:b/>
          <w:sz w:val="22"/>
          <w:szCs w:val="22"/>
        </w:rPr>
      </w:pPr>
      <w:r>
        <w:rPr>
          <w:b/>
          <w:sz w:val="22"/>
          <w:szCs w:val="22"/>
        </w:rPr>
        <w:t xml:space="preserve">Obowiązkowe ubezpieczenie odpowiedzialności cywilnej posiadaczy pojazdów mechanicznych </w:t>
      </w:r>
      <w:r>
        <w:rPr>
          <w:b/>
          <w:sz w:val="22"/>
          <w:szCs w:val="22"/>
        </w:rPr>
        <w:br/>
        <w:t>za szkody powstałe w związku z ruchem tych pojazdów</w:t>
      </w:r>
      <w:r w:rsidRPr="00ED77EB">
        <w:rPr>
          <w:b/>
          <w:sz w:val="22"/>
          <w:szCs w:val="22"/>
        </w:rPr>
        <w:t xml:space="preserve"> </w:t>
      </w:r>
    </w:p>
    <w:p w:rsidR="00736DC4" w:rsidRPr="00766A6B" w:rsidRDefault="00736DC4" w:rsidP="0049682D">
      <w:pPr>
        <w:ind w:left="360"/>
        <w:jc w:val="both"/>
        <w:rPr>
          <w:sz w:val="22"/>
          <w:szCs w:val="22"/>
        </w:rPr>
      </w:pPr>
      <w:r w:rsidRPr="00766A6B">
        <w:rPr>
          <w:sz w:val="22"/>
          <w:szCs w:val="22"/>
        </w:rPr>
        <w:t xml:space="preserve">Zakres ubezpieczenia – zgodny z ustawą z dnia </w:t>
      </w:r>
      <w:r w:rsidRPr="00096F0A">
        <w:rPr>
          <w:sz w:val="22"/>
          <w:szCs w:val="22"/>
        </w:rPr>
        <w:t>22.05.2003 r.</w:t>
      </w:r>
      <w:r w:rsidRPr="00766A6B">
        <w:rPr>
          <w:sz w:val="22"/>
          <w:szCs w:val="22"/>
        </w:rPr>
        <w:t xml:space="preserve"> o ubezpieczeniach obowiązkowych, Ubezpieczeniowym Funduszu Gwarancyjnym i Polskim Biurze Ubezpieczeń Komunikacyjnych.</w:t>
      </w:r>
    </w:p>
    <w:p w:rsidR="00736DC4" w:rsidRPr="00766A6B" w:rsidRDefault="00736DC4" w:rsidP="00072068">
      <w:pPr>
        <w:ind w:left="113" w:firstLine="247"/>
        <w:jc w:val="both"/>
        <w:rPr>
          <w:sz w:val="22"/>
          <w:szCs w:val="22"/>
        </w:rPr>
      </w:pPr>
      <w:r w:rsidRPr="00766A6B">
        <w:rPr>
          <w:sz w:val="22"/>
          <w:szCs w:val="22"/>
        </w:rPr>
        <w:t xml:space="preserve">Dotyczy pojazdów – zgodnie z </w:t>
      </w:r>
      <w:r w:rsidRPr="00072068">
        <w:rPr>
          <w:i/>
          <w:sz w:val="22"/>
          <w:szCs w:val="22"/>
        </w:rPr>
        <w:t>Załącznikiem nr 5</w:t>
      </w:r>
    </w:p>
    <w:p w:rsidR="00736DC4" w:rsidRPr="0049682D" w:rsidRDefault="00736DC4" w:rsidP="00255FAC">
      <w:pPr>
        <w:numPr>
          <w:ilvl w:val="0"/>
          <w:numId w:val="39"/>
        </w:numPr>
        <w:jc w:val="both"/>
        <w:rPr>
          <w:b/>
          <w:sz w:val="24"/>
          <w:szCs w:val="24"/>
        </w:rPr>
      </w:pPr>
      <w:r w:rsidRPr="0049682D">
        <w:rPr>
          <w:b/>
          <w:sz w:val="24"/>
          <w:szCs w:val="24"/>
        </w:rPr>
        <w:t>Ubezpieczenie od następstw nieszczęśliwych wypadków pasażerów i kierowców</w:t>
      </w:r>
    </w:p>
    <w:p w:rsidR="00736DC4" w:rsidRDefault="00736DC4" w:rsidP="0049682D">
      <w:pPr>
        <w:ind w:left="360"/>
        <w:jc w:val="both"/>
        <w:rPr>
          <w:sz w:val="24"/>
          <w:szCs w:val="24"/>
        </w:rPr>
      </w:pPr>
      <w:r>
        <w:rPr>
          <w:sz w:val="24"/>
          <w:szCs w:val="24"/>
        </w:rPr>
        <w:t>Suma ubezpieczenia – 10.000 zł na osobę</w:t>
      </w:r>
    </w:p>
    <w:p w:rsidR="00736DC4" w:rsidRPr="0049682D" w:rsidRDefault="00736DC4" w:rsidP="0049682D">
      <w:pPr>
        <w:ind w:left="360"/>
        <w:jc w:val="both"/>
        <w:rPr>
          <w:sz w:val="24"/>
          <w:szCs w:val="24"/>
        </w:rPr>
      </w:pPr>
      <w:r>
        <w:rPr>
          <w:sz w:val="24"/>
          <w:szCs w:val="24"/>
        </w:rPr>
        <w:t xml:space="preserve">Zakres ubezpieczenia – śmierć, trwałe uszkodzenie ciała ubezpieczonego powstałe w związku </w:t>
      </w:r>
      <w:r>
        <w:rPr>
          <w:sz w:val="24"/>
          <w:szCs w:val="24"/>
        </w:rPr>
        <w:br/>
        <w:t xml:space="preserve">z </w:t>
      </w:r>
      <w:r w:rsidRPr="0049682D">
        <w:rPr>
          <w:sz w:val="24"/>
          <w:szCs w:val="24"/>
        </w:rPr>
        <w:t>ruchem pojazdu</w:t>
      </w:r>
      <w:r>
        <w:rPr>
          <w:sz w:val="24"/>
          <w:szCs w:val="24"/>
        </w:rPr>
        <w:t>.</w:t>
      </w:r>
    </w:p>
    <w:p w:rsidR="00736DC4" w:rsidRPr="00766A6B" w:rsidRDefault="00736DC4" w:rsidP="0049682D">
      <w:pPr>
        <w:ind w:left="113" w:firstLine="247"/>
        <w:jc w:val="both"/>
        <w:rPr>
          <w:sz w:val="22"/>
          <w:szCs w:val="22"/>
        </w:rPr>
      </w:pPr>
      <w:r w:rsidRPr="00766A6B">
        <w:rPr>
          <w:sz w:val="22"/>
          <w:szCs w:val="22"/>
        </w:rPr>
        <w:t xml:space="preserve">Dotyczy pojazdów – zgodnie z </w:t>
      </w:r>
      <w:r w:rsidRPr="00072068">
        <w:rPr>
          <w:i/>
          <w:sz w:val="22"/>
          <w:szCs w:val="22"/>
        </w:rPr>
        <w:t>Załącznikiem nr 5</w:t>
      </w:r>
    </w:p>
    <w:p w:rsidR="00736DC4" w:rsidRDefault="00736DC4" w:rsidP="00255FAC">
      <w:pPr>
        <w:numPr>
          <w:ilvl w:val="0"/>
          <w:numId w:val="39"/>
        </w:numPr>
        <w:jc w:val="both"/>
        <w:rPr>
          <w:b/>
          <w:sz w:val="22"/>
          <w:szCs w:val="22"/>
        </w:rPr>
      </w:pPr>
      <w:r>
        <w:rPr>
          <w:b/>
          <w:sz w:val="22"/>
          <w:szCs w:val="22"/>
        </w:rPr>
        <w:t>Ubezpieczenie autocasco</w:t>
      </w:r>
    </w:p>
    <w:p w:rsidR="00736DC4" w:rsidRDefault="00736DC4" w:rsidP="00E61382">
      <w:pPr>
        <w:ind w:left="360"/>
        <w:jc w:val="both"/>
        <w:rPr>
          <w:sz w:val="22"/>
          <w:szCs w:val="22"/>
        </w:rPr>
      </w:pPr>
      <w:r>
        <w:rPr>
          <w:sz w:val="22"/>
          <w:szCs w:val="22"/>
        </w:rPr>
        <w:t xml:space="preserve">Suma ubezpieczenia – rynkowa wartość pojazdu na dzień zawierania ubezpieczenia ustalana przez ubezpieczyciela na podstawie danych przekazanych przez Zamawiającego. W sumie ubezpieczenia zawiera się również wartość wyposażenia dodatkowego pojazdów specjalnych (np. piaskarek, pługów itp.). </w:t>
      </w:r>
      <w:r>
        <w:rPr>
          <w:sz w:val="22"/>
          <w:szCs w:val="22"/>
        </w:rPr>
        <w:br/>
        <w:t xml:space="preserve">W przypadku pojazdów fabrycznie nowych wartość fakturowa. Suma ubezpieczenia zawiera podatek </w:t>
      </w:r>
    </w:p>
    <w:p w:rsidR="00736DC4" w:rsidRDefault="00736DC4" w:rsidP="00E61382">
      <w:pPr>
        <w:ind w:left="360"/>
        <w:jc w:val="both"/>
        <w:rPr>
          <w:sz w:val="22"/>
          <w:szCs w:val="22"/>
        </w:rPr>
      </w:pPr>
      <w:r>
        <w:rPr>
          <w:sz w:val="22"/>
          <w:szCs w:val="22"/>
        </w:rPr>
        <w:t>od towarów i usług.</w:t>
      </w:r>
    </w:p>
    <w:p w:rsidR="00736DC4" w:rsidRDefault="00736DC4" w:rsidP="00E61382">
      <w:pPr>
        <w:ind w:left="360"/>
        <w:jc w:val="both"/>
        <w:rPr>
          <w:sz w:val="22"/>
          <w:szCs w:val="22"/>
        </w:rPr>
      </w:pPr>
      <w:r w:rsidRPr="00E61382">
        <w:rPr>
          <w:sz w:val="22"/>
          <w:szCs w:val="22"/>
        </w:rPr>
        <w:t>Zakres ubezpieczenia</w:t>
      </w:r>
      <w:r>
        <w:rPr>
          <w:sz w:val="22"/>
          <w:szCs w:val="22"/>
        </w:rPr>
        <w:t xml:space="preserve"> – autocasco w pełnym zakresie all risks, z kradzieżą z włamaniem i rabunkiem.</w:t>
      </w:r>
    </w:p>
    <w:p w:rsidR="00736DC4" w:rsidRDefault="00736DC4" w:rsidP="00E61382">
      <w:pPr>
        <w:ind w:left="360"/>
        <w:jc w:val="both"/>
        <w:rPr>
          <w:sz w:val="22"/>
          <w:szCs w:val="22"/>
        </w:rPr>
      </w:pPr>
      <w:r>
        <w:rPr>
          <w:sz w:val="22"/>
          <w:szCs w:val="22"/>
        </w:rPr>
        <w:t>Sposób likwidacji szkody – wariant serwisowy bez potrącania amortyzacji, bez żadnych udziałów własnych</w:t>
      </w:r>
    </w:p>
    <w:p w:rsidR="00736DC4" w:rsidRDefault="00736DC4" w:rsidP="00E61382">
      <w:pPr>
        <w:ind w:left="360"/>
        <w:jc w:val="both"/>
        <w:rPr>
          <w:sz w:val="22"/>
          <w:szCs w:val="22"/>
        </w:rPr>
      </w:pPr>
      <w:r>
        <w:rPr>
          <w:sz w:val="22"/>
          <w:szCs w:val="22"/>
        </w:rPr>
        <w:t xml:space="preserve">Dotyczy pojazdów – zgodnie z </w:t>
      </w:r>
      <w:r w:rsidRPr="00072068">
        <w:rPr>
          <w:i/>
          <w:sz w:val="22"/>
          <w:szCs w:val="22"/>
        </w:rPr>
        <w:t>Załącznikiem nr 5</w:t>
      </w:r>
    </w:p>
    <w:p w:rsidR="00736DC4" w:rsidRPr="00E61382" w:rsidRDefault="00736DC4" w:rsidP="00C2019A">
      <w:pPr>
        <w:ind w:left="360"/>
        <w:jc w:val="both"/>
        <w:rPr>
          <w:sz w:val="22"/>
          <w:szCs w:val="22"/>
        </w:rPr>
      </w:pPr>
      <w:r>
        <w:rPr>
          <w:sz w:val="22"/>
          <w:szCs w:val="22"/>
        </w:rPr>
        <w:t>Zakres terytorialny – RP+Europa</w:t>
      </w:r>
    </w:p>
    <w:p w:rsidR="00736DC4" w:rsidRDefault="00736DC4" w:rsidP="00255FAC">
      <w:pPr>
        <w:numPr>
          <w:ilvl w:val="0"/>
          <w:numId w:val="39"/>
        </w:numPr>
        <w:jc w:val="both"/>
        <w:rPr>
          <w:b/>
          <w:sz w:val="22"/>
          <w:szCs w:val="22"/>
        </w:rPr>
      </w:pPr>
      <w:r>
        <w:rPr>
          <w:b/>
          <w:sz w:val="22"/>
          <w:szCs w:val="22"/>
        </w:rPr>
        <w:t>Ubezpieczenie assistance</w:t>
      </w:r>
    </w:p>
    <w:p w:rsidR="00736DC4" w:rsidRPr="00AC3EE8" w:rsidRDefault="00736DC4" w:rsidP="00C2019A">
      <w:pPr>
        <w:ind w:left="360"/>
        <w:jc w:val="both"/>
        <w:rPr>
          <w:sz w:val="22"/>
          <w:szCs w:val="22"/>
        </w:rPr>
      </w:pPr>
      <w:r>
        <w:rPr>
          <w:b/>
          <w:sz w:val="22"/>
          <w:szCs w:val="22"/>
        </w:rPr>
        <w:t xml:space="preserve">Zakres ubezpieczenia i warunki – </w:t>
      </w:r>
      <w:r>
        <w:rPr>
          <w:sz w:val="22"/>
          <w:szCs w:val="22"/>
        </w:rPr>
        <w:t xml:space="preserve">zgodnie z owu danego wykonawcy dla ubezpieczenia assistance </w:t>
      </w:r>
      <w:r>
        <w:rPr>
          <w:sz w:val="22"/>
          <w:szCs w:val="22"/>
        </w:rPr>
        <w:br/>
        <w:t>w wariancie dołączanym bezskładkowo do ubezpieczenia OC lub autocasco.</w:t>
      </w:r>
    </w:p>
    <w:p w:rsidR="00736DC4" w:rsidRDefault="00736DC4" w:rsidP="00255FAC">
      <w:pPr>
        <w:numPr>
          <w:ilvl w:val="0"/>
          <w:numId w:val="39"/>
        </w:numPr>
        <w:jc w:val="both"/>
        <w:rPr>
          <w:b/>
          <w:sz w:val="22"/>
          <w:szCs w:val="22"/>
        </w:rPr>
      </w:pPr>
      <w:r w:rsidRPr="00D34F1A">
        <w:rPr>
          <w:b/>
          <w:sz w:val="22"/>
          <w:szCs w:val="22"/>
        </w:rPr>
        <w:t>Warunki szczególne wymagane (obligatoryjne)</w:t>
      </w:r>
    </w:p>
    <w:p w:rsidR="00736DC4" w:rsidRPr="00667B4C" w:rsidRDefault="00736DC4" w:rsidP="00255FAC">
      <w:pPr>
        <w:numPr>
          <w:ilvl w:val="0"/>
          <w:numId w:val="36"/>
        </w:numPr>
        <w:jc w:val="both"/>
        <w:rPr>
          <w:sz w:val="22"/>
          <w:szCs w:val="22"/>
        </w:rPr>
      </w:pPr>
      <w:r w:rsidRPr="00667B4C">
        <w:rPr>
          <w:sz w:val="22"/>
          <w:szCs w:val="22"/>
        </w:rPr>
        <w:t xml:space="preserve">Stawki i warunki wynikające z oferty stosowane będą do wszystkich pojazdów wchodzących </w:t>
      </w:r>
      <w:r>
        <w:rPr>
          <w:sz w:val="22"/>
          <w:szCs w:val="22"/>
        </w:rPr>
        <w:br/>
      </w:r>
      <w:r w:rsidRPr="00667B4C">
        <w:rPr>
          <w:sz w:val="22"/>
          <w:szCs w:val="22"/>
        </w:rPr>
        <w:t>do ubezpieczenia w ciągu trwania umowy</w:t>
      </w:r>
      <w:r>
        <w:rPr>
          <w:sz w:val="22"/>
          <w:szCs w:val="22"/>
        </w:rPr>
        <w:t xml:space="preserve"> (o ile rodzaj pojazdu będzie analogiczny do pojazdów już ubezpieczanych na podstawie oferty)</w:t>
      </w:r>
    </w:p>
    <w:p w:rsidR="00736DC4" w:rsidRDefault="00736DC4" w:rsidP="00FF5349">
      <w:pPr>
        <w:numPr>
          <w:ilvl w:val="0"/>
          <w:numId w:val="9"/>
        </w:numPr>
        <w:jc w:val="both"/>
        <w:rPr>
          <w:sz w:val="22"/>
          <w:szCs w:val="22"/>
        </w:rPr>
      </w:pPr>
      <w:r>
        <w:rPr>
          <w:sz w:val="22"/>
          <w:szCs w:val="22"/>
        </w:rPr>
        <w:t xml:space="preserve">Pojazdy nabyte lub objęte w użytkowanie w ciągu trwania umowy zostaną objęte automatycznie ochroną ubezpieczeniową z dniem przejścia prawa własności (lub podpisania umowy najmu/leasingu), </w:t>
      </w:r>
      <w:r>
        <w:rPr>
          <w:sz w:val="22"/>
          <w:szCs w:val="22"/>
        </w:rPr>
        <w:br/>
        <w:t>pod warunkiem zgłoszenia tego faktu ubezpieczycielowi w terminie 3 dni roboczych.</w:t>
      </w:r>
    </w:p>
    <w:p w:rsidR="00736DC4" w:rsidRDefault="00736DC4" w:rsidP="00255FAC">
      <w:pPr>
        <w:numPr>
          <w:ilvl w:val="0"/>
          <w:numId w:val="9"/>
        </w:numPr>
        <w:jc w:val="both"/>
        <w:rPr>
          <w:sz w:val="22"/>
          <w:szCs w:val="22"/>
        </w:rPr>
      </w:pPr>
      <w:r>
        <w:rPr>
          <w:sz w:val="22"/>
          <w:szCs w:val="22"/>
        </w:rPr>
        <w:t>Przyjęcie pojazdów do ubezpieczenia następuje na podstawie oświadczenia Zamawiającego o braku uszkodzeń.</w:t>
      </w:r>
    </w:p>
    <w:p w:rsidR="00736DC4" w:rsidRDefault="00736DC4" w:rsidP="00255FAC">
      <w:pPr>
        <w:numPr>
          <w:ilvl w:val="0"/>
          <w:numId w:val="9"/>
        </w:numPr>
        <w:jc w:val="both"/>
        <w:rPr>
          <w:sz w:val="22"/>
          <w:szCs w:val="22"/>
        </w:rPr>
      </w:pPr>
      <w:r>
        <w:rPr>
          <w:sz w:val="22"/>
          <w:szCs w:val="22"/>
        </w:rPr>
        <w:t>W przypadku pojazdów fabrycznie nowych przyjmuje się stałą sumę ubezpieczenia przez 12 miesięcy (dotyczy ubezpieczenia autocasco).</w:t>
      </w:r>
    </w:p>
    <w:p w:rsidR="00736DC4" w:rsidRDefault="00736DC4" w:rsidP="00255FAC">
      <w:pPr>
        <w:numPr>
          <w:ilvl w:val="0"/>
          <w:numId w:val="9"/>
        </w:numPr>
        <w:jc w:val="both"/>
        <w:rPr>
          <w:sz w:val="22"/>
          <w:szCs w:val="22"/>
        </w:rPr>
      </w:pPr>
      <w:r>
        <w:rPr>
          <w:sz w:val="22"/>
          <w:szCs w:val="22"/>
        </w:rPr>
        <w:t xml:space="preserve">Suma ubezpieczenia nie ulega pomniejszeniu w okresie ubezpieczenia o kwoty wypłat odszkodowań </w:t>
      </w:r>
      <w:r>
        <w:rPr>
          <w:sz w:val="22"/>
          <w:szCs w:val="22"/>
        </w:rPr>
        <w:br/>
        <w:t>za szkody częściowe (dotyczy ubezpieczenia autocasco).</w:t>
      </w:r>
    </w:p>
    <w:p w:rsidR="00736DC4" w:rsidRDefault="00736DC4" w:rsidP="00255FAC">
      <w:pPr>
        <w:numPr>
          <w:ilvl w:val="0"/>
          <w:numId w:val="9"/>
        </w:numPr>
        <w:jc w:val="both"/>
        <w:rPr>
          <w:sz w:val="22"/>
          <w:szCs w:val="22"/>
        </w:rPr>
      </w:pPr>
      <w:r>
        <w:rPr>
          <w:sz w:val="22"/>
          <w:szCs w:val="22"/>
        </w:rPr>
        <w:t xml:space="preserve">W przypadku szkody oględziny pojazdu nastąpią w terminie nie dłuższym niż 2 dni robocze od dnia zgłoszenia szkody. W razie nie dochowania tego terminu przez ubezpieczyciela, ubezpieczający </w:t>
      </w:r>
      <w:r>
        <w:rPr>
          <w:sz w:val="22"/>
          <w:szCs w:val="22"/>
        </w:rPr>
        <w:br/>
        <w:t>ma prawo rozpocząć naprawę pojazdu (dotyczy ubezpieczenia autocasco).</w:t>
      </w:r>
    </w:p>
    <w:p w:rsidR="00736DC4" w:rsidRDefault="00736DC4" w:rsidP="00255FAC">
      <w:pPr>
        <w:numPr>
          <w:ilvl w:val="0"/>
          <w:numId w:val="9"/>
        </w:numPr>
        <w:jc w:val="both"/>
        <w:rPr>
          <w:sz w:val="22"/>
          <w:szCs w:val="22"/>
        </w:rPr>
      </w:pPr>
      <w:r>
        <w:rPr>
          <w:sz w:val="22"/>
          <w:szCs w:val="22"/>
        </w:rPr>
        <w:t xml:space="preserve">W przypadku zbycia pojazdu w okresie ubezpieczenia – niewykorzystana składka będzie rozliczona </w:t>
      </w:r>
      <w:r>
        <w:rPr>
          <w:sz w:val="22"/>
          <w:szCs w:val="22"/>
        </w:rPr>
        <w:br/>
        <w:t>co do dnia i zwrócona na wskazane konto Zamawiającego</w:t>
      </w:r>
    </w:p>
    <w:p w:rsidR="00736DC4" w:rsidRDefault="00736DC4" w:rsidP="00255FAC">
      <w:pPr>
        <w:numPr>
          <w:ilvl w:val="0"/>
          <w:numId w:val="9"/>
        </w:numPr>
        <w:jc w:val="both"/>
        <w:rPr>
          <w:sz w:val="22"/>
          <w:szCs w:val="22"/>
        </w:rPr>
      </w:pPr>
      <w:r>
        <w:rPr>
          <w:sz w:val="22"/>
          <w:szCs w:val="22"/>
        </w:rPr>
        <w:t>Przyjęcie klauzuli rażącego niedbalstwa</w:t>
      </w:r>
    </w:p>
    <w:p w:rsidR="00736DC4" w:rsidRDefault="00736DC4" w:rsidP="00255FAC">
      <w:pPr>
        <w:numPr>
          <w:ilvl w:val="0"/>
          <w:numId w:val="9"/>
        </w:numPr>
        <w:jc w:val="both"/>
        <w:rPr>
          <w:sz w:val="22"/>
          <w:szCs w:val="22"/>
        </w:rPr>
      </w:pPr>
      <w:r>
        <w:rPr>
          <w:sz w:val="22"/>
          <w:szCs w:val="22"/>
        </w:rPr>
        <w:t>Przyjęcie klauzuli regresowej (dotyczy ubezpieczenia autocasco)</w:t>
      </w:r>
    </w:p>
    <w:p w:rsidR="00736DC4" w:rsidRDefault="00736DC4" w:rsidP="00255FAC">
      <w:pPr>
        <w:numPr>
          <w:ilvl w:val="0"/>
          <w:numId w:val="9"/>
        </w:numPr>
        <w:jc w:val="both"/>
        <w:rPr>
          <w:sz w:val="22"/>
          <w:szCs w:val="22"/>
        </w:rPr>
      </w:pPr>
      <w:r>
        <w:rPr>
          <w:sz w:val="22"/>
          <w:szCs w:val="22"/>
        </w:rPr>
        <w:t>Przyjęcie klauzuli aktualności ochrony ubezpieczeniowej</w:t>
      </w:r>
    </w:p>
    <w:p w:rsidR="00736DC4" w:rsidRDefault="00736DC4" w:rsidP="00255FAC">
      <w:pPr>
        <w:numPr>
          <w:ilvl w:val="0"/>
          <w:numId w:val="9"/>
        </w:numPr>
        <w:jc w:val="both"/>
        <w:rPr>
          <w:sz w:val="22"/>
          <w:szCs w:val="22"/>
        </w:rPr>
      </w:pPr>
      <w:r>
        <w:rPr>
          <w:sz w:val="22"/>
          <w:szCs w:val="22"/>
        </w:rPr>
        <w:t>Przyjęcie klauzuli powiadomienia ubezpieczyciela o szkodzie</w:t>
      </w:r>
    </w:p>
    <w:p w:rsidR="00736DC4" w:rsidRDefault="00736DC4" w:rsidP="00255FAC">
      <w:pPr>
        <w:numPr>
          <w:ilvl w:val="0"/>
          <w:numId w:val="9"/>
        </w:numPr>
        <w:jc w:val="both"/>
        <w:rPr>
          <w:sz w:val="22"/>
          <w:szCs w:val="22"/>
        </w:rPr>
      </w:pPr>
      <w:r>
        <w:rPr>
          <w:sz w:val="22"/>
          <w:szCs w:val="22"/>
        </w:rPr>
        <w:t>Przyjęcie klauzuli stempla bankowego</w:t>
      </w:r>
    </w:p>
    <w:p w:rsidR="00736DC4" w:rsidRDefault="00736DC4" w:rsidP="00255FAC">
      <w:pPr>
        <w:numPr>
          <w:ilvl w:val="0"/>
          <w:numId w:val="9"/>
        </w:numPr>
        <w:jc w:val="both"/>
        <w:rPr>
          <w:sz w:val="22"/>
          <w:szCs w:val="22"/>
        </w:rPr>
      </w:pPr>
      <w:r>
        <w:rPr>
          <w:sz w:val="22"/>
          <w:szCs w:val="22"/>
        </w:rPr>
        <w:t>Przyjęcie klauzuli płatności niewymagalnych rat</w:t>
      </w:r>
    </w:p>
    <w:p w:rsidR="00736DC4" w:rsidRDefault="00736DC4" w:rsidP="00255FAC">
      <w:pPr>
        <w:numPr>
          <w:ilvl w:val="0"/>
          <w:numId w:val="9"/>
        </w:numPr>
        <w:jc w:val="both"/>
        <w:rPr>
          <w:sz w:val="22"/>
          <w:szCs w:val="22"/>
        </w:rPr>
      </w:pPr>
      <w:r>
        <w:rPr>
          <w:sz w:val="22"/>
          <w:szCs w:val="22"/>
        </w:rPr>
        <w:t>Przyjęcie klauzuli proporcjonalnej płatności składki</w:t>
      </w:r>
    </w:p>
    <w:p w:rsidR="00736DC4" w:rsidRDefault="00736DC4" w:rsidP="00255FAC">
      <w:pPr>
        <w:numPr>
          <w:ilvl w:val="0"/>
          <w:numId w:val="9"/>
        </w:numPr>
        <w:jc w:val="both"/>
        <w:rPr>
          <w:sz w:val="22"/>
          <w:szCs w:val="22"/>
        </w:rPr>
      </w:pPr>
      <w:r>
        <w:rPr>
          <w:sz w:val="22"/>
          <w:szCs w:val="22"/>
        </w:rPr>
        <w:t>Przyjęcie klauzuli mienia wyłączonego z eksploatacji.</w:t>
      </w:r>
    </w:p>
    <w:p w:rsidR="00736DC4" w:rsidRDefault="00736DC4" w:rsidP="00766A6B">
      <w:pPr>
        <w:ind w:left="720"/>
        <w:jc w:val="both"/>
        <w:rPr>
          <w:sz w:val="22"/>
          <w:szCs w:val="22"/>
        </w:rPr>
      </w:pPr>
    </w:p>
    <w:p w:rsidR="00736DC4" w:rsidRDefault="00736DC4" w:rsidP="00766A6B">
      <w:pPr>
        <w:ind w:left="720"/>
        <w:jc w:val="both"/>
        <w:rPr>
          <w:sz w:val="22"/>
          <w:szCs w:val="22"/>
        </w:rPr>
      </w:pPr>
    </w:p>
    <w:p w:rsidR="00736DC4" w:rsidRDefault="00736DC4" w:rsidP="00766A6B">
      <w:pPr>
        <w:ind w:left="720"/>
        <w:jc w:val="both"/>
        <w:rPr>
          <w:sz w:val="22"/>
          <w:szCs w:val="22"/>
        </w:rPr>
      </w:pPr>
    </w:p>
    <w:p w:rsidR="00736DC4" w:rsidRDefault="00736DC4" w:rsidP="00766A6B">
      <w:pPr>
        <w:ind w:left="720"/>
        <w:jc w:val="both"/>
        <w:rPr>
          <w:sz w:val="22"/>
          <w:szCs w:val="22"/>
        </w:rPr>
      </w:pPr>
    </w:p>
    <w:p w:rsidR="00736DC4" w:rsidRDefault="00736DC4" w:rsidP="00255FAC">
      <w:pPr>
        <w:numPr>
          <w:ilvl w:val="0"/>
          <w:numId w:val="48"/>
        </w:numPr>
        <w:ind w:hanging="796"/>
        <w:jc w:val="both"/>
        <w:rPr>
          <w:b/>
          <w:sz w:val="22"/>
          <w:szCs w:val="22"/>
        </w:rPr>
      </w:pPr>
      <w:r w:rsidRPr="00D34F1A">
        <w:rPr>
          <w:b/>
          <w:sz w:val="22"/>
          <w:szCs w:val="22"/>
        </w:rPr>
        <w:t xml:space="preserve">Warunki szczególne </w:t>
      </w:r>
      <w:r>
        <w:rPr>
          <w:b/>
          <w:sz w:val="22"/>
          <w:szCs w:val="22"/>
        </w:rPr>
        <w:t>preferowane</w:t>
      </w:r>
    </w:p>
    <w:p w:rsidR="00736DC4" w:rsidRDefault="00736DC4" w:rsidP="00255FAC">
      <w:pPr>
        <w:numPr>
          <w:ilvl w:val="0"/>
          <w:numId w:val="40"/>
        </w:numPr>
        <w:jc w:val="both"/>
        <w:rPr>
          <w:b/>
          <w:sz w:val="22"/>
          <w:szCs w:val="22"/>
        </w:rPr>
      </w:pPr>
      <w:r>
        <w:rPr>
          <w:sz w:val="22"/>
          <w:szCs w:val="22"/>
        </w:rPr>
        <w:t xml:space="preserve">Ubezpieczyciel nie pomniejszy odszkodowania w przypadku, gdy kierujący pojazdem rażąco naruszy przepisy prawa o ruchu drogowym, w tym: przekroczy dopuszczalną prędkość, wymusi pierwszeństwo przejazdu, wyprzedzi w miejscu niedozwolonym, wjedzie na skrzyżowanie przy czerwonym świetle. </w:t>
      </w:r>
      <w:r>
        <w:rPr>
          <w:sz w:val="22"/>
          <w:szCs w:val="22"/>
        </w:rPr>
        <w:br/>
        <w:t>Nie dotyczy winy umyślnej. Klauzula dotyczy ubezpieczenia autocasco.</w:t>
      </w:r>
    </w:p>
    <w:p w:rsidR="00736DC4" w:rsidRDefault="00736DC4" w:rsidP="00122463">
      <w:pPr>
        <w:jc w:val="both"/>
        <w:rPr>
          <w:sz w:val="22"/>
          <w:szCs w:val="22"/>
        </w:rPr>
      </w:pPr>
    </w:p>
    <w:p w:rsidR="00736DC4" w:rsidRDefault="00736DC4" w:rsidP="00122463">
      <w:pPr>
        <w:jc w:val="both"/>
        <w:rPr>
          <w:sz w:val="22"/>
          <w:szCs w:val="22"/>
        </w:rPr>
      </w:pPr>
    </w:p>
    <w:p w:rsidR="00736DC4" w:rsidRPr="00072068" w:rsidRDefault="00736DC4" w:rsidP="00717689">
      <w:pPr>
        <w:pStyle w:val="WW-Tekstpodstawowy3"/>
        <w:rPr>
          <w:rFonts w:ascii="Times New Roman" w:hAnsi="Times New Roman"/>
          <w:i/>
          <w:sz w:val="22"/>
          <w:szCs w:val="22"/>
          <w:u w:val="none"/>
        </w:rPr>
      </w:pPr>
      <w:r>
        <w:rPr>
          <w:rFonts w:ascii="Times New Roman" w:hAnsi="Times New Roman"/>
          <w:sz w:val="22"/>
          <w:szCs w:val="22"/>
          <w:u w:val="none"/>
        </w:rPr>
        <w:t xml:space="preserve">Sumy ubezpieczenia, system ubezpieczenia, rodzaj wartości łącznie dla Zamawiającego (dla wszystkich jednostek organizacyjnych) – wg wykazu pojazdów </w:t>
      </w:r>
      <w:r w:rsidRPr="00072068">
        <w:rPr>
          <w:rFonts w:ascii="Times New Roman" w:hAnsi="Times New Roman"/>
          <w:i/>
          <w:sz w:val="22"/>
          <w:szCs w:val="22"/>
          <w:u w:val="none"/>
        </w:rPr>
        <w:t>Załącznik nr 5</w:t>
      </w:r>
    </w:p>
    <w:p w:rsidR="00736DC4" w:rsidRDefault="00736DC4" w:rsidP="00766A6B">
      <w:pPr>
        <w:pStyle w:val="WW-Tekstpodstawowy3"/>
        <w:ind w:left="360"/>
        <w:rPr>
          <w:rFonts w:ascii="Times New Roman" w:hAnsi="Times New Roman"/>
          <w:sz w:val="22"/>
          <w:szCs w:val="22"/>
          <w:u w:val="none"/>
        </w:rPr>
      </w:pPr>
    </w:p>
    <w:p w:rsidR="00736DC4" w:rsidRDefault="00736DC4" w:rsidP="002024DD">
      <w:pPr>
        <w:jc w:val="center"/>
        <w:rPr>
          <w:sz w:val="22"/>
          <w:szCs w:val="22"/>
        </w:rPr>
      </w:pPr>
    </w:p>
    <w:p w:rsidR="00736DC4" w:rsidRPr="009546F4" w:rsidRDefault="00736DC4" w:rsidP="002024DD">
      <w:pPr>
        <w:jc w:val="center"/>
        <w:rPr>
          <w:b/>
          <w:sz w:val="28"/>
          <w:szCs w:val="28"/>
        </w:rPr>
      </w:pPr>
      <w:r w:rsidRPr="009546F4">
        <w:rPr>
          <w:b/>
          <w:sz w:val="28"/>
          <w:szCs w:val="28"/>
        </w:rPr>
        <w:t>Załącznik nr 2 Treść klauzul i warunków wymaganych</w:t>
      </w:r>
      <w:r>
        <w:rPr>
          <w:b/>
          <w:sz w:val="28"/>
          <w:szCs w:val="28"/>
        </w:rPr>
        <w:t xml:space="preserve"> (obligatoryjnych)</w:t>
      </w:r>
    </w:p>
    <w:p w:rsidR="00736DC4" w:rsidRPr="00F31A2F" w:rsidRDefault="00736DC4" w:rsidP="005077BA">
      <w:pPr>
        <w:pStyle w:val="Heading2"/>
        <w:ind w:left="284" w:hanging="284"/>
        <w:rPr>
          <w:rFonts w:ascii="Times New Roman" w:hAnsi="Times New Roman"/>
          <w:sz w:val="22"/>
          <w:szCs w:val="22"/>
        </w:rPr>
      </w:pPr>
    </w:p>
    <w:p w:rsidR="00736DC4" w:rsidRPr="00F31A2F" w:rsidRDefault="00736DC4" w:rsidP="00255FAC">
      <w:pPr>
        <w:numPr>
          <w:ilvl w:val="0"/>
          <w:numId w:val="3"/>
        </w:numPr>
        <w:suppressAutoHyphens/>
        <w:jc w:val="both"/>
        <w:rPr>
          <w:sz w:val="22"/>
          <w:szCs w:val="22"/>
        </w:rPr>
      </w:pPr>
      <w:r w:rsidRPr="00F31A2F">
        <w:rPr>
          <w:b/>
          <w:sz w:val="22"/>
          <w:szCs w:val="22"/>
        </w:rPr>
        <w:t xml:space="preserve">Klauzula rażącego niedbalstwa </w:t>
      </w:r>
      <w:r w:rsidRPr="00F31A2F">
        <w:rPr>
          <w:sz w:val="22"/>
          <w:szCs w:val="22"/>
        </w:rPr>
        <w:t>- Z zachowaniem pozostałych, nie zmienionych niniejszą klauzulą, postanowień umowy ubezpieczenia określonych w SIWZ i ogólnych warunkach ubezpieczenia strony uzgodniły, że:</w:t>
      </w:r>
    </w:p>
    <w:p w:rsidR="00736DC4" w:rsidRPr="00F31A2F" w:rsidRDefault="00736DC4" w:rsidP="00C662F2">
      <w:pPr>
        <w:suppressAutoHyphens/>
        <w:ind w:left="794"/>
        <w:jc w:val="both"/>
        <w:rPr>
          <w:sz w:val="22"/>
          <w:szCs w:val="22"/>
        </w:rPr>
      </w:pPr>
      <w:r w:rsidRPr="00F31A2F">
        <w:rPr>
          <w:sz w:val="22"/>
          <w:szCs w:val="22"/>
        </w:rPr>
        <w:t>odpowiedzialność ubezpieczyciela obejmie szkody powstałe wskutek rażącego niedbalstwa Ubezpieczającego oraz osób, za które Ubezpieczający ponosi odpowiedzialność.</w:t>
      </w:r>
    </w:p>
    <w:p w:rsidR="00736DC4" w:rsidRPr="00C662F2" w:rsidRDefault="00736DC4" w:rsidP="00255FAC">
      <w:pPr>
        <w:numPr>
          <w:ilvl w:val="0"/>
          <w:numId w:val="3"/>
        </w:numPr>
        <w:suppressAutoHyphens/>
        <w:jc w:val="both"/>
        <w:rPr>
          <w:sz w:val="22"/>
          <w:szCs w:val="22"/>
        </w:rPr>
      </w:pPr>
      <w:r w:rsidRPr="00C662F2">
        <w:rPr>
          <w:b/>
          <w:bCs/>
          <w:sz w:val="22"/>
          <w:szCs w:val="22"/>
        </w:rPr>
        <w:t xml:space="preserve">Klauzula regresowa - </w:t>
      </w:r>
      <w:r w:rsidRPr="00C662F2">
        <w:rPr>
          <w:sz w:val="22"/>
          <w:szCs w:val="22"/>
        </w:rPr>
        <w:t>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nie przechodzą na Ubezpieczyciela roszczenia Ubezpieczającego przeciwko:</w:t>
      </w:r>
    </w:p>
    <w:p w:rsidR="00736DC4" w:rsidRPr="00C662F2" w:rsidRDefault="00736DC4" w:rsidP="00FF5349">
      <w:pPr>
        <w:numPr>
          <w:ilvl w:val="0"/>
          <w:numId w:val="2"/>
        </w:numPr>
        <w:jc w:val="both"/>
        <w:rPr>
          <w:sz w:val="22"/>
          <w:szCs w:val="22"/>
        </w:rPr>
      </w:pPr>
      <w:r w:rsidRPr="00C662F2">
        <w:rPr>
          <w:sz w:val="22"/>
          <w:szCs w:val="22"/>
        </w:rPr>
        <w:t>osobom fizycznym świadczącym pracę lub usługę na rzecz Ubezpieczającego,</w:t>
      </w:r>
    </w:p>
    <w:p w:rsidR="00736DC4" w:rsidRPr="00C662F2" w:rsidRDefault="00736DC4" w:rsidP="00FF5349">
      <w:pPr>
        <w:numPr>
          <w:ilvl w:val="0"/>
          <w:numId w:val="2"/>
        </w:numPr>
        <w:jc w:val="both"/>
        <w:rPr>
          <w:sz w:val="22"/>
          <w:szCs w:val="22"/>
        </w:rPr>
      </w:pPr>
      <w:r w:rsidRPr="00C662F2">
        <w:rPr>
          <w:sz w:val="22"/>
          <w:szCs w:val="22"/>
        </w:rPr>
        <w:t xml:space="preserve">osobom fizycznym prowadzącym działalność gospodarczą wyłącznie na rzecz Ubezpieczającego, </w:t>
      </w:r>
    </w:p>
    <w:p w:rsidR="00736DC4" w:rsidRPr="00C662F2" w:rsidRDefault="00736DC4" w:rsidP="00FF5349">
      <w:pPr>
        <w:numPr>
          <w:ilvl w:val="0"/>
          <w:numId w:val="2"/>
        </w:numPr>
        <w:jc w:val="both"/>
        <w:rPr>
          <w:sz w:val="22"/>
          <w:szCs w:val="22"/>
        </w:rPr>
      </w:pPr>
      <w:r w:rsidRPr="00C662F2">
        <w:rPr>
          <w:sz w:val="22"/>
          <w:szCs w:val="22"/>
        </w:rPr>
        <w:t xml:space="preserve">osobom fizycznym, z którymi Ubezpieczający pozostaje we wspólnym gospodarstwie domowym, </w:t>
      </w:r>
    </w:p>
    <w:p w:rsidR="00736DC4" w:rsidRPr="00C662F2" w:rsidRDefault="00736DC4" w:rsidP="00FF5349">
      <w:pPr>
        <w:ind w:firstLine="708"/>
        <w:jc w:val="both"/>
        <w:rPr>
          <w:sz w:val="22"/>
          <w:szCs w:val="22"/>
        </w:rPr>
      </w:pPr>
      <w:r w:rsidRPr="00C662F2">
        <w:rPr>
          <w:sz w:val="22"/>
          <w:szCs w:val="22"/>
        </w:rPr>
        <w:t>chyba że sprawca wyrządził szkodę umyślnie.</w:t>
      </w:r>
    </w:p>
    <w:p w:rsidR="00736DC4" w:rsidRDefault="00736DC4" w:rsidP="00C662F2">
      <w:pPr>
        <w:numPr>
          <w:ilvl w:val="0"/>
          <w:numId w:val="3"/>
        </w:numPr>
        <w:suppressAutoHyphens/>
        <w:jc w:val="both"/>
        <w:rPr>
          <w:sz w:val="22"/>
          <w:szCs w:val="22"/>
        </w:rPr>
      </w:pPr>
      <w:r w:rsidRPr="00C662F2">
        <w:rPr>
          <w:b/>
          <w:sz w:val="22"/>
          <w:szCs w:val="22"/>
        </w:rPr>
        <w:t>Klauzula aktualności ochrony ubezpieczeniowej</w:t>
      </w:r>
      <w:r w:rsidRPr="00C662F2">
        <w:rPr>
          <w:sz w:val="22"/>
          <w:szCs w:val="22"/>
        </w:rPr>
        <w:t xml:space="preserve"> – 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FF5349">
      <w:pPr>
        <w:suppressAutoHyphens/>
        <w:ind w:left="720" w:hanging="360"/>
        <w:jc w:val="both"/>
        <w:rPr>
          <w:sz w:val="22"/>
          <w:szCs w:val="22"/>
        </w:rPr>
      </w:pPr>
      <w:r w:rsidRPr="00FF5349">
        <w:rPr>
          <w:sz w:val="22"/>
          <w:szCs w:val="22"/>
        </w:rPr>
        <w:t>-</w:t>
      </w:r>
      <w:r>
        <w:rPr>
          <w:sz w:val="22"/>
          <w:szCs w:val="22"/>
        </w:rPr>
        <w:t xml:space="preserve">    </w:t>
      </w:r>
      <w:r w:rsidRPr="00C662F2">
        <w:rPr>
          <w:sz w:val="22"/>
          <w:szCs w:val="22"/>
        </w:rPr>
        <w:t xml:space="preserve">w przypadku nieopłacenia w terminie składki lub raty składki ubezpieczeniowej ochrona ubezpieczeniowa nie wygasa, chyba, że zaległa składka lub rata nie zostanie opłacona w ciągu 14 dni </w:t>
      </w:r>
      <w:r>
        <w:rPr>
          <w:sz w:val="22"/>
          <w:szCs w:val="22"/>
        </w:rPr>
        <w:br/>
      </w:r>
      <w:r w:rsidRPr="00C662F2">
        <w:rPr>
          <w:sz w:val="22"/>
          <w:szCs w:val="22"/>
        </w:rPr>
        <w:t>po upływie terminu jej zapłaty; w takim przypadku ubezpieczyciel zobowiązany jest do poinformowania ubezpieczającego lub brokera o zaległości w płatności składki.</w:t>
      </w:r>
    </w:p>
    <w:p w:rsidR="00736DC4" w:rsidRPr="00C662F2" w:rsidRDefault="00736DC4" w:rsidP="00255FAC">
      <w:pPr>
        <w:numPr>
          <w:ilvl w:val="0"/>
          <w:numId w:val="3"/>
        </w:numPr>
        <w:suppressAutoHyphens/>
        <w:jc w:val="both"/>
        <w:rPr>
          <w:sz w:val="22"/>
          <w:szCs w:val="22"/>
        </w:rPr>
      </w:pPr>
      <w:r w:rsidRPr="00C662F2">
        <w:rPr>
          <w:b/>
          <w:sz w:val="22"/>
          <w:szCs w:val="22"/>
        </w:rPr>
        <w:t>Termin powiadomienia ubezpieczyciela o szkodzie</w:t>
      </w:r>
      <w:r w:rsidRPr="00C662F2">
        <w:rPr>
          <w:sz w:val="22"/>
          <w:szCs w:val="22"/>
        </w:rPr>
        <w:t xml:space="preserve"> – 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 xml:space="preserve">Termin zgłoszenia szkody w rozumieniu art. 818 ust. § 1 kc to 7 dni od daty powstania szkody </w:t>
      </w:r>
      <w:r>
        <w:rPr>
          <w:sz w:val="22"/>
          <w:szCs w:val="22"/>
        </w:rPr>
        <w:br/>
      </w:r>
      <w:r w:rsidRPr="00C662F2">
        <w:rPr>
          <w:sz w:val="22"/>
          <w:szCs w:val="22"/>
        </w:rPr>
        <w:t>lub uzyskania o niej wiadomości.</w:t>
      </w:r>
    </w:p>
    <w:p w:rsidR="00736DC4" w:rsidRPr="00C662F2" w:rsidRDefault="00736DC4" w:rsidP="00255FAC">
      <w:pPr>
        <w:numPr>
          <w:ilvl w:val="0"/>
          <w:numId w:val="3"/>
        </w:numPr>
        <w:suppressAutoHyphens/>
        <w:jc w:val="both"/>
        <w:rPr>
          <w:color w:val="000000"/>
          <w:sz w:val="22"/>
          <w:szCs w:val="22"/>
        </w:rPr>
      </w:pPr>
      <w:r w:rsidRPr="00C662F2">
        <w:rPr>
          <w:b/>
          <w:color w:val="000000"/>
          <w:sz w:val="22"/>
          <w:szCs w:val="22"/>
        </w:rPr>
        <w:t xml:space="preserve">Klauzula stempla bankowego </w:t>
      </w:r>
      <w:r w:rsidRPr="00C662F2">
        <w:rPr>
          <w:color w:val="000000"/>
          <w:sz w:val="22"/>
          <w:szCs w:val="22"/>
        </w:rPr>
        <w:t xml:space="preserve">– </w:t>
      </w:r>
      <w:r w:rsidRPr="00C662F2">
        <w:rPr>
          <w:sz w:val="22"/>
          <w:szCs w:val="22"/>
        </w:rPr>
        <w:t>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color w:val="000000"/>
          <w:sz w:val="22"/>
          <w:szCs w:val="22"/>
        </w:rPr>
      </w:pPr>
      <w:r w:rsidRPr="00C662F2">
        <w:rPr>
          <w:color w:val="000000"/>
          <w:sz w:val="22"/>
          <w:szCs w:val="22"/>
        </w:rPr>
        <w:t>za datę wpłaty składki lub jej raty uważa się datę stempla bankowego na przelewie złożonym przez Ubezpieczającego, pod warunkiem wystarczającej liczby środków na rachunku.</w:t>
      </w:r>
    </w:p>
    <w:p w:rsidR="00736DC4" w:rsidRPr="00C662F2" w:rsidRDefault="00736DC4" w:rsidP="00255FAC">
      <w:pPr>
        <w:numPr>
          <w:ilvl w:val="0"/>
          <w:numId w:val="3"/>
        </w:numPr>
        <w:suppressAutoHyphens/>
        <w:jc w:val="both"/>
        <w:rPr>
          <w:sz w:val="22"/>
          <w:szCs w:val="22"/>
        </w:rPr>
      </w:pPr>
      <w:r w:rsidRPr="00C662F2">
        <w:rPr>
          <w:b/>
          <w:sz w:val="22"/>
          <w:szCs w:val="22"/>
        </w:rPr>
        <w:t xml:space="preserve">Klauzula terminu dokonania oględzin </w:t>
      </w:r>
      <w:r w:rsidRPr="00C662F2">
        <w:rPr>
          <w:sz w:val="22"/>
          <w:szCs w:val="22"/>
        </w:rPr>
        <w:t>- Z zachowaniem pozostałych, nie zmienionych niniejszą klauzulą, postanowień umowy ubezpieczenia określonych w</w:t>
      </w:r>
      <w:r>
        <w:rPr>
          <w:sz w:val="22"/>
          <w:szCs w:val="22"/>
        </w:rPr>
        <w:t xml:space="preserve"> SIWZ </w:t>
      </w:r>
      <w:r w:rsidRPr="00C662F2">
        <w:rPr>
          <w:sz w:val="22"/>
          <w:szCs w:val="22"/>
        </w:rPr>
        <w:t>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w przypadku szkody ubezpieczyciel zobowiązany jest do dokonania oględzin przedmiotu szkody niezwłocznie, w terminie nie dłuższym niż dwa dni od daty zgłoszenia szkody.</w:t>
      </w:r>
    </w:p>
    <w:p w:rsidR="00736DC4" w:rsidRPr="00C662F2" w:rsidRDefault="00736DC4" w:rsidP="00255FAC">
      <w:pPr>
        <w:numPr>
          <w:ilvl w:val="0"/>
          <w:numId w:val="3"/>
        </w:numPr>
        <w:suppressAutoHyphens/>
        <w:jc w:val="both"/>
        <w:rPr>
          <w:sz w:val="22"/>
          <w:szCs w:val="22"/>
        </w:rPr>
      </w:pPr>
      <w:r w:rsidRPr="00C662F2">
        <w:rPr>
          <w:b/>
          <w:sz w:val="22"/>
          <w:szCs w:val="22"/>
        </w:rPr>
        <w:t>Klauzula płatności niewymagalnych rat –</w:t>
      </w:r>
      <w:r w:rsidRPr="00C662F2">
        <w:rPr>
          <w:sz w:val="22"/>
          <w:szCs w:val="22"/>
        </w:rPr>
        <w:t xml:space="preserve"> 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 xml:space="preserve">Ubezpieczyciel nie będzie potrącał z kwoty odszkodowania rat, których termin płatności jeszcze </w:t>
      </w:r>
      <w:r>
        <w:rPr>
          <w:sz w:val="22"/>
          <w:szCs w:val="22"/>
        </w:rPr>
        <w:br/>
      </w:r>
      <w:r w:rsidRPr="00C662F2">
        <w:rPr>
          <w:sz w:val="22"/>
          <w:szCs w:val="22"/>
        </w:rPr>
        <w:t>nie minął.</w:t>
      </w:r>
    </w:p>
    <w:p w:rsidR="00736DC4" w:rsidRPr="00C662F2" w:rsidRDefault="00736DC4" w:rsidP="00255FAC">
      <w:pPr>
        <w:numPr>
          <w:ilvl w:val="0"/>
          <w:numId w:val="3"/>
        </w:numPr>
        <w:suppressAutoHyphens/>
        <w:jc w:val="both"/>
        <w:rPr>
          <w:sz w:val="22"/>
          <w:szCs w:val="22"/>
        </w:rPr>
      </w:pPr>
      <w:r w:rsidRPr="00C662F2">
        <w:rPr>
          <w:b/>
          <w:sz w:val="22"/>
          <w:szCs w:val="22"/>
        </w:rPr>
        <w:t>Klauzula automatycznego doubezpieczenia</w:t>
      </w:r>
      <w:r w:rsidRPr="00C662F2">
        <w:rPr>
          <w:sz w:val="22"/>
          <w:szCs w:val="22"/>
        </w:rPr>
        <w:t xml:space="preserve"> - 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po zaistnieniu zdarzenia, na skutek którego do ubezpieczyciela zostaje skierowane roszczenie o wypłatę odszkodowania, suma ubezpieczenia ulega automatycznemu odnowieniu bez konieczności pisemnego wniosku ze strony Ubezpieczającego. Limit ten jest automatycznie przywrócony pod warunkiem opłacenia składki proporcjonalnie do okresu udzielonej ochrony ubezpieczeniowej na pisemne wezwanie ubezpieczyciela</w:t>
      </w:r>
      <w:r>
        <w:rPr>
          <w:sz w:val="22"/>
          <w:szCs w:val="22"/>
        </w:rPr>
        <w:t>. Automatyczne doubezpieczenie dotyczy limitów na pierwsze ryzyko.</w:t>
      </w:r>
    </w:p>
    <w:p w:rsidR="00736DC4" w:rsidRPr="00C662F2" w:rsidRDefault="00736DC4" w:rsidP="00255FAC">
      <w:pPr>
        <w:numPr>
          <w:ilvl w:val="0"/>
          <w:numId w:val="3"/>
        </w:numPr>
        <w:suppressAutoHyphens/>
        <w:jc w:val="both"/>
        <w:rPr>
          <w:sz w:val="22"/>
          <w:szCs w:val="22"/>
        </w:rPr>
      </w:pPr>
      <w:r w:rsidRPr="00C662F2">
        <w:rPr>
          <w:b/>
          <w:sz w:val="22"/>
          <w:szCs w:val="22"/>
        </w:rPr>
        <w:t xml:space="preserve">Klauzula proporcjonalnej płatności składki - </w:t>
      </w:r>
      <w:r w:rsidRPr="00C662F2">
        <w:rPr>
          <w:sz w:val="22"/>
          <w:szCs w:val="22"/>
        </w:rPr>
        <w:t>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w przypadku doubezpieczeń lub ubezpieczeń krótkoterminowych na warunkach niniejszej umowy ubezpieczenia (także w ramach klauzuli automatycznego pokrycia), Ubezpieczyciel będzie pobierał składkę proporcjonalnie do okresu udzielanej ochrony, zgodnie z zasadą: liczba dni x stawka / 365 dni. Nie będzie miała także zastosowania składka minimalna.</w:t>
      </w:r>
    </w:p>
    <w:p w:rsidR="00736DC4" w:rsidRPr="00C662F2" w:rsidRDefault="00736DC4" w:rsidP="00255FAC">
      <w:pPr>
        <w:numPr>
          <w:ilvl w:val="0"/>
          <w:numId w:val="3"/>
        </w:numPr>
        <w:suppressAutoHyphens/>
        <w:jc w:val="both"/>
        <w:rPr>
          <w:sz w:val="22"/>
          <w:szCs w:val="22"/>
        </w:rPr>
      </w:pPr>
      <w:r w:rsidRPr="00C662F2">
        <w:rPr>
          <w:b/>
          <w:sz w:val="22"/>
          <w:szCs w:val="22"/>
        </w:rPr>
        <w:t>Klauzula automatycznego pokrycia</w:t>
      </w:r>
      <w:r w:rsidRPr="00C662F2">
        <w:rPr>
          <w:sz w:val="22"/>
          <w:szCs w:val="22"/>
        </w:rPr>
        <w:t xml:space="preserve"> - 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r w:rsidRPr="00C662F2">
        <w:rPr>
          <w:b/>
          <w:sz w:val="22"/>
          <w:szCs w:val="22"/>
        </w:rPr>
        <w:t xml:space="preserve"> </w:t>
      </w:r>
      <w:r w:rsidRPr="00C662F2">
        <w:rPr>
          <w:sz w:val="22"/>
          <w:szCs w:val="22"/>
        </w:rPr>
        <w:t xml:space="preserve"> </w:t>
      </w:r>
    </w:p>
    <w:p w:rsidR="00736DC4" w:rsidRPr="00C662F2" w:rsidRDefault="00736DC4" w:rsidP="00C662F2">
      <w:pPr>
        <w:suppressAutoHyphens/>
        <w:ind w:left="794"/>
        <w:jc w:val="both"/>
        <w:rPr>
          <w:sz w:val="22"/>
          <w:szCs w:val="22"/>
        </w:rPr>
      </w:pPr>
      <w:r w:rsidRPr="00C662F2">
        <w:rPr>
          <w:sz w:val="22"/>
          <w:szCs w:val="22"/>
        </w:rPr>
        <w:t xml:space="preserve">mienie przyjęte w okresie ubezpieczenia zostaje objęte automatycznie ochroną ubezpieczeniową </w:t>
      </w:r>
      <w:r>
        <w:rPr>
          <w:sz w:val="22"/>
          <w:szCs w:val="22"/>
        </w:rPr>
        <w:br/>
      </w:r>
      <w:r w:rsidRPr="00C662F2">
        <w:rPr>
          <w:sz w:val="22"/>
          <w:szCs w:val="22"/>
        </w:rPr>
        <w:t xml:space="preserve">i rozliczane po upływie okresu ubezpieczenia (30 dni) bez obowiązku wcześniejszego zgłoszenia. Limit automatycznego pokrycia </w:t>
      </w:r>
      <w:r>
        <w:rPr>
          <w:b/>
          <w:sz w:val="22"/>
          <w:szCs w:val="22"/>
        </w:rPr>
        <w:t>1.0</w:t>
      </w:r>
      <w:r w:rsidRPr="00C662F2">
        <w:rPr>
          <w:b/>
          <w:sz w:val="22"/>
          <w:szCs w:val="22"/>
        </w:rPr>
        <w:t>00.000 PLN</w:t>
      </w:r>
      <w:r w:rsidRPr="00C662F2">
        <w:rPr>
          <w:sz w:val="22"/>
          <w:szCs w:val="22"/>
        </w:rPr>
        <w:t>.</w:t>
      </w:r>
    </w:p>
    <w:p w:rsidR="00736DC4" w:rsidRPr="00C662F2" w:rsidRDefault="00736DC4" w:rsidP="00255FAC">
      <w:pPr>
        <w:numPr>
          <w:ilvl w:val="0"/>
          <w:numId w:val="3"/>
        </w:numPr>
        <w:suppressAutoHyphens/>
        <w:jc w:val="both"/>
        <w:rPr>
          <w:sz w:val="22"/>
          <w:szCs w:val="22"/>
        </w:rPr>
      </w:pPr>
      <w:r w:rsidRPr="00C662F2">
        <w:rPr>
          <w:b/>
          <w:sz w:val="22"/>
          <w:szCs w:val="22"/>
        </w:rPr>
        <w:t>Klauzula miejsca ubezpieczenia</w:t>
      </w:r>
      <w:r w:rsidRPr="00C662F2">
        <w:rPr>
          <w:sz w:val="22"/>
          <w:szCs w:val="22"/>
        </w:rPr>
        <w:t xml:space="preserve"> – 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ochroną ubezpieczeniową będą objęte również wszelkie przyszłe lokalizacje, w których Ubezpieczający będzie prowadził swoją działalność, pod warunkiem zgłoszenia tego faktu ubezpieczycielowi w terminie 30 dni od daty uruchomienia danej lokalizacji.</w:t>
      </w:r>
    </w:p>
    <w:p w:rsidR="00736DC4" w:rsidRPr="00C662F2" w:rsidRDefault="00736DC4" w:rsidP="00255FAC">
      <w:pPr>
        <w:numPr>
          <w:ilvl w:val="0"/>
          <w:numId w:val="3"/>
        </w:numPr>
        <w:suppressAutoHyphens/>
        <w:jc w:val="both"/>
        <w:rPr>
          <w:sz w:val="22"/>
          <w:szCs w:val="22"/>
        </w:rPr>
      </w:pPr>
      <w:r w:rsidRPr="00C662F2">
        <w:rPr>
          <w:b/>
          <w:sz w:val="22"/>
          <w:szCs w:val="22"/>
        </w:rPr>
        <w:t xml:space="preserve">Rezygnacja z zarzutu niedoubezpieczenia – </w:t>
      </w:r>
      <w:r w:rsidRPr="00C662F2">
        <w:rPr>
          <w:sz w:val="22"/>
          <w:szCs w:val="22"/>
        </w:rPr>
        <w:t>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przy ubezpieczeniu w wartości odtworzeniowej, w odniesieniu do szkód nie przekraczających 25% sumy ubezpieczenia - przy ustalaniu wysokości odszkodowania nie będzie miała zastosowania zasada proporcji.</w:t>
      </w:r>
    </w:p>
    <w:p w:rsidR="00736DC4" w:rsidRPr="00C662F2" w:rsidRDefault="00736DC4" w:rsidP="00255FAC">
      <w:pPr>
        <w:numPr>
          <w:ilvl w:val="0"/>
          <w:numId w:val="3"/>
        </w:numPr>
        <w:suppressAutoHyphens/>
        <w:jc w:val="both"/>
        <w:rPr>
          <w:sz w:val="22"/>
          <w:szCs w:val="22"/>
        </w:rPr>
      </w:pPr>
      <w:r w:rsidRPr="00C662F2">
        <w:rPr>
          <w:b/>
          <w:sz w:val="22"/>
          <w:szCs w:val="22"/>
        </w:rPr>
        <w:t xml:space="preserve">Klauzula przepięciowa </w:t>
      </w:r>
      <w:r w:rsidRPr="00C662F2">
        <w:rPr>
          <w:sz w:val="22"/>
          <w:szCs w:val="22"/>
        </w:rPr>
        <w:t>– 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 xml:space="preserve">szkody spowodowane działaniem prądu elektrycznego, w tym również powstałe w czasie wyładowań atmosferycznych na skutek przepięcia lub wzbudzania się niszczących sił elektromagnetycznych </w:t>
      </w:r>
      <w:r>
        <w:rPr>
          <w:sz w:val="22"/>
          <w:szCs w:val="22"/>
        </w:rPr>
        <w:br/>
      </w:r>
      <w:r w:rsidRPr="00C662F2">
        <w:rPr>
          <w:sz w:val="22"/>
          <w:szCs w:val="22"/>
        </w:rPr>
        <w:t xml:space="preserve">w obwodach elektrycznych odbiorników – limit </w:t>
      </w:r>
      <w:r>
        <w:rPr>
          <w:b/>
          <w:sz w:val="22"/>
          <w:szCs w:val="22"/>
        </w:rPr>
        <w:t>2</w:t>
      </w:r>
      <w:r w:rsidRPr="00C662F2">
        <w:rPr>
          <w:b/>
          <w:sz w:val="22"/>
          <w:szCs w:val="22"/>
        </w:rPr>
        <w:t>00.000 PLN</w:t>
      </w:r>
      <w:r w:rsidRPr="00C662F2">
        <w:rPr>
          <w:sz w:val="22"/>
          <w:szCs w:val="22"/>
        </w:rPr>
        <w:t xml:space="preserve"> na jedno i wszystkie zdarzenia;</w:t>
      </w:r>
    </w:p>
    <w:p w:rsidR="00736DC4" w:rsidRPr="00C662F2" w:rsidRDefault="00736DC4" w:rsidP="00255FAC">
      <w:pPr>
        <w:numPr>
          <w:ilvl w:val="0"/>
          <w:numId w:val="3"/>
        </w:numPr>
        <w:suppressAutoHyphens/>
        <w:jc w:val="both"/>
        <w:rPr>
          <w:sz w:val="22"/>
          <w:szCs w:val="22"/>
        </w:rPr>
      </w:pPr>
      <w:r w:rsidRPr="00C662F2">
        <w:rPr>
          <w:b/>
          <w:sz w:val="22"/>
          <w:szCs w:val="22"/>
        </w:rPr>
        <w:t xml:space="preserve">Klauzula uprzątnięcia pozostałości po szkodzie </w:t>
      </w:r>
      <w:r w:rsidRPr="00C662F2">
        <w:rPr>
          <w:sz w:val="22"/>
          <w:szCs w:val="22"/>
        </w:rPr>
        <w:t>- 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 xml:space="preserve">ubezpieczyciel zwróci ubezpieczającemu konieczne i uzasadnione koszty usunięcia pozostałości </w:t>
      </w:r>
      <w:r>
        <w:rPr>
          <w:sz w:val="22"/>
          <w:szCs w:val="22"/>
        </w:rPr>
        <w:br/>
      </w:r>
      <w:r w:rsidRPr="00C662F2">
        <w:rPr>
          <w:sz w:val="22"/>
          <w:szCs w:val="22"/>
        </w:rPr>
        <w:t xml:space="preserve">po zniszczonym mieniu w granicach limitu </w:t>
      </w:r>
      <w:r w:rsidRPr="00C662F2">
        <w:rPr>
          <w:b/>
          <w:sz w:val="22"/>
          <w:szCs w:val="22"/>
        </w:rPr>
        <w:t xml:space="preserve">1.000.000 PLN </w:t>
      </w:r>
      <w:r w:rsidRPr="00C662F2">
        <w:rPr>
          <w:sz w:val="22"/>
          <w:szCs w:val="22"/>
        </w:rPr>
        <w:t>ponad sumę ubezpieczenia;</w:t>
      </w:r>
    </w:p>
    <w:p w:rsidR="00736DC4" w:rsidRPr="00C662F2" w:rsidRDefault="00736DC4" w:rsidP="00255FAC">
      <w:pPr>
        <w:numPr>
          <w:ilvl w:val="0"/>
          <w:numId w:val="3"/>
        </w:numPr>
        <w:suppressAutoHyphens/>
        <w:jc w:val="both"/>
        <w:rPr>
          <w:sz w:val="22"/>
          <w:szCs w:val="22"/>
        </w:rPr>
      </w:pPr>
      <w:r w:rsidRPr="00C662F2">
        <w:rPr>
          <w:b/>
          <w:sz w:val="22"/>
          <w:szCs w:val="22"/>
        </w:rPr>
        <w:t xml:space="preserve">Klauzula zwiększonych kosztów pracy - </w:t>
      </w:r>
      <w:r w:rsidRPr="00C662F2">
        <w:rPr>
          <w:sz w:val="22"/>
          <w:szCs w:val="22"/>
        </w:rPr>
        <w:t>Z zachowaniem pozostałych, nie zmienionych niniejszą klauzulą, postanowień umowy ubezpieczenia określonych w</w:t>
      </w:r>
      <w:r>
        <w:rPr>
          <w:sz w:val="22"/>
          <w:szCs w:val="22"/>
        </w:rPr>
        <w:t xml:space="preserve"> SWIZ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ubezpieczyciel w ramach odszkodowania pokryje dodatkowo poniesione przez ubezpieczającego koszty pracy w godzinach nadliczbowych, nocnych i w dni wolne od pracy w granicach 20% ponad sumę ubezpieczenia</w:t>
      </w:r>
      <w:r>
        <w:rPr>
          <w:sz w:val="22"/>
          <w:szCs w:val="22"/>
        </w:rPr>
        <w:t>, jednak nie więcej niż 200.000 zł</w:t>
      </w:r>
      <w:r w:rsidRPr="00C662F2">
        <w:rPr>
          <w:sz w:val="22"/>
          <w:szCs w:val="22"/>
        </w:rPr>
        <w:t>;</w:t>
      </w:r>
    </w:p>
    <w:p w:rsidR="00736DC4" w:rsidRPr="00C662F2" w:rsidRDefault="00736DC4" w:rsidP="00255FAC">
      <w:pPr>
        <w:numPr>
          <w:ilvl w:val="0"/>
          <w:numId w:val="3"/>
        </w:numPr>
        <w:suppressAutoHyphens/>
        <w:jc w:val="both"/>
        <w:rPr>
          <w:color w:val="000000"/>
          <w:sz w:val="22"/>
          <w:szCs w:val="22"/>
        </w:rPr>
      </w:pPr>
      <w:r w:rsidRPr="00C662F2">
        <w:rPr>
          <w:b/>
          <w:color w:val="000000"/>
          <w:sz w:val="22"/>
          <w:szCs w:val="22"/>
        </w:rPr>
        <w:t xml:space="preserve">Klauzula cesji - </w:t>
      </w:r>
      <w:r w:rsidRPr="00C662F2">
        <w:rPr>
          <w:sz w:val="22"/>
          <w:szCs w:val="22"/>
        </w:rPr>
        <w:t>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color w:val="000000"/>
          <w:sz w:val="22"/>
          <w:szCs w:val="22"/>
        </w:rPr>
      </w:pPr>
      <w:r w:rsidRPr="00C662F2">
        <w:rPr>
          <w:color w:val="000000"/>
          <w:sz w:val="22"/>
          <w:szCs w:val="22"/>
        </w:rPr>
        <w:t xml:space="preserve">Przedmiotowa umowa ubezpieczenia w zakresie w jakim dotyczy mienia, nie wygasa w wyniku przejścia własności ubezpieczonego mienia na Bank lub inny podmiot, wskutek przewłaszczenia </w:t>
      </w:r>
      <w:r>
        <w:rPr>
          <w:color w:val="000000"/>
          <w:sz w:val="22"/>
          <w:szCs w:val="22"/>
        </w:rPr>
        <w:br/>
      </w:r>
      <w:r w:rsidRPr="00C662F2">
        <w:rPr>
          <w:color w:val="000000"/>
          <w:sz w:val="22"/>
          <w:szCs w:val="22"/>
        </w:rPr>
        <w:t xml:space="preserve">na zabezpieczenie wierzytelności względem Ubezpieczającego. Umowa ubezpieczenia nie wygasa również wskutek powrotnego przejścia na Ubezpieczającego własności mienia przewłaszczonego </w:t>
      </w:r>
      <w:r>
        <w:rPr>
          <w:color w:val="000000"/>
          <w:sz w:val="22"/>
          <w:szCs w:val="22"/>
        </w:rPr>
        <w:br/>
      </w:r>
      <w:r w:rsidRPr="00C662F2">
        <w:rPr>
          <w:color w:val="000000"/>
          <w:sz w:val="22"/>
          <w:szCs w:val="22"/>
        </w:rPr>
        <w:t>w wyniku spłaty długu. Umowa ubezpieczenia nie wygasa niezależnie od tego, ile razy dokonywane będą wymienione wyżej czynności</w:t>
      </w:r>
      <w:r w:rsidRPr="00C662F2">
        <w:rPr>
          <w:bCs/>
          <w:sz w:val="22"/>
          <w:szCs w:val="22"/>
        </w:rPr>
        <w:t>.</w:t>
      </w:r>
    </w:p>
    <w:p w:rsidR="00736DC4" w:rsidRPr="00C662F2" w:rsidRDefault="00736DC4" w:rsidP="00255FAC">
      <w:pPr>
        <w:numPr>
          <w:ilvl w:val="0"/>
          <w:numId w:val="3"/>
        </w:numPr>
        <w:suppressAutoHyphens/>
        <w:jc w:val="both"/>
        <w:rPr>
          <w:sz w:val="22"/>
          <w:szCs w:val="22"/>
        </w:rPr>
      </w:pPr>
      <w:r w:rsidRPr="00C662F2">
        <w:rPr>
          <w:b/>
          <w:sz w:val="22"/>
          <w:szCs w:val="22"/>
        </w:rPr>
        <w:t xml:space="preserve">Klauzula ubezpieczenia mienia będącego w leasingu </w:t>
      </w:r>
      <w:r w:rsidRPr="00C662F2">
        <w:rPr>
          <w:sz w:val="22"/>
          <w:szCs w:val="22"/>
        </w:rPr>
        <w:t>– 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 xml:space="preserve">ochrona ubezpieczeniowa zostaje rozszerzona na mienie, będące w posiadaniu Ubezpieczającego </w:t>
      </w:r>
      <w:r>
        <w:rPr>
          <w:sz w:val="22"/>
          <w:szCs w:val="22"/>
        </w:rPr>
        <w:br/>
      </w:r>
      <w:r w:rsidRPr="00C662F2">
        <w:rPr>
          <w:sz w:val="22"/>
          <w:szCs w:val="22"/>
        </w:rPr>
        <w:t>na podstawie umowy leasingu, dzierżawy, wynajmu lub innego pokrewnego stosunku prawnego;</w:t>
      </w:r>
    </w:p>
    <w:p w:rsidR="00736DC4" w:rsidRPr="00C662F2" w:rsidRDefault="00736DC4" w:rsidP="00255FAC">
      <w:pPr>
        <w:numPr>
          <w:ilvl w:val="0"/>
          <w:numId w:val="3"/>
        </w:numPr>
        <w:suppressAutoHyphens/>
        <w:jc w:val="both"/>
        <w:rPr>
          <w:sz w:val="22"/>
          <w:szCs w:val="22"/>
        </w:rPr>
      </w:pPr>
      <w:r w:rsidRPr="00C662F2">
        <w:rPr>
          <w:b/>
          <w:sz w:val="22"/>
          <w:szCs w:val="22"/>
        </w:rPr>
        <w:t xml:space="preserve">Klauzula odtworzenia dokumentów – </w:t>
      </w:r>
      <w:r w:rsidRPr="00C662F2">
        <w:rPr>
          <w:sz w:val="22"/>
          <w:szCs w:val="22"/>
        </w:rPr>
        <w:t>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sz w:val="22"/>
          <w:szCs w:val="22"/>
        </w:rPr>
      </w:pPr>
      <w:r w:rsidRPr="00C662F2">
        <w:rPr>
          <w:sz w:val="22"/>
          <w:szCs w:val="22"/>
        </w:rPr>
        <w:t xml:space="preserve">Ubezpieczyciel zwróci poniesione koszty odtworzenia i przywrócenia stanu poprzedniego dokumentów, akt, planów itp. – limit </w:t>
      </w:r>
      <w:r>
        <w:rPr>
          <w:sz w:val="22"/>
          <w:szCs w:val="22"/>
        </w:rPr>
        <w:t>100.000 zł</w:t>
      </w:r>
    </w:p>
    <w:p w:rsidR="00736DC4" w:rsidRPr="00C662F2" w:rsidRDefault="00736DC4" w:rsidP="00255FAC">
      <w:pPr>
        <w:numPr>
          <w:ilvl w:val="0"/>
          <w:numId w:val="3"/>
        </w:numPr>
        <w:suppressAutoHyphens/>
        <w:jc w:val="both"/>
        <w:rPr>
          <w:b/>
          <w:sz w:val="22"/>
          <w:szCs w:val="22"/>
        </w:rPr>
      </w:pPr>
      <w:r w:rsidRPr="00C662F2">
        <w:rPr>
          <w:b/>
          <w:bCs/>
          <w:sz w:val="22"/>
          <w:szCs w:val="22"/>
        </w:rPr>
        <w:t>Klauzula</w:t>
      </w:r>
      <w:r w:rsidRPr="00C662F2">
        <w:rPr>
          <w:b/>
          <w:sz w:val="22"/>
          <w:szCs w:val="22"/>
        </w:rPr>
        <w:t xml:space="preserve"> Leeway – </w:t>
      </w:r>
      <w:r w:rsidRPr="00C662F2">
        <w:rPr>
          <w:sz w:val="22"/>
          <w:szCs w:val="22"/>
        </w:rPr>
        <w:t>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C662F2">
      <w:pPr>
        <w:suppressAutoHyphens/>
        <w:ind w:left="794"/>
        <w:jc w:val="both"/>
        <w:rPr>
          <w:b/>
          <w:sz w:val="22"/>
          <w:szCs w:val="22"/>
        </w:rPr>
      </w:pPr>
      <w:r w:rsidRPr="00C662F2">
        <w:rPr>
          <w:sz w:val="22"/>
          <w:szCs w:val="22"/>
        </w:rPr>
        <w:t>w razie szkody klauzula proporcjonalności nie będzie stosowana w przypadku kiedy niedoszacowanie sumy ubezpieczenia wg wartości odtworzeniowej nie będzie wyższe niż 25%</w:t>
      </w:r>
      <w:r>
        <w:rPr>
          <w:sz w:val="22"/>
          <w:szCs w:val="22"/>
        </w:rPr>
        <w:t xml:space="preserve"> tej sumy</w:t>
      </w:r>
      <w:r w:rsidRPr="00C662F2">
        <w:rPr>
          <w:sz w:val="22"/>
          <w:szCs w:val="22"/>
        </w:rPr>
        <w:t>;</w:t>
      </w:r>
    </w:p>
    <w:p w:rsidR="00736DC4" w:rsidRPr="00EA7C1E" w:rsidRDefault="00736DC4" w:rsidP="00255FAC">
      <w:pPr>
        <w:numPr>
          <w:ilvl w:val="0"/>
          <w:numId w:val="3"/>
        </w:numPr>
        <w:jc w:val="both"/>
        <w:rPr>
          <w:sz w:val="22"/>
          <w:szCs w:val="22"/>
        </w:rPr>
      </w:pPr>
      <w:r w:rsidRPr="00EA7C1E">
        <w:rPr>
          <w:b/>
          <w:bCs/>
          <w:sz w:val="22"/>
          <w:szCs w:val="22"/>
        </w:rPr>
        <w:t xml:space="preserve">Klauzula inwestycyjna - </w:t>
      </w:r>
      <w:r w:rsidRPr="00EA7C1E">
        <w:rPr>
          <w:sz w:val="22"/>
          <w:szCs w:val="22"/>
        </w:rPr>
        <w:t>Z zachowaniem pozostałych, nie zmienionych niniejszą klauzulą, postanowień umowy ubezpieczenia określonych w SIWZ i ogólnych warunkach ubezpieczenia strony uzgodniły, że:</w:t>
      </w:r>
    </w:p>
    <w:p w:rsidR="00736DC4" w:rsidRPr="00EA7C1E" w:rsidRDefault="00736DC4" w:rsidP="00C662F2">
      <w:pPr>
        <w:ind w:left="794"/>
        <w:jc w:val="both"/>
        <w:rPr>
          <w:sz w:val="22"/>
          <w:szCs w:val="22"/>
        </w:rPr>
      </w:pPr>
      <w:r w:rsidRPr="00EA7C1E">
        <w:rPr>
          <w:sz w:val="22"/>
          <w:szCs w:val="22"/>
        </w:rPr>
        <w:t>ochroną ubezpieczeniową objęte są wszystkie szkody w rozpoczętych i niezakończonych inwestycjach (montaż, budowa nowych linii technologicznych, hal, modernizacja istniejących obiektów itp.) w trakcie wykonywania kontraktów, prac remontowych powstałe na skutek ryzyk:</w:t>
      </w:r>
    </w:p>
    <w:p w:rsidR="00736DC4" w:rsidRPr="00EA7C1E" w:rsidRDefault="00736DC4" w:rsidP="00C662F2">
      <w:pPr>
        <w:ind w:left="113"/>
        <w:jc w:val="both"/>
        <w:rPr>
          <w:sz w:val="22"/>
          <w:szCs w:val="22"/>
        </w:rPr>
      </w:pPr>
      <w:r w:rsidRPr="00EA7C1E">
        <w:rPr>
          <w:sz w:val="22"/>
          <w:szCs w:val="22"/>
        </w:rPr>
        <w:t xml:space="preserve">ogień, wybuch, upadek statku powietrznego, piorun, huragan (parametr prędkości wiatru 17 m/s), powódź, zalanie, wydostawanie się wody i innych cieczy z urządzeń wodociągowo-kanalizacyjnych (w tym cofnięcie </w:t>
      </w:r>
      <w:r>
        <w:rPr>
          <w:sz w:val="22"/>
          <w:szCs w:val="22"/>
        </w:rPr>
        <w:br/>
      </w:r>
      <w:r w:rsidRPr="00EA7C1E">
        <w:rPr>
          <w:sz w:val="22"/>
          <w:szCs w:val="22"/>
        </w:rPr>
        <w:t xml:space="preserve">i spiętrzenie wody wskutek niedrożności kanalizacji), grad, deszcz nawalny, osuwanie się ziemi, przewrócenie się drzew, masztów i innych obiektów na ubezpieczone mienie, zaleganie śniegu, lodu na ubezpieczonym mieniu, trzęsienie ziemi, lawina, dym, implozja, uderzenie pojazdu w ubezpieczone mienie, huk ponaddźwiękowy, spływ wód po zboczach, przepięcia spowodowane wyładowaniami atmosferycznymi, akcja ratownicza, działanie wody gruntowej, uszkodzenie chodników, rurociągów, innych budowli, pękanie i </w:t>
      </w:r>
      <w:r>
        <w:rPr>
          <w:sz w:val="22"/>
          <w:szCs w:val="22"/>
        </w:rPr>
        <w:t>przecieki z kotłów, rurociągów.</w:t>
      </w:r>
    </w:p>
    <w:p w:rsidR="00736DC4" w:rsidRPr="0038139A" w:rsidRDefault="00736DC4" w:rsidP="009A7FBD">
      <w:pPr>
        <w:ind w:left="113"/>
        <w:jc w:val="both"/>
        <w:rPr>
          <w:color w:val="FF0000"/>
          <w:sz w:val="22"/>
          <w:szCs w:val="22"/>
        </w:rPr>
      </w:pPr>
      <w:r w:rsidRPr="00EA7C1E">
        <w:rPr>
          <w:sz w:val="22"/>
          <w:szCs w:val="22"/>
        </w:rPr>
        <w:t>Po dokonaniu odbioru końcowego wewnętrznego ubezpieczone inwestycje zostają automatycznie objęte ochroną ubezpieczeniową w zakresie ubezpieczenia od ognia i innych zdarzeń losowych</w:t>
      </w:r>
      <w:r w:rsidRPr="0038139A">
        <w:rPr>
          <w:color w:val="FF0000"/>
          <w:sz w:val="22"/>
          <w:szCs w:val="22"/>
        </w:rPr>
        <w:t xml:space="preserve"> </w:t>
      </w:r>
    </w:p>
    <w:p w:rsidR="00736DC4" w:rsidRPr="00C662F2" w:rsidRDefault="00736DC4" w:rsidP="00255FAC">
      <w:pPr>
        <w:numPr>
          <w:ilvl w:val="0"/>
          <w:numId w:val="3"/>
        </w:numPr>
        <w:jc w:val="both"/>
        <w:rPr>
          <w:b/>
          <w:sz w:val="22"/>
          <w:szCs w:val="22"/>
        </w:rPr>
      </w:pPr>
      <w:r w:rsidRPr="00C662F2">
        <w:rPr>
          <w:b/>
          <w:sz w:val="22"/>
          <w:szCs w:val="22"/>
        </w:rPr>
        <w:t xml:space="preserve">Klauzula drobnych robót budowlanych – </w:t>
      </w:r>
      <w:r w:rsidRPr="00C662F2">
        <w:rPr>
          <w:sz w:val="22"/>
          <w:szCs w:val="22"/>
        </w:rPr>
        <w:t>Z zachowaniem pozostałych, nie zmienionych niniejszą klauzulą, postanowień umowy ubezpieczenia określonych w</w:t>
      </w:r>
      <w:r>
        <w:rPr>
          <w:sz w:val="22"/>
          <w:szCs w:val="22"/>
        </w:rPr>
        <w:t xml:space="preserve"> SIWZ </w:t>
      </w:r>
      <w:r w:rsidRPr="00C662F2">
        <w:rPr>
          <w:sz w:val="22"/>
          <w:szCs w:val="22"/>
        </w:rPr>
        <w:t>ogólnych warunkach ubezpieczenia strony uzgodniły, że:</w:t>
      </w:r>
    </w:p>
    <w:p w:rsidR="00736DC4" w:rsidRPr="00C662F2" w:rsidRDefault="00736DC4" w:rsidP="00C662F2">
      <w:pPr>
        <w:ind w:left="794"/>
        <w:jc w:val="both"/>
        <w:rPr>
          <w:b/>
          <w:sz w:val="22"/>
          <w:szCs w:val="22"/>
        </w:rPr>
      </w:pPr>
      <w:r w:rsidRPr="00C662F2">
        <w:rPr>
          <w:sz w:val="22"/>
          <w:szCs w:val="22"/>
        </w:rPr>
        <w:t>ochroną ubezpieczeniową objęte zostaną szkody powstałe w trakcie prowadzenia drobnych prac budowlano-montażowych:</w:t>
      </w:r>
    </w:p>
    <w:p w:rsidR="00736DC4" w:rsidRPr="00C662F2" w:rsidRDefault="00736DC4" w:rsidP="00255FAC">
      <w:pPr>
        <w:numPr>
          <w:ilvl w:val="2"/>
          <w:numId w:val="4"/>
        </w:numPr>
        <w:jc w:val="both"/>
        <w:rPr>
          <w:sz w:val="22"/>
          <w:szCs w:val="22"/>
        </w:rPr>
      </w:pPr>
      <w:r w:rsidRPr="00C662F2">
        <w:rPr>
          <w:sz w:val="22"/>
          <w:szCs w:val="22"/>
        </w:rPr>
        <w:t xml:space="preserve">w mieniu będącym przedmiotem ubezpieczenia do sum ubezpieczenia określonych </w:t>
      </w:r>
      <w:r>
        <w:rPr>
          <w:sz w:val="22"/>
          <w:szCs w:val="22"/>
        </w:rPr>
        <w:br/>
      </w:r>
      <w:r w:rsidRPr="00C662F2">
        <w:rPr>
          <w:sz w:val="22"/>
          <w:szCs w:val="22"/>
        </w:rPr>
        <w:t>w umowie ubezpieczenia</w:t>
      </w:r>
    </w:p>
    <w:p w:rsidR="00736DC4" w:rsidRPr="00C662F2" w:rsidRDefault="00736DC4" w:rsidP="00255FAC">
      <w:pPr>
        <w:numPr>
          <w:ilvl w:val="2"/>
          <w:numId w:val="4"/>
        </w:numPr>
        <w:jc w:val="both"/>
        <w:rPr>
          <w:b/>
          <w:sz w:val="22"/>
          <w:szCs w:val="22"/>
        </w:rPr>
      </w:pPr>
      <w:r w:rsidRPr="00C662F2">
        <w:rPr>
          <w:sz w:val="22"/>
          <w:szCs w:val="22"/>
        </w:rPr>
        <w:t>w mieniu będącym przedmiotem prac budowlano-montażowych do limitu</w:t>
      </w:r>
      <w:r>
        <w:rPr>
          <w:sz w:val="22"/>
          <w:szCs w:val="22"/>
        </w:rPr>
        <w:t>1.000.000 zł</w:t>
      </w:r>
    </w:p>
    <w:p w:rsidR="00736DC4" w:rsidRPr="00C662F2" w:rsidRDefault="00736DC4" w:rsidP="00C662F2">
      <w:pPr>
        <w:ind w:left="360"/>
        <w:jc w:val="both"/>
        <w:rPr>
          <w:b/>
          <w:sz w:val="22"/>
          <w:szCs w:val="22"/>
        </w:rPr>
      </w:pPr>
      <w:r w:rsidRPr="00C662F2">
        <w:rPr>
          <w:sz w:val="22"/>
          <w:szCs w:val="22"/>
        </w:rPr>
        <w:t xml:space="preserve">pod warunkiem, że prowadzone prace nie wymagają zezwolenia na budowę odpowiednich organów zgodnie </w:t>
      </w:r>
      <w:r>
        <w:rPr>
          <w:sz w:val="22"/>
          <w:szCs w:val="22"/>
        </w:rPr>
        <w:br/>
      </w:r>
      <w:r w:rsidRPr="00C662F2">
        <w:rPr>
          <w:sz w:val="22"/>
          <w:szCs w:val="22"/>
        </w:rPr>
        <w:t>z obowiązującymi przepisami prawa.</w:t>
      </w:r>
    </w:p>
    <w:p w:rsidR="00736DC4" w:rsidRDefault="00736DC4" w:rsidP="00255FAC">
      <w:pPr>
        <w:numPr>
          <w:ilvl w:val="0"/>
          <w:numId w:val="3"/>
        </w:numPr>
        <w:suppressAutoHyphens/>
        <w:spacing w:before="112"/>
        <w:ind w:hanging="652"/>
        <w:jc w:val="both"/>
        <w:rPr>
          <w:sz w:val="21"/>
          <w:szCs w:val="21"/>
        </w:rPr>
      </w:pPr>
      <w:r>
        <w:rPr>
          <w:b/>
          <w:sz w:val="22"/>
          <w:szCs w:val="22"/>
        </w:rPr>
        <w:t>K</w:t>
      </w:r>
      <w:r w:rsidRPr="00193F53">
        <w:rPr>
          <w:b/>
          <w:sz w:val="22"/>
          <w:szCs w:val="22"/>
        </w:rPr>
        <w:t>lauzula mienia wyłączonego z eksploatacji -</w:t>
      </w:r>
      <w:r>
        <w:rPr>
          <w:b/>
          <w:color w:val="FF0000"/>
          <w:sz w:val="22"/>
          <w:szCs w:val="22"/>
        </w:rPr>
        <w:t xml:space="preserve"> </w:t>
      </w:r>
      <w:r w:rsidRPr="009A7FBD">
        <w:rPr>
          <w:sz w:val="22"/>
          <w:szCs w:val="22"/>
        </w:rPr>
        <w:t>Z zachowaniem pozostałych, nie zmienionych niniejszą klauzulą, postanowień umowy ubezpieczenia określonych w SIWZ i ogólnych warunkach ubezpieczenia strony uzgodniły, że:</w:t>
      </w:r>
    </w:p>
    <w:p w:rsidR="00736DC4" w:rsidRDefault="00736DC4" w:rsidP="00193F53">
      <w:pPr>
        <w:suppressAutoHyphens/>
        <w:ind w:left="794"/>
        <w:jc w:val="both"/>
        <w:rPr>
          <w:sz w:val="22"/>
          <w:szCs w:val="22"/>
        </w:rPr>
      </w:pPr>
      <w:r w:rsidRPr="00193F53">
        <w:rPr>
          <w:sz w:val="22"/>
          <w:szCs w:val="22"/>
        </w:rPr>
        <w:t>ochrona ubezpieczeniowa nie ulegnie zmianom, je</w:t>
      </w:r>
      <w:r>
        <w:rPr>
          <w:sz w:val="22"/>
          <w:szCs w:val="22"/>
        </w:rPr>
        <w:t>ż</w:t>
      </w:r>
      <w:r w:rsidRPr="00193F53">
        <w:rPr>
          <w:sz w:val="22"/>
          <w:szCs w:val="22"/>
        </w:rPr>
        <w:t>eli budynki, urz</w:t>
      </w:r>
      <w:r>
        <w:rPr>
          <w:sz w:val="22"/>
          <w:szCs w:val="22"/>
        </w:rPr>
        <w:t>ą</w:t>
      </w:r>
      <w:r w:rsidRPr="00193F53">
        <w:rPr>
          <w:sz w:val="22"/>
          <w:szCs w:val="22"/>
        </w:rPr>
        <w:t>dzenia i instalacje (wyst</w:t>
      </w:r>
      <w:r>
        <w:rPr>
          <w:sz w:val="22"/>
          <w:szCs w:val="22"/>
        </w:rPr>
        <w:t>ę</w:t>
      </w:r>
      <w:r w:rsidRPr="00193F53">
        <w:rPr>
          <w:sz w:val="22"/>
          <w:szCs w:val="22"/>
        </w:rPr>
        <w:t>puj</w:t>
      </w:r>
      <w:r>
        <w:rPr>
          <w:sz w:val="22"/>
          <w:szCs w:val="22"/>
        </w:rPr>
        <w:t>ą</w:t>
      </w:r>
      <w:r w:rsidRPr="00193F53">
        <w:rPr>
          <w:sz w:val="22"/>
          <w:szCs w:val="22"/>
        </w:rPr>
        <w:t xml:space="preserve">ce </w:t>
      </w:r>
      <w:r>
        <w:rPr>
          <w:sz w:val="22"/>
          <w:szCs w:val="22"/>
        </w:rPr>
        <w:br/>
      </w:r>
      <w:r w:rsidRPr="00193F53">
        <w:rPr>
          <w:sz w:val="22"/>
          <w:szCs w:val="22"/>
        </w:rPr>
        <w:t>w</w:t>
      </w:r>
      <w:r>
        <w:rPr>
          <w:sz w:val="22"/>
          <w:szCs w:val="22"/>
        </w:rPr>
        <w:t xml:space="preserve"> </w:t>
      </w:r>
      <w:r w:rsidRPr="00193F53">
        <w:rPr>
          <w:sz w:val="22"/>
          <w:szCs w:val="22"/>
        </w:rPr>
        <w:t xml:space="preserve">wykazie mienia – </w:t>
      </w:r>
      <w:r w:rsidRPr="00050A67">
        <w:rPr>
          <w:i/>
          <w:sz w:val="22"/>
          <w:szCs w:val="22"/>
        </w:rPr>
        <w:t>załącznik nr</w:t>
      </w:r>
      <w:r w:rsidRPr="00193F53">
        <w:rPr>
          <w:sz w:val="22"/>
          <w:szCs w:val="22"/>
        </w:rPr>
        <w:t xml:space="preserve"> </w:t>
      </w:r>
      <w:r>
        <w:rPr>
          <w:sz w:val="22"/>
          <w:szCs w:val="22"/>
        </w:rPr>
        <w:t>……</w:t>
      </w:r>
      <w:r w:rsidRPr="00193F53">
        <w:rPr>
          <w:sz w:val="22"/>
          <w:szCs w:val="22"/>
        </w:rPr>
        <w:t xml:space="preserve"> do SIWZ) s</w:t>
      </w:r>
      <w:r>
        <w:rPr>
          <w:sz w:val="22"/>
          <w:szCs w:val="22"/>
        </w:rPr>
        <w:t>ą</w:t>
      </w:r>
      <w:r w:rsidRPr="00193F53">
        <w:rPr>
          <w:sz w:val="22"/>
          <w:szCs w:val="22"/>
        </w:rPr>
        <w:t xml:space="preserve"> wył</w:t>
      </w:r>
      <w:r>
        <w:rPr>
          <w:sz w:val="22"/>
          <w:szCs w:val="22"/>
        </w:rPr>
        <w:t>ą</w:t>
      </w:r>
      <w:r w:rsidRPr="00193F53">
        <w:rPr>
          <w:sz w:val="22"/>
          <w:szCs w:val="22"/>
        </w:rPr>
        <w:t xml:space="preserve">czone z eksploatacji przez okres krótszy </w:t>
      </w:r>
      <w:r>
        <w:rPr>
          <w:sz w:val="22"/>
          <w:szCs w:val="22"/>
        </w:rPr>
        <w:br/>
      </w:r>
      <w:r w:rsidRPr="00193F53">
        <w:rPr>
          <w:sz w:val="22"/>
          <w:szCs w:val="22"/>
        </w:rPr>
        <w:t>ni</w:t>
      </w:r>
      <w:r>
        <w:rPr>
          <w:sz w:val="22"/>
          <w:szCs w:val="22"/>
        </w:rPr>
        <w:t>ż</w:t>
      </w:r>
      <w:r w:rsidRPr="00193F53">
        <w:rPr>
          <w:sz w:val="22"/>
          <w:szCs w:val="22"/>
        </w:rPr>
        <w:t xml:space="preserve"> </w:t>
      </w:r>
      <w:r>
        <w:rPr>
          <w:sz w:val="22"/>
          <w:szCs w:val="22"/>
        </w:rPr>
        <w:t>12 miesięcy</w:t>
      </w:r>
      <w:r w:rsidRPr="00193F53">
        <w:rPr>
          <w:sz w:val="22"/>
          <w:szCs w:val="22"/>
        </w:rPr>
        <w:t>, pod</w:t>
      </w:r>
      <w:r>
        <w:rPr>
          <w:sz w:val="22"/>
          <w:szCs w:val="22"/>
        </w:rPr>
        <w:t xml:space="preserve"> </w:t>
      </w:r>
      <w:r w:rsidRPr="00193F53">
        <w:rPr>
          <w:sz w:val="22"/>
          <w:szCs w:val="22"/>
        </w:rPr>
        <w:t xml:space="preserve">warunkiem, </w:t>
      </w:r>
      <w:r>
        <w:rPr>
          <w:sz w:val="22"/>
          <w:szCs w:val="22"/>
        </w:rPr>
        <w:t>ż</w:t>
      </w:r>
      <w:r w:rsidRPr="00193F53">
        <w:rPr>
          <w:sz w:val="22"/>
          <w:szCs w:val="22"/>
        </w:rPr>
        <w:t>e mienie to jest nale</w:t>
      </w:r>
      <w:r>
        <w:rPr>
          <w:sz w:val="22"/>
          <w:szCs w:val="22"/>
        </w:rPr>
        <w:t>ż</w:t>
      </w:r>
      <w:r w:rsidRPr="00193F53">
        <w:rPr>
          <w:sz w:val="22"/>
          <w:szCs w:val="22"/>
        </w:rPr>
        <w:t>ycie zabezpieczone</w:t>
      </w:r>
      <w:r>
        <w:rPr>
          <w:sz w:val="22"/>
          <w:szCs w:val="22"/>
        </w:rPr>
        <w:t>.</w:t>
      </w:r>
    </w:p>
    <w:p w:rsidR="00736DC4" w:rsidRDefault="00736DC4" w:rsidP="00AB66AE">
      <w:pPr>
        <w:ind w:firstLine="708"/>
        <w:rPr>
          <w:b/>
          <w:sz w:val="28"/>
          <w:szCs w:val="28"/>
        </w:rPr>
      </w:pPr>
    </w:p>
    <w:p w:rsidR="00736DC4" w:rsidRPr="009546F4" w:rsidRDefault="00736DC4" w:rsidP="00AB66AE">
      <w:pPr>
        <w:ind w:firstLine="708"/>
        <w:rPr>
          <w:b/>
          <w:sz w:val="28"/>
          <w:szCs w:val="28"/>
        </w:rPr>
      </w:pPr>
      <w:r w:rsidRPr="009546F4">
        <w:rPr>
          <w:b/>
          <w:sz w:val="28"/>
          <w:szCs w:val="28"/>
        </w:rPr>
        <w:t xml:space="preserve">Załącznik nr </w:t>
      </w:r>
      <w:r>
        <w:rPr>
          <w:b/>
          <w:sz w:val="28"/>
          <w:szCs w:val="28"/>
        </w:rPr>
        <w:t>3</w:t>
      </w:r>
      <w:r w:rsidRPr="009546F4">
        <w:rPr>
          <w:b/>
          <w:sz w:val="28"/>
          <w:szCs w:val="28"/>
        </w:rPr>
        <w:t xml:space="preserve"> Treść klauzul i warunków </w:t>
      </w:r>
      <w:r>
        <w:rPr>
          <w:b/>
          <w:sz w:val="28"/>
          <w:szCs w:val="28"/>
        </w:rPr>
        <w:t>szczególnych preferowanych</w:t>
      </w:r>
    </w:p>
    <w:p w:rsidR="00736DC4" w:rsidRPr="00050A67" w:rsidRDefault="00736DC4" w:rsidP="009D5FED">
      <w:pPr>
        <w:ind w:firstLine="708"/>
        <w:rPr>
          <w:b/>
          <w:color w:val="FF0000"/>
          <w:sz w:val="16"/>
          <w:szCs w:val="16"/>
        </w:rPr>
      </w:pPr>
    </w:p>
    <w:p w:rsidR="00736DC4" w:rsidRPr="00C662F2" w:rsidRDefault="00736DC4" w:rsidP="007B4C0B">
      <w:pPr>
        <w:numPr>
          <w:ilvl w:val="0"/>
          <w:numId w:val="49"/>
        </w:numPr>
        <w:jc w:val="both"/>
        <w:rPr>
          <w:bCs/>
          <w:sz w:val="22"/>
          <w:szCs w:val="22"/>
        </w:rPr>
      </w:pPr>
      <w:r w:rsidRPr="00C662F2">
        <w:rPr>
          <w:b/>
          <w:bCs/>
          <w:sz w:val="22"/>
          <w:szCs w:val="22"/>
        </w:rPr>
        <w:t xml:space="preserve">Klauzula sabotażu, zamieszek społecznych, rozruchów i strajków </w:t>
      </w:r>
      <w:r w:rsidRPr="00C662F2">
        <w:rPr>
          <w:b/>
          <w:sz w:val="22"/>
          <w:szCs w:val="22"/>
        </w:rPr>
        <w:t>–</w:t>
      </w:r>
      <w:r w:rsidRPr="00C662F2">
        <w:rPr>
          <w:b/>
          <w:bCs/>
          <w:sz w:val="22"/>
          <w:szCs w:val="22"/>
        </w:rPr>
        <w:t xml:space="preserve"> </w:t>
      </w:r>
      <w:r w:rsidRPr="00C662F2">
        <w:rPr>
          <w:sz w:val="22"/>
          <w:szCs w:val="22"/>
        </w:rPr>
        <w:t xml:space="preserve">Z zachowaniem pozostałych, </w:t>
      </w:r>
      <w:r>
        <w:rPr>
          <w:sz w:val="22"/>
          <w:szCs w:val="22"/>
        </w:rPr>
        <w:br/>
      </w:r>
      <w:r w:rsidRPr="00C662F2">
        <w:rPr>
          <w:sz w:val="22"/>
          <w:szCs w:val="22"/>
        </w:rPr>
        <w:t>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7B4C0B">
      <w:pPr>
        <w:ind w:left="794"/>
        <w:jc w:val="both"/>
        <w:rPr>
          <w:bCs/>
          <w:sz w:val="22"/>
          <w:szCs w:val="22"/>
        </w:rPr>
      </w:pPr>
      <w:r w:rsidRPr="00C662F2">
        <w:rPr>
          <w:sz w:val="22"/>
          <w:szCs w:val="22"/>
        </w:rPr>
        <w:t>w ramach umowy ubezpieczenia będą także pokryte szkody powstałe w ubezpieczonym mieniu będącym następstwem sabotażu, zamieszek społecznych, rozruchów i strajków oraz zwolnień grupowych.</w:t>
      </w:r>
    </w:p>
    <w:p w:rsidR="00736DC4" w:rsidRPr="00C662F2" w:rsidRDefault="00736DC4" w:rsidP="007B4C0B">
      <w:pPr>
        <w:numPr>
          <w:ilvl w:val="0"/>
          <w:numId w:val="49"/>
        </w:numPr>
        <w:jc w:val="both"/>
        <w:rPr>
          <w:bCs/>
          <w:sz w:val="22"/>
          <w:szCs w:val="22"/>
        </w:rPr>
      </w:pPr>
      <w:r w:rsidRPr="00C662F2">
        <w:rPr>
          <w:b/>
          <w:sz w:val="22"/>
          <w:szCs w:val="22"/>
        </w:rPr>
        <w:t>Klauzula zaliczki na poczet odszkodowania –</w:t>
      </w:r>
      <w:r w:rsidRPr="00C662F2">
        <w:rPr>
          <w:sz w:val="22"/>
          <w:szCs w:val="22"/>
        </w:rPr>
        <w:t xml:space="preserve"> 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7B4C0B">
      <w:pPr>
        <w:ind w:left="794"/>
        <w:jc w:val="both"/>
        <w:rPr>
          <w:bCs/>
          <w:sz w:val="22"/>
          <w:szCs w:val="22"/>
        </w:rPr>
      </w:pPr>
      <w:r w:rsidRPr="00C662F2">
        <w:rPr>
          <w:sz w:val="22"/>
          <w:szCs w:val="22"/>
        </w:rPr>
        <w:t>ubezpieczyciel w przypadku potwierdzenia swojej odpowiedzialności za powstałą szkodę, wypłaca zaliczki na poczet odszkodowania w wysokości 50%  szacunkowych kosztów szkody stwierdzonych kosztorysem wewnętrznym  lub zewnętrznym w ciągu 15 dni roboczych od zawiadomienia o szkodzie.</w:t>
      </w:r>
    </w:p>
    <w:p w:rsidR="00736DC4" w:rsidRPr="00C662F2" w:rsidRDefault="00736DC4" w:rsidP="007B4C0B">
      <w:pPr>
        <w:numPr>
          <w:ilvl w:val="0"/>
          <w:numId w:val="49"/>
        </w:numPr>
        <w:jc w:val="both"/>
        <w:rPr>
          <w:sz w:val="22"/>
          <w:szCs w:val="22"/>
        </w:rPr>
      </w:pPr>
      <w:r w:rsidRPr="00C662F2">
        <w:rPr>
          <w:b/>
          <w:bCs/>
          <w:sz w:val="22"/>
          <w:szCs w:val="22"/>
        </w:rPr>
        <w:t xml:space="preserve"> Klauzula samolikwidacji szkód </w:t>
      </w:r>
      <w:r w:rsidRPr="00C662F2">
        <w:rPr>
          <w:b/>
          <w:sz w:val="22"/>
          <w:szCs w:val="22"/>
        </w:rPr>
        <w:t>–</w:t>
      </w:r>
      <w:r w:rsidRPr="00C662F2">
        <w:rPr>
          <w:b/>
          <w:bCs/>
          <w:sz w:val="22"/>
          <w:szCs w:val="22"/>
        </w:rPr>
        <w:t xml:space="preserve"> </w:t>
      </w:r>
      <w:r w:rsidRPr="00C662F2">
        <w:rPr>
          <w:sz w:val="22"/>
          <w:szCs w:val="22"/>
        </w:rPr>
        <w:t>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EA7C1E" w:rsidRDefault="00736DC4" w:rsidP="007B4C0B">
      <w:pPr>
        <w:ind w:left="794"/>
        <w:jc w:val="both"/>
        <w:rPr>
          <w:sz w:val="22"/>
          <w:szCs w:val="22"/>
        </w:rPr>
      </w:pPr>
      <w:r w:rsidRPr="00C662F2">
        <w:rPr>
          <w:sz w:val="22"/>
          <w:szCs w:val="22"/>
        </w:rPr>
        <w:t xml:space="preserve">dla szkód o wartości poniżej </w:t>
      </w:r>
      <w:r>
        <w:rPr>
          <w:sz w:val="22"/>
          <w:szCs w:val="22"/>
        </w:rPr>
        <w:t>10</w:t>
      </w:r>
      <w:r w:rsidRPr="00F534B8">
        <w:rPr>
          <w:sz w:val="22"/>
          <w:szCs w:val="22"/>
        </w:rPr>
        <w:t xml:space="preserve">.000 </w:t>
      </w:r>
      <w:r>
        <w:rPr>
          <w:sz w:val="22"/>
          <w:szCs w:val="22"/>
        </w:rPr>
        <w:t>zł</w:t>
      </w:r>
      <w:r w:rsidRPr="00C662F2">
        <w:rPr>
          <w:sz w:val="22"/>
          <w:szCs w:val="22"/>
        </w:rPr>
        <w:t>, ubezpieczony po sporządzeniu protokołu potwierdzonego przez osobę do tego uprawnioną oraz po powiadomieniu ubezpieczyciela, może przystąpić do natychmiastowej naprawy szkody, pod warunkiem wykonania dokumentacji fotograficzn</w:t>
      </w:r>
      <w:r w:rsidRPr="00EA7C1E">
        <w:rPr>
          <w:sz w:val="22"/>
          <w:szCs w:val="22"/>
        </w:rPr>
        <w:t xml:space="preserve">ej i protokołu uszkodzeń. </w:t>
      </w:r>
    </w:p>
    <w:p w:rsidR="00736DC4" w:rsidRPr="006D7B00" w:rsidRDefault="00736DC4" w:rsidP="006D7B00">
      <w:pPr>
        <w:numPr>
          <w:ilvl w:val="0"/>
          <w:numId w:val="49"/>
        </w:numPr>
        <w:jc w:val="both"/>
        <w:rPr>
          <w:sz w:val="22"/>
          <w:szCs w:val="22"/>
        </w:rPr>
      </w:pPr>
      <w:r w:rsidRPr="0086388C">
        <w:rPr>
          <w:b/>
          <w:sz w:val="22"/>
          <w:szCs w:val="22"/>
        </w:rPr>
        <w:t xml:space="preserve">Klauzula funduszu prewencyjnego – - </w:t>
      </w:r>
      <w:r w:rsidRPr="0086388C">
        <w:rPr>
          <w:sz w:val="22"/>
          <w:szCs w:val="22"/>
        </w:rPr>
        <w:t>Z zachowaniem pozostałych, nie zmienionych niniejszą klauzulą, postanowień umowy ubezpieczenia określonych w SIWZ i ogólnych warunkach ubezpieczenia strony uzgodniły, że:</w:t>
      </w:r>
    </w:p>
    <w:p w:rsidR="00736DC4" w:rsidRPr="00050A67" w:rsidRDefault="00736DC4" w:rsidP="00050A67">
      <w:pPr>
        <w:ind w:left="794"/>
        <w:jc w:val="both"/>
        <w:rPr>
          <w:b/>
          <w:sz w:val="22"/>
          <w:szCs w:val="22"/>
        </w:rPr>
      </w:pPr>
      <w:r w:rsidRPr="0086388C">
        <w:rPr>
          <w:sz w:val="22"/>
          <w:szCs w:val="22"/>
        </w:rPr>
        <w:t>ubezpieczyciel postawi do dyspozycji Zamawiającego</w:t>
      </w:r>
      <w:r>
        <w:rPr>
          <w:sz w:val="22"/>
          <w:szCs w:val="22"/>
        </w:rPr>
        <w:t xml:space="preserve"> fundusz prewencyjny w kwocie stanowiącej minimum 10% składek wynikających z zamówienia, nie mniej niż </w:t>
      </w:r>
      <w:r w:rsidRPr="0086388C">
        <w:rPr>
          <w:sz w:val="22"/>
          <w:szCs w:val="22"/>
        </w:rPr>
        <w:t>10.000 zł</w:t>
      </w:r>
      <w:r>
        <w:rPr>
          <w:sz w:val="22"/>
          <w:szCs w:val="22"/>
        </w:rPr>
        <w:t>. Kwota zostanie przekazana w terminie 30 dni od daty wystosowania wniosku w tej sprawie. Po wykorzystaniu funduszu, Zamawiający przedstawi dokumenty potwierdzające poniesione wydatki i ich cel.</w:t>
      </w:r>
    </w:p>
    <w:p w:rsidR="00736DC4" w:rsidRPr="00C662F2" w:rsidRDefault="00736DC4" w:rsidP="007B4C0B">
      <w:pPr>
        <w:numPr>
          <w:ilvl w:val="0"/>
          <w:numId w:val="49"/>
        </w:numPr>
        <w:suppressAutoHyphens/>
        <w:jc w:val="both"/>
        <w:rPr>
          <w:sz w:val="22"/>
          <w:szCs w:val="22"/>
        </w:rPr>
      </w:pPr>
      <w:r w:rsidRPr="00C662F2">
        <w:rPr>
          <w:b/>
          <w:sz w:val="22"/>
          <w:szCs w:val="22"/>
        </w:rPr>
        <w:t xml:space="preserve">Suma ubezpieczenia prewencyjnego - </w:t>
      </w:r>
      <w:r w:rsidRPr="00C662F2">
        <w:rPr>
          <w:sz w:val="22"/>
          <w:szCs w:val="22"/>
        </w:rPr>
        <w:t xml:space="preserve">Z zachowaniem pozostałych, nie zmienionych niniejszą klauzulą, postanowień umowy ubezpieczenia określonych w </w:t>
      </w:r>
      <w:r>
        <w:rPr>
          <w:sz w:val="22"/>
          <w:szCs w:val="22"/>
        </w:rPr>
        <w:t xml:space="preserve">SIWZ </w:t>
      </w:r>
      <w:r w:rsidRPr="00C662F2">
        <w:rPr>
          <w:sz w:val="22"/>
          <w:szCs w:val="22"/>
        </w:rPr>
        <w:t>i ogólnych warunkach ubezpieczenia strony uzgodniły, że:</w:t>
      </w:r>
    </w:p>
    <w:p w:rsidR="00736DC4" w:rsidRDefault="00736DC4" w:rsidP="007B4C0B">
      <w:pPr>
        <w:ind w:left="708"/>
        <w:jc w:val="both"/>
        <w:rPr>
          <w:sz w:val="22"/>
          <w:szCs w:val="22"/>
        </w:rPr>
      </w:pPr>
      <w:r w:rsidRPr="00C662F2">
        <w:rPr>
          <w:sz w:val="22"/>
          <w:szCs w:val="22"/>
        </w:rPr>
        <w:t>Wprowadzają sumę ubezpieczenia prewencyjnego w wysokości 1.000.000 zł. Będzie  dotyczyć tych pozycji, w przypadku których po szkodzie stwierdzono niedoubezpieczenie.</w:t>
      </w:r>
    </w:p>
    <w:p w:rsidR="00736DC4" w:rsidRDefault="00736DC4" w:rsidP="007B4C0B">
      <w:pPr>
        <w:numPr>
          <w:ilvl w:val="0"/>
          <w:numId w:val="49"/>
        </w:numPr>
        <w:suppressAutoHyphens/>
        <w:jc w:val="both"/>
        <w:rPr>
          <w:sz w:val="22"/>
          <w:szCs w:val="22"/>
        </w:rPr>
      </w:pPr>
      <w:r w:rsidRPr="009A7FBD">
        <w:rPr>
          <w:b/>
          <w:sz w:val="22"/>
          <w:szCs w:val="22"/>
        </w:rPr>
        <w:t xml:space="preserve">Klauzula składowania - </w:t>
      </w:r>
      <w:r w:rsidRPr="009A7FBD">
        <w:rPr>
          <w:sz w:val="22"/>
          <w:szCs w:val="22"/>
        </w:rPr>
        <w:t>Z zachowaniem pozostałych, nie zmienionych niniejszą klauzulą, postanowień umowy ubezpieczenia określonych w SIWZ i ogólnych warunkach ubezpieczenia strony uzgodniły, że:</w:t>
      </w:r>
    </w:p>
    <w:p w:rsidR="00736DC4" w:rsidRDefault="00736DC4" w:rsidP="007B4C0B">
      <w:pPr>
        <w:suppressAutoHyphens/>
        <w:ind w:left="794"/>
        <w:jc w:val="both"/>
        <w:rPr>
          <w:sz w:val="22"/>
          <w:szCs w:val="22"/>
        </w:rPr>
      </w:pPr>
      <w:r w:rsidRPr="009A7FBD">
        <w:rPr>
          <w:sz w:val="22"/>
          <w:szCs w:val="22"/>
        </w:rPr>
        <w:t xml:space="preserve">W przypadku szkód powstałych w skutek zalania mienia Ubezpieczyciel ponosi odpowiedzialność </w:t>
      </w:r>
      <w:r>
        <w:rPr>
          <w:sz w:val="22"/>
          <w:szCs w:val="22"/>
        </w:rPr>
        <w:br/>
      </w:r>
      <w:r w:rsidRPr="009A7FBD">
        <w:rPr>
          <w:sz w:val="22"/>
          <w:szCs w:val="22"/>
        </w:rPr>
        <w:t xml:space="preserve">za mienie składowane bezpośrednio na podłodze oraz mienie na nim się znajdujące. Odpowiedzialność </w:t>
      </w:r>
    </w:p>
    <w:p w:rsidR="00736DC4" w:rsidRPr="009A7FBD" w:rsidRDefault="00736DC4" w:rsidP="007B4C0B">
      <w:pPr>
        <w:suppressAutoHyphens/>
        <w:ind w:left="794"/>
        <w:jc w:val="both"/>
        <w:rPr>
          <w:sz w:val="22"/>
          <w:szCs w:val="22"/>
        </w:rPr>
      </w:pPr>
      <w:r w:rsidRPr="009A7FBD">
        <w:rPr>
          <w:sz w:val="22"/>
          <w:szCs w:val="22"/>
        </w:rPr>
        <w:t>w powyższym zakresie dotyczy również mienia znajdującego się w pomieszczeniach położonych poniżej poziomu gruntu.</w:t>
      </w:r>
    </w:p>
    <w:p w:rsidR="00736DC4" w:rsidRPr="00C662F2" w:rsidRDefault="00736DC4" w:rsidP="005517B8">
      <w:pPr>
        <w:numPr>
          <w:ilvl w:val="0"/>
          <w:numId w:val="49"/>
        </w:numPr>
        <w:suppressAutoHyphens/>
        <w:jc w:val="both"/>
        <w:rPr>
          <w:color w:val="000000"/>
          <w:sz w:val="22"/>
          <w:szCs w:val="22"/>
        </w:rPr>
      </w:pPr>
      <w:r w:rsidRPr="00C662F2">
        <w:rPr>
          <w:b/>
          <w:color w:val="000000"/>
          <w:sz w:val="22"/>
          <w:szCs w:val="22"/>
        </w:rPr>
        <w:t xml:space="preserve">Klauzula likwidacyjna </w:t>
      </w:r>
      <w:r w:rsidRPr="00C662F2">
        <w:rPr>
          <w:color w:val="000000"/>
          <w:sz w:val="22"/>
          <w:szCs w:val="22"/>
        </w:rPr>
        <w:t xml:space="preserve">– </w:t>
      </w:r>
      <w:r w:rsidRPr="00C662F2">
        <w:rPr>
          <w:sz w:val="22"/>
          <w:szCs w:val="22"/>
        </w:rPr>
        <w:t>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5517B8">
      <w:pPr>
        <w:suppressAutoHyphens/>
        <w:ind w:left="794"/>
        <w:jc w:val="both"/>
        <w:rPr>
          <w:color w:val="000000"/>
          <w:sz w:val="22"/>
          <w:szCs w:val="22"/>
        </w:rPr>
      </w:pPr>
      <w:r w:rsidRPr="00C662F2">
        <w:rPr>
          <w:color w:val="000000"/>
          <w:sz w:val="22"/>
          <w:szCs w:val="22"/>
        </w:rPr>
        <w:t xml:space="preserve">bez względu na stopień umorzenia księgowego lub zużycia technicznego danego środka trwałego, odszkodowanie wypłacane jest w pełnej wysokości, do wartości określonej w polisie dla danego środka trwałego, bez potrącenia umorzenia księgowego i zużycia technicznego (wg faktur). W przypadku nie odtwarzania środka trwałego wypłata odszkodowania nastąpi na podstawie przedstawionego kosztorysu również bez potrącenia umorzenia lub zużycia technicznego. </w:t>
      </w:r>
    </w:p>
    <w:p w:rsidR="00736DC4" w:rsidRPr="00C662F2" w:rsidRDefault="00736DC4" w:rsidP="00537AAA">
      <w:pPr>
        <w:numPr>
          <w:ilvl w:val="0"/>
          <w:numId w:val="49"/>
        </w:numPr>
        <w:suppressAutoHyphens/>
        <w:jc w:val="both"/>
        <w:rPr>
          <w:sz w:val="22"/>
          <w:szCs w:val="22"/>
        </w:rPr>
      </w:pPr>
      <w:r w:rsidRPr="00C662F2">
        <w:rPr>
          <w:b/>
          <w:sz w:val="22"/>
          <w:szCs w:val="22"/>
        </w:rPr>
        <w:t xml:space="preserve">Akceptacja aktualnego stanu zabezpieczeń przeciwpożarowych i przeciwkradzieżowych </w:t>
      </w:r>
      <w:r w:rsidRPr="00C662F2">
        <w:rPr>
          <w:sz w:val="22"/>
          <w:szCs w:val="22"/>
        </w:rPr>
        <w:t xml:space="preserve">– </w:t>
      </w:r>
      <w:r>
        <w:rPr>
          <w:sz w:val="22"/>
          <w:szCs w:val="22"/>
        </w:rPr>
        <w:br/>
      </w:r>
      <w:r w:rsidRPr="00C662F2">
        <w:rPr>
          <w:sz w:val="22"/>
          <w:szCs w:val="22"/>
        </w:rPr>
        <w:t>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537AAA">
      <w:pPr>
        <w:widowControl w:val="0"/>
        <w:tabs>
          <w:tab w:val="left" w:pos="1080"/>
        </w:tabs>
        <w:autoSpaceDE w:val="0"/>
        <w:autoSpaceDN w:val="0"/>
        <w:adjustRightInd w:val="0"/>
        <w:ind w:left="851" w:hanging="143"/>
        <w:jc w:val="both"/>
        <w:rPr>
          <w:sz w:val="22"/>
          <w:szCs w:val="22"/>
        </w:rPr>
      </w:pPr>
      <w:r w:rsidRPr="00C662F2">
        <w:rPr>
          <w:sz w:val="22"/>
          <w:szCs w:val="22"/>
        </w:rPr>
        <w:tab/>
        <w:t xml:space="preserve">ubezpieczyciel przed zawarciem umowy ubezpieczenia zapozna się ze stanem zabezpieczeń przeciwpożarowych/przeciwkradzieżowych w lokalizacji, w której znajduje się ubezpieczane mienie na podstawie przekazanego opisu, zgłosi przed zawarciem umowy wszelkie zastrzeżenia bądź zalecenia. Brak zastrzeżeń będzie oznaczał, że w okresie ubezpieczenia ubezpieczyciel nie będzie mógł podnosić zarzutu o niedostatecznym sposobie zabezpieczenia mienia w celu oddalenia roszczeń odszkodowawczych. Ewentualne zalecenia ubezpieczyciela nie mogą być bardziej rygorystyczne niż te, które określone są w OWU jako minimalne dla uznania odpowiedzialności ubezpieczyciela. Jeżeli </w:t>
      </w:r>
      <w:r>
        <w:rPr>
          <w:sz w:val="22"/>
          <w:szCs w:val="22"/>
        </w:rPr>
        <w:br/>
      </w:r>
      <w:r w:rsidRPr="00C662F2">
        <w:rPr>
          <w:sz w:val="22"/>
          <w:szCs w:val="22"/>
        </w:rPr>
        <w:t>w terminie 30 dni po przekazaniu zaleceń ubezpieczyciela, ubezpieczający nie wprowadzi koniecznych zabezpieczeń, ubezpieczyciel może uchylić się od  odpowiedzialności, jeżeli brak przedmiotowych  zabezpieczeń miał wpływ na powstanie szkody lub jej rozmiar.</w:t>
      </w:r>
    </w:p>
    <w:p w:rsidR="00736DC4" w:rsidRPr="00C662F2" w:rsidRDefault="00736DC4" w:rsidP="00537AAA">
      <w:pPr>
        <w:numPr>
          <w:ilvl w:val="0"/>
          <w:numId w:val="49"/>
        </w:numPr>
        <w:suppressAutoHyphens/>
        <w:jc w:val="both"/>
        <w:rPr>
          <w:sz w:val="22"/>
          <w:szCs w:val="22"/>
        </w:rPr>
      </w:pPr>
      <w:r w:rsidRPr="00C662F2">
        <w:rPr>
          <w:b/>
          <w:sz w:val="22"/>
          <w:szCs w:val="22"/>
        </w:rPr>
        <w:t>Klauzula zwiększonych kosztów transportu</w:t>
      </w:r>
      <w:r w:rsidRPr="00C662F2">
        <w:rPr>
          <w:sz w:val="22"/>
          <w:szCs w:val="22"/>
        </w:rPr>
        <w:t xml:space="preserve"> - Z zachowaniem pozostałych, nie zmienionych niniejszą klauzulą, postanowień umowy ubezpieczenia określonych w</w:t>
      </w:r>
      <w:r>
        <w:rPr>
          <w:sz w:val="22"/>
          <w:szCs w:val="22"/>
        </w:rPr>
        <w:t xml:space="preserve"> SIWZ</w:t>
      </w:r>
      <w:r w:rsidRPr="00C662F2">
        <w:rPr>
          <w:sz w:val="22"/>
          <w:szCs w:val="22"/>
        </w:rPr>
        <w:t xml:space="preserve"> i ogólnych warunkach ubezpieczenia strony uzgodniły, że:</w:t>
      </w:r>
    </w:p>
    <w:p w:rsidR="00736DC4" w:rsidRPr="00C662F2" w:rsidRDefault="00736DC4" w:rsidP="00537AAA">
      <w:pPr>
        <w:suppressAutoHyphens/>
        <w:ind w:left="794"/>
        <w:jc w:val="both"/>
        <w:rPr>
          <w:sz w:val="22"/>
          <w:szCs w:val="22"/>
        </w:rPr>
      </w:pPr>
      <w:r w:rsidRPr="00C662F2">
        <w:rPr>
          <w:sz w:val="22"/>
          <w:szCs w:val="22"/>
        </w:rPr>
        <w:t xml:space="preserve">ubezpieczyciel pokryje dodatkowe koszty transportu części zamiennych i ubezpieczonego mienia </w:t>
      </w:r>
      <w:r>
        <w:rPr>
          <w:sz w:val="22"/>
          <w:szCs w:val="22"/>
        </w:rPr>
        <w:br/>
      </w:r>
      <w:r w:rsidRPr="00C662F2">
        <w:rPr>
          <w:sz w:val="22"/>
          <w:szCs w:val="22"/>
        </w:rPr>
        <w:t xml:space="preserve">od producenta do lokalizacji ubezpieczającego oraz z tej lokalizacji do zakładu naprawczego </w:t>
      </w:r>
      <w:r>
        <w:rPr>
          <w:sz w:val="22"/>
          <w:szCs w:val="22"/>
        </w:rPr>
        <w:br/>
      </w:r>
      <w:r w:rsidRPr="00C662F2">
        <w:rPr>
          <w:sz w:val="22"/>
          <w:szCs w:val="22"/>
        </w:rPr>
        <w:t xml:space="preserve">wraz z drogą powrotną w granicach 20% ponad sumę ubezpieczenia, jednak nie więcej niż </w:t>
      </w:r>
      <w:r w:rsidRPr="002C383F">
        <w:rPr>
          <w:sz w:val="22"/>
          <w:szCs w:val="22"/>
        </w:rPr>
        <w:t>200.000 zł</w:t>
      </w:r>
      <w:r w:rsidRPr="00C662F2">
        <w:rPr>
          <w:sz w:val="22"/>
          <w:szCs w:val="22"/>
        </w:rPr>
        <w:t>;</w:t>
      </w:r>
    </w:p>
    <w:p w:rsidR="00736DC4" w:rsidRDefault="00736DC4" w:rsidP="009D5FED">
      <w:pPr>
        <w:ind w:firstLine="708"/>
        <w:rPr>
          <w:b/>
          <w:color w:val="FF0000"/>
          <w:sz w:val="22"/>
          <w:szCs w:val="22"/>
        </w:rPr>
      </w:pPr>
    </w:p>
    <w:p w:rsidR="00736DC4" w:rsidRDefault="00736DC4" w:rsidP="009D5FED">
      <w:pPr>
        <w:ind w:firstLine="708"/>
        <w:rPr>
          <w:b/>
          <w:color w:val="FF0000"/>
          <w:sz w:val="22"/>
          <w:szCs w:val="22"/>
        </w:rPr>
      </w:pPr>
    </w:p>
    <w:p w:rsidR="00736DC4" w:rsidRDefault="00736DC4" w:rsidP="009D5FED">
      <w:pPr>
        <w:ind w:firstLine="708"/>
        <w:rPr>
          <w:b/>
          <w:color w:val="FF0000"/>
          <w:sz w:val="22"/>
          <w:szCs w:val="22"/>
        </w:rPr>
      </w:pPr>
    </w:p>
    <w:p w:rsidR="00736DC4" w:rsidRDefault="00736DC4" w:rsidP="009D5FED">
      <w:pPr>
        <w:ind w:firstLine="708"/>
        <w:rPr>
          <w:b/>
          <w:color w:val="FF0000"/>
          <w:sz w:val="22"/>
          <w:szCs w:val="22"/>
        </w:rPr>
      </w:pPr>
    </w:p>
    <w:p w:rsidR="00736DC4" w:rsidRDefault="00736DC4" w:rsidP="009D5FED">
      <w:pPr>
        <w:ind w:firstLine="708"/>
        <w:rPr>
          <w:b/>
          <w:color w:val="FF0000"/>
          <w:sz w:val="22"/>
          <w:szCs w:val="22"/>
        </w:rPr>
      </w:pPr>
    </w:p>
    <w:p w:rsidR="00736DC4" w:rsidRDefault="00736DC4" w:rsidP="001058A9">
      <w:pPr>
        <w:rPr>
          <w:b/>
          <w:sz w:val="28"/>
          <w:szCs w:val="28"/>
        </w:rPr>
      </w:pPr>
    </w:p>
    <w:p w:rsidR="00736DC4" w:rsidRPr="00E00FE7" w:rsidRDefault="00736DC4" w:rsidP="001058A9">
      <w:pPr>
        <w:jc w:val="center"/>
        <w:rPr>
          <w:b/>
          <w:sz w:val="28"/>
          <w:szCs w:val="28"/>
        </w:rPr>
      </w:pPr>
      <w:r w:rsidRPr="00E00FE7">
        <w:rPr>
          <w:b/>
          <w:sz w:val="28"/>
          <w:szCs w:val="28"/>
        </w:rPr>
        <w:t>Załącznik nr 4 – wzory dokumentów i oświadczeń</w:t>
      </w:r>
    </w:p>
    <w:p w:rsidR="00736DC4" w:rsidRPr="00CF7C93" w:rsidRDefault="00736DC4" w:rsidP="00E00FE7">
      <w:pPr>
        <w:jc w:val="both"/>
        <w:rPr>
          <w:rFonts w:ascii="Tahoma" w:hAnsi="Tahoma" w:cs="Tahoma"/>
        </w:rPr>
      </w:pPr>
    </w:p>
    <w:p w:rsidR="00736DC4" w:rsidRPr="00CF7C93" w:rsidRDefault="00736DC4" w:rsidP="00E00FE7">
      <w:pPr>
        <w:jc w:val="both"/>
        <w:rPr>
          <w:rFonts w:ascii="Tahoma" w:hAnsi="Tahoma" w:cs="Tahoma"/>
        </w:rPr>
      </w:pPr>
    </w:p>
    <w:p w:rsidR="00736DC4" w:rsidRDefault="00736DC4" w:rsidP="00BC1E0A">
      <w:pPr>
        <w:tabs>
          <w:tab w:val="left" w:pos="5715"/>
        </w:tabs>
        <w:autoSpaceDE w:val="0"/>
        <w:autoSpaceDN w:val="0"/>
        <w:adjustRightInd w:val="0"/>
        <w:rPr>
          <w:i/>
          <w:iCs/>
          <w:sz w:val="21"/>
          <w:szCs w:val="21"/>
        </w:rPr>
      </w:pPr>
      <w:r>
        <w:rPr>
          <w:i/>
          <w:iCs/>
          <w:sz w:val="21"/>
          <w:szCs w:val="21"/>
        </w:rPr>
        <w:t>Nazwa wykonawcy:</w:t>
      </w:r>
      <w:r>
        <w:rPr>
          <w:i/>
          <w:iCs/>
          <w:sz w:val="21"/>
          <w:szCs w:val="21"/>
        </w:rPr>
        <w:tab/>
      </w:r>
    </w:p>
    <w:tbl>
      <w:tblPr>
        <w:tblW w:w="4677" w:type="dxa"/>
        <w:tblInd w:w="5778" w:type="dxa"/>
        <w:tblLook w:val="00A0"/>
      </w:tblPr>
      <w:tblGrid>
        <w:gridCol w:w="4677"/>
      </w:tblGrid>
      <w:tr w:rsidR="00736DC4" w:rsidRPr="00664808">
        <w:tc>
          <w:tcPr>
            <w:tcW w:w="4677" w:type="dxa"/>
          </w:tcPr>
          <w:p w:rsidR="00736DC4" w:rsidRPr="00664808" w:rsidRDefault="00736DC4" w:rsidP="00664808">
            <w:pPr>
              <w:tabs>
                <w:tab w:val="left" w:pos="5715"/>
              </w:tabs>
              <w:autoSpaceDE w:val="0"/>
              <w:autoSpaceDN w:val="0"/>
              <w:adjustRightInd w:val="0"/>
              <w:rPr>
                <w:i/>
                <w:iCs/>
                <w:sz w:val="21"/>
                <w:szCs w:val="21"/>
              </w:rPr>
            </w:pPr>
            <w:r w:rsidRPr="00664808">
              <w:rPr>
                <w:i/>
                <w:iCs/>
                <w:sz w:val="21"/>
                <w:szCs w:val="21"/>
              </w:rPr>
              <w:t xml:space="preserve">Załącznik do oferty na </w:t>
            </w:r>
            <w:r w:rsidRPr="00664808">
              <w:rPr>
                <w:i/>
                <w:sz w:val="22"/>
                <w:szCs w:val="22"/>
              </w:rPr>
              <w:t>Ubezpieczenie majątku</w:t>
            </w:r>
          </w:p>
        </w:tc>
      </w:tr>
      <w:tr w:rsidR="00736DC4" w:rsidRPr="00664808">
        <w:tc>
          <w:tcPr>
            <w:tcW w:w="4677" w:type="dxa"/>
          </w:tcPr>
          <w:p w:rsidR="00736DC4" w:rsidRPr="00664808" w:rsidRDefault="00736DC4" w:rsidP="00664808">
            <w:pPr>
              <w:tabs>
                <w:tab w:val="left" w:pos="5715"/>
              </w:tabs>
              <w:autoSpaceDE w:val="0"/>
              <w:autoSpaceDN w:val="0"/>
              <w:adjustRightInd w:val="0"/>
              <w:rPr>
                <w:i/>
                <w:iCs/>
                <w:sz w:val="21"/>
                <w:szCs w:val="21"/>
              </w:rPr>
            </w:pPr>
            <w:r w:rsidRPr="00664808">
              <w:rPr>
                <w:i/>
                <w:sz w:val="22"/>
                <w:szCs w:val="22"/>
              </w:rPr>
              <w:t>i odpowiedzialności cywilnej Powiatu Oleckiego</w:t>
            </w:r>
          </w:p>
          <w:p w:rsidR="00736DC4" w:rsidRPr="00664808" w:rsidRDefault="00736DC4" w:rsidP="00664808">
            <w:pPr>
              <w:tabs>
                <w:tab w:val="left" w:pos="5715"/>
              </w:tabs>
              <w:autoSpaceDE w:val="0"/>
              <w:autoSpaceDN w:val="0"/>
              <w:adjustRightInd w:val="0"/>
              <w:rPr>
                <w:i/>
                <w:iCs/>
                <w:sz w:val="21"/>
                <w:szCs w:val="21"/>
              </w:rPr>
            </w:pPr>
          </w:p>
        </w:tc>
      </w:tr>
    </w:tbl>
    <w:p w:rsidR="00736DC4" w:rsidRDefault="00736DC4" w:rsidP="00BC1E0A">
      <w:pPr>
        <w:autoSpaceDE w:val="0"/>
        <w:autoSpaceDN w:val="0"/>
        <w:adjustRightInd w:val="0"/>
        <w:rPr>
          <w:i/>
          <w:iCs/>
          <w:sz w:val="21"/>
          <w:szCs w:val="21"/>
        </w:rPr>
      </w:pPr>
    </w:p>
    <w:p w:rsidR="00736DC4" w:rsidRDefault="00736DC4" w:rsidP="00BC1E0A">
      <w:pPr>
        <w:autoSpaceDE w:val="0"/>
        <w:autoSpaceDN w:val="0"/>
        <w:adjustRightInd w:val="0"/>
        <w:rPr>
          <w:i/>
          <w:iCs/>
          <w:sz w:val="21"/>
          <w:szCs w:val="21"/>
        </w:rPr>
      </w:pPr>
    </w:p>
    <w:p w:rsidR="00736DC4" w:rsidRPr="00BC1E0A" w:rsidRDefault="00736DC4" w:rsidP="00BC1E0A">
      <w:pPr>
        <w:autoSpaceDE w:val="0"/>
        <w:autoSpaceDN w:val="0"/>
        <w:adjustRightInd w:val="0"/>
        <w:jc w:val="center"/>
        <w:rPr>
          <w:b/>
          <w:bCs/>
          <w:iCs/>
          <w:sz w:val="32"/>
          <w:szCs w:val="32"/>
        </w:rPr>
      </w:pPr>
      <w:r w:rsidRPr="00BC1E0A">
        <w:rPr>
          <w:b/>
          <w:bCs/>
          <w:iCs/>
          <w:sz w:val="32"/>
          <w:szCs w:val="32"/>
        </w:rPr>
        <w:t>O F E R T A</w:t>
      </w:r>
    </w:p>
    <w:p w:rsidR="00736DC4" w:rsidRPr="0023474E" w:rsidRDefault="00736DC4" w:rsidP="00BC1E0A">
      <w:pPr>
        <w:autoSpaceDE w:val="0"/>
        <w:autoSpaceDN w:val="0"/>
        <w:adjustRightInd w:val="0"/>
        <w:jc w:val="both"/>
        <w:rPr>
          <w:b/>
          <w:bCs/>
          <w:i/>
          <w:sz w:val="22"/>
          <w:szCs w:val="22"/>
        </w:rPr>
      </w:pPr>
      <w:r>
        <w:rPr>
          <w:sz w:val="22"/>
          <w:szCs w:val="22"/>
        </w:rPr>
        <w:t xml:space="preserve">W odpowiedzi </w:t>
      </w:r>
      <w:r w:rsidRPr="00BC1E0A">
        <w:rPr>
          <w:sz w:val="22"/>
          <w:szCs w:val="22"/>
        </w:rPr>
        <w:t>na ogłoszenie o przetargu nieograniczonym na</w:t>
      </w:r>
      <w:r w:rsidRPr="00BC1E0A">
        <w:rPr>
          <w:b/>
          <w:bCs/>
          <w:sz w:val="22"/>
          <w:szCs w:val="22"/>
        </w:rPr>
        <w:t>:</w:t>
      </w:r>
      <w:r>
        <w:rPr>
          <w:b/>
          <w:bCs/>
          <w:sz w:val="22"/>
          <w:szCs w:val="22"/>
        </w:rPr>
        <w:t xml:space="preserve"> </w:t>
      </w:r>
      <w:r w:rsidRPr="00050A67">
        <w:rPr>
          <w:b/>
          <w:bCs/>
          <w:i/>
          <w:sz w:val="22"/>
          <w:szCs w:val="22"/>
        </w:rPr>
        <w:t xml:space="preserve">„Ubezpieczenie majątku i odpowiedzialności </w:t>
      </w:r>
      <w:r w:rsidRPr="0023474E">
        <w:rPr>
          <w:b/>
          <w:bCs/>
          <w:i/>
          <w:sz w:val="22"/>
          <w:szCs w:val="22"/>
        </w:rPr>
        <w:t>cywilnej Powiatu Oleckiego wraz z jednostkami organizacyjnymi”</w:t>
      </w:r>
    </w:p>
    <w:p w:rsidR="00736DC4" w:rsidRDefault="00736DC4" w:rsidP="00BC1E0A">
      <w:pPr>
        <w:autoSpaceDE w:val="0"/>
        <w:autoSpaceDN w:val="0"/>
        <w:adjustRightInd w:val="0"/>
        <w:jc w:val="both"/>
        <w:rPr>
          <w:b/>
          <w:bCs/>
          <w:i/>
          <w:iCs/>
          <w:sz w:val="22"/>
          <w:szCs w:val="22"/>
        </w:rPr>
      </w:pPr>
    </w:p>
    <w:p w:rsidR="00736DC4" w:rsidRPr="00B04F0F" w:rsidRDefault="00736DC4" w:rsidP="00BC1E0A">
      <w:pPr>
        <w:autoSpaceDE w:val="0"/>
        <w:autoSpaceDN w:val="0"/>
        <w:adjustRightInd w:val="0"/>
        <w:jc w:val="both"/>
        <w:rPr>
          <w:b/>
          <w:bCs/>
          <w:iCs/>
          <w:sz w:val="22"/>
          <w:szCs w:val="22"/>
        </w:rPr>
      </w:pPr>
      <w:r w:rsidRPr="00B04F0F">
        <w:rPr>
          <w:b/>
          <w:bCs/>
          <w:iCs/>
          <w:sz w:val="22"/>
          <w:szCs w:val="22"/>
        </w:rPr>
        <w:t>oferujemy</w:t>
      </w:r>
      <w:r>
        <w:rPr>
          <w:b/>
          <w:bCs/>
          <w:iCs/>
          <w:sz w:val="22"/>
          <w:szCs w:val="22"/>
        </w:rPr>
        <w:t xml:space="preserve"> za</w:t>
      </w:r>
    </w:p>
    <w:p w:rsidR="00736DC4" w:rsidRDefault="00736DC4" w:rsidP="00CC4036">
      <w:pPr>
        <w:jc w:val="center"/>
        <w:rPr>
          <w:b/>
          <w:sz w:val="22"/>
          <w:szCs w:val="22"/>
          <w:lang w:eastAsia="ar-SA"/>
        </w:rPr>
      </w:pPr>
      <w:r>
        <w:rPr>
          <w:b/>
          <w:sz w:val="22"/>
          <w:szCs w:val="22"/>
        </w:rPr>
        <w:t>Zadanie 1</w:t>
      </w:r>
      <w:r w:rsidRPr="00B07F0C">
        <w:rPr>
          <w:b/>
          <w:sz w:val="22"/>
          <w:szCs w:val="22"/>
        </w:rPr>
        <w:t xml:space="preserve"> </w:t>
      </w:r>
      <w:r w:rsidRPr="00B07F0C">
        <w:rPr>
          <w:b/>
          <w:sz w:val="22"/>
          <w:szCs w:val="22"/>
          <w:lang w:eastAsia="ar-SA"/>
        </w:rPr>
        <w:t xml:space="preserve">Ubezpieczenie majątku i odpowiedzialności cywilnej </w:t>
      </w:r>
    </w:p>
    <w:p w:rsidR="00736DC4" w:rsidRDefault="00736DC4" w:rsidP="00CC4036">
      <w:pPr>
        <w:autoSpaceDE w:val="0"/>
        <w:autoSpaceDN w:val="0"/>
        <w:adjustRightInd w:val="0"/>
        <w:jc w:val="both"/>
        <w:rPr>
          <w:sz w:val="22"/>
          <w:szCs w:val="22"/>
        </w:rPr>
      </w:pPr>
      <w:r>
        <w:rPr>
          <w:sz w:val="22"/>
          <w:szCs w:val="22"/>
        </w:rPr>
        <w:t>wykonanie usług objętych zamówieniem, zgodnie z wymogami zawartymi w Specyfikacji Istotnych Warunków Zamówienia, za cenę łączną (określoną zgodnie z pkt XVI Specyfikacji):</w:t>
      </w:r>
    </w:p>
    <w:p w:rsidR="00736DC4" w:rsidRPr="002030D6" w:rsidRDefault="00736DC4" w:rsidP="00CC4036">
      <w:pPr>
        <w:jc w:val="center"/>
        <w:rPr>
          <w:b/>
          <w:sz w:val="32"/>
          <w:szCs w:val="32"/>
        </w:rPr>
      </w:pPr>
    </w:p>
    <w:p w:rsidR="00736DC4" w:rsidRDefault="00736DC4" w:rsidP="001058A9">
      <w:pPr>
        <w:autoSpaceDE w:val="0"/>
        <w:autoSpaceDN w:val="0"/>
        <w:adjustRightInd w:val="0"/>
        <w:ind w:left="567"/>
        <w:jc w:val="both"/>
        <w:rPr>
          <w:sz w:val="22"/>
          <w:szCs w:val="22"/>
        </w:rPr>
      </w:pPr>
      <w:r>
        <w:rPr>
          <w:sz w:val="22"/>
          <w:szCs w:val="22"/>
        </w:rPr>
        <w:t xml:space="preserve">C …............................... </w:t>
      </w:r>
      <w:r>
        <w:rPr>
          <w:b/>
          <w:bCs/>
          <w:sz w:val="22"/>
          <w:szCs w:val="22"/>
        </w:rPr>
        <w:t xml:space="preserve">PLN, </w:t>
      </w:r>
      <w:r>
        <w:rPr>
          <w:sz w:val="22"/>
          <w:szCs w:val="22"/>
        </w:rPr>
        <w:t>słownie złotych .............................................................................</w:t>
      </w:r>
    </w:p>
    <w:p w:rsidR="00736DC4" w:rsidRDefault="00736DC4" w:rsidP="00CC4036">
      <w:pPr>
        <w:tabs>
          <w:tab w:val="left" w:pos="284"/>
        </w:tabs>
        <w:suppressAutoHyphens/>
        <w:rPr>
          <w:sz w:val="22"/>
          <w:szCs w:val="22"/>
          <w:lang w:eastAsia="ar-SA"/>
        </w:rPr>
      </w:pPr>
    </w:p>
    <w:p w:rsidR="00736DC4" w:rsidRPr="00C64D9A" w:rsidRDefault="00736DC4" w:rsidP="00CC4036">
      <w:pPr>
        <w:jc w:val="center"/>
        <w:rPr>
          <w:sz w:val="22"/>
          <w:szCs w:val="22"/>
        </w:rPr>
      </w:pPr>
      <w:r>
        <w:rPr>
          <w:b/>
          <w:sz w:val="22"/>
          <w:szCs w:val="22"/>
        </w:rPr>
        <w:t xml:space="preserve">Zadanie 2 </w:t>
      </w:r>
      <w:r w:rsidRPr="00803125">
        <w:rPr>
          <w:b/>
          <w:sz w:val="22"/>
          <w:szCs w:val="22"/>
        </w:rPr>
        <w:t>Ubezpieczenia Komunikacyjne</w:t>
      </w:r>
      <w:r w:rsidRPr="00803125">
        <w:rPr>
          <w:sz w:val="22"/>
          <w:szCs w:val="22"/>
        </w:rPr>
        <w:t>:</w:t>
      </w:r>
    </w:p>
    <w:p w:rsidR="00736DC4" w:rsidRDefault="00736DC4" w:rsidP="00CC4036">
      <w:pPr>
        <w:autoSpaceDE w:val="0"/>
        <w:autoSpaceDN w:val="0"/>
        <w:adjustRightInd w:val="0"/>
        <w:jc w:val="both"/>
        <w:rPr>
          <w:sz w:val="22"/>
          <w:szCs w:val="22"/>
        </w:rPr>
      </w:pPr>
      <w:r>
        <w:rPr>
          <w:sz w:val="22"/>
          <w:szCs w:val="22"/>
        </w:rPr>
        <w:t>wykonanie usług objętych zamówieniem, zgodnie z wymogami zawartymi w Specyfikacji Istotnych Warunków Zamówienia, za cenę łączną (określoną zgodnie z pkt XVI Specyfikacji):</w:t>
      </w:r>
    </w:p>
    <w:p w:rsidR="00736DC4" w:rsidRDefault="00736DC4" w:rsidP="00CC4036">
      <w:pPr>
        <w:autoSpaceDE w:val="0"/>
        <w:autoSpaceDN w:val="0"/>
        <w:adjustRightInd w:val="0"/>
        <w:ind w:left="567"/>
        <w:jc w:val="both"/>
        <w:rPr>
          <w:sz w:val="22"/>
          <w:szCs w:val="22"/>
        </w:rPr>
      </w:pPr>
      <w:r>
        <w:rPr>
          <w:sz w:val="22"/>
          <w:szCs w:val="22"/>
        </w:rPr>
        <w:t xml:space="preserve">C …............................... </w:t>
      </w:r>
      <w:r>
        <w:rPr>
          <w:b/>
          <w:bCs/>
          <w:sz w:val="22"/>
          <w:szCs w:val="22"/>
        </w:rPr>
        <w:t xml:space="preserve">PLN, </w:t>
      </w:r>
      <w:r>
        <w:rPr>
          <w:sz w:val="22"/>
          <w:szCs w:val="22"/>
        </w:rPr>
        <w:t>słownie złotych .............................................................................</w:t>
      </w:r>
    </w:p>
    <w:p w:rsidR="00736DC4" w:rsidRDefault="00736DC4" w:rsidP="00CC4036">
      <w:pPr>
        <w:autoSpaceDE w:val="0"/>
        <w:autoSpaceDN w:val="0"/>
        <w:adjustRightInd w:val="0"/>
        <w:ind w:left="567"/>
        <w:jc w:val="both"/>
        <w:rPr>
          <w:sz w:val="22"/>
          <w:szCs w:val="22"/>
        </w:rPr>
      </w:pPr>
    </w:p>
    <w:p w:rsidR="00736DC4" w:rsidRDefault="00736DC4" w:rsidP="00CC4036">
      <w:pPr>
        <w:autoSpaceDE w:val="0"/>
        <w:autoSpaceDN w:val="0"/>
        <w:adjustRightInd w:val="0"/>
        <w:jc w:val="both"/>
        <w:rPr>
          <w:sz w:val="22"/>
          <w:szCs w:val="22"/>
        </w:rPr>
      </w:pPr>
      <w:r>
        <w:rPr>
          <w:sz w:val="22"/>
          <w:szCs w:val="22"/>
        </w:rPr>
        <w:t xml:space="preserve"> (usługa zwolniona z podatku VAT zgodnie z załącznikiem nr 4 do ustawy z dnia 11.03.2004 o podatku </w:t>
      </w:r>
      <w:r>
        <w:rPr>
          <w:sz w:val="22"/>
          <w:szCs w:val="22"/>
        </w:rPr>
        <w:br/>
        <w:t xml:space="preserve">od towarów i usług – Dz. U. z 2004 r., Nr 54., poz. 535 z późn. zm., o którym mowa w Dziale VIII, </w:t>
      </w:r>
      <w:r>
        <w:rPr>
          <w:sz w:val="22"/>
          <w:szCs w:val="22"/>
        </w:rPr>
        <w:br/>
        <w:t>Rozdz. 2, art. 43) wynikającą z wypełnionego formularza cenowego.</w:t>
      </w:r>
    </w:p>
    <w:p w:rsidR="00736DC4" w:rsidRPr="00BC1E0A" w:rsidRDefault="00736DC4" w:rsidP="00BC1E0A">
      <w:pPr>
        <w:autoSpaceDE w:val="0"/>
        <w:autoSpaceDN w:val="0"/>
        <w:adjustRightInd w:val="0"/>
        <w:jc w:val="both"/>
        <w:rPr>
          <w:sz w:val="22"/>
          <w:szCs w:val="22"/>
        </w:rPr>
      </w:pPr>
    </w:p>
    <w:p w:rsidR="00736DC4" w:rsidRPr="00193281" w:rsidRDefault="00736DC4" w:rsidP="00BC1E0A">
      <w:pPr>
        <w:autoSpaceDE w:val="0"/>
        <w:autoSpaceDN w:val="0"/>
        <w:adjustRightInd w:val="0"/>
        <w:jc w:val="both"/>
        <w:rPr>
          <w:b/>
          <w:bCs/>
          <w:spacing w:val="20"/>
          <w:sz w:val="22"/>
          <w:szCs w:val="22"/>
        </w:rPr>
      </w:pPr>
      <w:r w:rsidRPr="00BC1E0A">
        <w:rPr>
          <w:sz w:val="22"/>
          <w:szCs w:val="22"/>
        </w:rPr>
        <w:t>Termin wykonania zamówienia</w:t>
      </w:r>
      <w:r w:rsidRPr="00BC1E0A">
        <w:rPr>
          <w:b/>
          <w:bCs/>
          <w:sz w:val="22"/>
          <w:szCs w:val="22"/>
        </w:rPr>
        <w:t xml:space="preserve">: </w:t>
      </w:r>
      <w:r>
        <w:rPr>
          <w:b/>
          <w:bCs/>
          <w:sz w:val="22"/>
          <w:szCs w:val="22"/>
        </w:rPr>
        <w:t>48</w:t>
      </w:r>
      <w:r w:rsidRPr="00BC1E0A">
        <w:rPr>
          <w:b/>
          <w:bCs/>
          <w:sz w:val="22"/>
          <w:szCs w:val="22"/>
        </w:rPr>
        <w:t xml:space="preserve"> miesi</w:t>
      </w:r>
      <w:r>
        <w:rPr>
          <w:b/>
          <w:bCs/>
          <w:sz w:val="22"/>
          <w:szCs w:val="22"/>
        </w:rPr>
        <w:t xml:space="preserve">ęcy </w:t>
      </w:r>
      <w:r w:rsidRPr="00BC1E0A">
        <w:rPr>
          <w:sz w:val="22"/>
          <w:szCs w:val="22"/>
        </w:rPr>
        <w:t>pocz</w:t>
      </w:r>
      <w:r>
        <w:rPr>
          <w:sz w:val="22"/>
          <w:szCs w:val="22"/>
        </w:rPr>
        <w:t>ą</w:t>
      </w:r>
      <w:r w:rsidRPr="00BC1E0A">
        <w:rPr>
          <w:sz w:val="22"/>
          <w:szCs w:val="22"/>
        </w:rPr>
        <w:t xml:space="preserve">wszy </w:t>
      </w:r>
      <w:r w:rsidRPr="00193281">
        <w:rPr>
          <w:spacing w:val="20"/>
          <w:sz w:val="22"/>
          <w:szCs w:val="22"/>
        </w:rPr>
        <w:t xml:space="preserve">od </w:t>
      </w:r>
      <w:r w:rsidRPr="00193281">
        <w:rPr>
          <w:b/>
          <w:bCs/>
          <w:spacing w:val="20"/>
          <w:sz w:val="22"/>
          <w:szCs w:val="22"/>
        </w:rPr>
        <w:t>01.01.201</w:t>
      </w:r>
      <w:r>
        <w:rPr>
          <w:b/>
          <w:bCs/>
          <w:spacing w:val="20"/>
          <w:sz w:val="22"/>
          <w:szCs w:val="22"/>
        </w:rPr>
        <w:t>5</w:t>
      </w:r>
      <w:r w:rsidRPr="00193281">
        <w:rPr>
          <w:b/>
          <w:bCs/>
          <w:spacing w:val="20"/>
          <w:sz w:val="22"/>
          <w:szCs w:val="22"/>
        </w:rPr>
        <w:t xml:space="preserve"> r.</w:t>
      </w:r>
    </w:p>
    <w:p w:rsidR="00736DC4" w:rsidRPr="00BC1E0A" w:rsidRDefault="00736DC4" w:rsidP="00BC1E0A">
      <w:pPr>
        <w:autoSpaceDE w:val="0"/>
        <w:autoSpaceDN w:val="0"/>
        <w:adjustRightInd w:val="0"/>
        <w:jc w:val="both"/>
        <w:rPr>
          <w:b/>
          <w:bCs/>
          <w:sz w:val="22"/>
          <w:szCs w:val="22"/>
        </w:rPr>
      </w:pPr>
      <w:r w:rsidRPr="00BC1E0A">
        <w:rPr>
          <w:b/>
          <w:bCs/>
          <w:sz w:val="22"/>
          <w:szCs w:val="22"/>
        </w:rPr>
        <w:t>O</w:t>
      </w:r>
      <w:r>
        <w:rPr>
          <w:b/>
          <w:bCs/>
          <w:sz w:val="22"/>
          <w:szCs w:val="22"/>
        </w:rPr>
        <w:t>ś</w:t>
      </w:r>
      <w:r w:rsidRPr="00BC1E0A">
        <w:rPr>
          <w:b/>
          <w:bCs/>
          <w:sz w:val="22"/>
          <w:szCs w:val="22"/>
        </w:rPr>
        <w:t xml:space="preserve">wiadczamy, </w:t>
      </w:r>
      <w:r>
        <w:rPr>
          <w:b/>
          <w:bCs/>
          <w:sz w:val="22"/>
          <w:szCs w:val="22"/>
        </w:rPr>
        <w:t>ż</w:t>
      </w:r>
      <w:r w:rsidRPr="00BC1E0A">
        <w:rPr>
          <w:b/>
          <w:bCs/>
          <w:sz w:val="22"/>
          <w:szCs w:val="22"/>
        </w:rPr>
        <w:t>e:</w:t>
      </w:r>
    </w:p>
    <w:p w:rsidR="00736DC4" w:rsidRPr="00BC1E0A" w:rsidRDefault="00736DC4" w:rsidP="00BC1E0A">
      <w:pPr>
        <w:autoSpaceDE w:val="0"/>
        <w:autoSpaceDN w:val="0"/>
        <w:adjustRightInd w:val="0"/>
        <w:jc w:val="both"/>
        <w:rPr>
          <w:sz w:val="22"/>
          <w:szCs w:val="22"/>
        </w:rPr>
      </w:pPr>
      <w:r w:rsidRPr="00BC1E0A">
        <w:rPr>
          <w:sz w:val="22"/>
          <w:szCs w:val="22"/>
        </w:rPr>
        <w:t>1) zapoznali</w:t>
      </w:r>
      <w:r>
        <w:rPr>
          <w:sz w:val="22"/>
          <w:szCs w:val="22"/>
        </w:rPr>
        <w:t>ś</w:t>
      </w:r>
      <w:r w:rsidRPr="00BC1E0A">
        <w:rPr>
          <w:sz w:val="22"/>
          <w:szCs w:val="22"/>
        </w:rPr>
        <w:t>my si</w:t>
      </w:r>
      <w:r>
        <w:rPr>
          <w:sz w:val="22"/>
          <w:szCs w:val="22"/>
        </w:rPr>
        <w:t>ę</w:t>
      </w:r>
      <w:r w:rsidRPr="00BC1E0A">
        <w:rPr>
          <w:sz w:val="22"/>
          <w:szCs w:val="22"/>
        </w:rPr>
        <w:t xml:space="preserve"> ze specyfikacj</w:t>
      </w:r>
      <w:r>
        <w:rPr>
          <w:sz w:val="22"/>
          <w:szCs w:val="22"/>
        </w:rPr>
        <w:t>ą</w:t>
      </w:r>
      <w:r w:rsidRPr="00BC1E0A">
        <w:rPr>
          <w:sz w:val="22"/>
          <w:szCs w:val="22"/>
        </w:rPr>
        <w:t xml:space="preserve"> istotnych warunków zamówienia i nie wnosimy do niej</w:t>
      </w:r>
      <w:r>
        <w:rPr>
          <w:sz w:val="22"/>
          <w:szCs w:val="22"/>
        </w:rPr>
        <w:t xml:space="preserve"> </w:t>
      </w:r>
      <w:r w:rsidRPr="00BC1E0A">
        <w:rPr>
          <w:sz w:val="22"/>
          <w:szCs w:val="22"/>
        </w:rPr>
        <w:t>zastrze</w:t>
      </w:r>
      <w:r>
        <w:rPr>
          <w:sz w:val="22"/>
          <w:szCs w:val="22"/>
        </w:rPr>
        <w:t>żeń</w:t>
      </w:r>
      <w:r w:rsidRPr="00BC1E0A">
        <w:rPr>
          <w:sz w:val="22"/>
          <w:szCs w:val="22"/>
        </w:rPr>
        <w:t>,</w:t>
      </w:r>
    </w:p>
    <w:p w:rsidR="00736DC4" w:rsidRPr="00BC1E0A" w:rsidRDefault="00736DC4" w:rsidP="00BC1E0A">
      <w:pPr>
        <w:autoSpaceDE w:val="0"/>
        <w:autoSpaceDN w:val="0"/>
        <w:adjustRightInd w:val="0"/>
        <w:jc w:val="both"/>
        <w:rPr>
          <w:sz w:val="22"/>
          <w:szCs w:val="22"/>
        </w:rPr>
      </w:pPr>
      <w:r w:rsidRPr="00BC1E0A">
        <w:rPr>
          <w:sz w:val="22"/>
          <w:szCs w:val="22"/>
        </w:rPr>
        <w:t>2) zdobyli</w:t>
      </w:r>
      <w:r>
        <w:rPr>
          <w:sz w:val="22"/>
          <w:szCs w:val="22"/>
        </w:rPr>
        <w:t>ś</w:t>
      </w:r>
      <w:r w:rsidRPr="00BC1E0A">
        <w:rPr>
          <w:sz w:val="22"/>
          <w:szCs w:val="22"/>
        </w:rPr>
        <w:t>my konieczne informacje dotycz</w:t>
      </w:r>
      <w:r>
        <w:rPr>
          <w:sz w:val="22"/>
          <w:szCs w:val="22"/>
        </w:rPr>
        <w:t>ą</w:t>
      </w:r>
      <w:r w:rsidRPr="00BC1E0A">
        <w:rPr>
          <w:sz w:val="22"/>
          <w:szCs w:val="22"/>
        </w:rPr>
        <w:t>ce realizacji zamówienia oraz przygotowania i zło</w:t>
      </w:r>
      <w:r>
        <w:rPr>
          <w:sz w:val="22"/>
          <w:szCs w:val="22"/>
        </w:rPr>
        <w:t>ż</w:t>
      </w:r>
      <w:r w:rsidRPr="00BC1E0A">
        <w:rPr>
          <w:sz w:val="22"/>
          <w:szCs w:val="22"/>
        </w:rPr>
        <w:t>enia</w:t>
      </w:r>
      <w:r>
        <w:rPr>
          <w:sz w:val="22"/>
          <w:szCs w:val="22"/>
        </w:rPr>
        <w:t xml:space="preserve"> </w:t>
      </w:r>
      <w:r w:rsidRPr="00BC1E0A">
        <w:rPr>
          <w:sz w:val="22"/>
          <w:szCs w:val="22"/>
        </w:rPr>
        <w:t>oferty,</w:t>
      </w:r>
    </w:p>
    <w:p w:rsidR="00736DC4" w:rsidRPr="00BC1E0A" w:rsidRDefault="00736DC4" w:rsidP="00BC1E0A">
      <w:pPr>
        <w:autoSpaceDE w:val="0"/>
        <w:autoSpaceDN w:val="0"/>
        <w:adjustRightInd w:val="0"/>
        <w:jc w:val="both"/>
        <w:rPr>
          <w:sz w:val="22"/>
          <w:szCs w:val="22"/>
        </w:rPr>
      </w:pPr>
      <w:r w:rsidRPr="00BC1E0A">
        <w:rPr>
          <w:sz w:val="22"/>
          <w:szCs w:val="22"/>
        </w:rPr>
        <w:t>3) uwa</w:t>
      </w:r>
      <w:r>
        <w:rPr>
          <w:sz w:val="22"/>
          <w:szCs w:val="22"/>
        </w:rPr>
        <w:t>ż</w:t>
      </w:r>
      <w:r w:rsidRPr="00BC1E0A">
        <w:rPr>
          <w:sz w:val="22"/>
          <w:szCs w:val="22"/>
        </w:rPr>
        <w:t>amy si</w:t>
      </w:r>
      <w:r>
        <w:rPr>
          <w:sz w:val="22"/>
          <w:szCs w:val="22"/>
        </w:rPr>
        <w:t>ę</w:t>
      </w:r>
      <w:r w:rsidRPr="00BC1E0A">
        <w:rPr>
          <w:sz w:val="22"/>
          <w:szCs w:val="22"/>
        </w:rPr>
        <w:t xml:space="preserve"> zwi</w:t>
      </w:r>
      <w:r>
        <w:rPr>
          <w:sz w:val="22"/>
          <w:szCs w:val="22"/>
        </w:rPr>
        <w:t>ą</w:t>
      </w:r>
      <w:r w:rsidRPr="00BC1E0A">
        <w:rPr>
          <w:sz w:val="22"/>
          <w:szCs w:val="22"/>
        </w:rPr>
        <w:t>zani niniejsz</w:t>
      </w:r>
      <w:r>
        <w:rPr>
          <w:sz w:val="22"/>
          <w:szCs w:val="22"/>
        </w:rPr>
        <w:t>ą</w:t>
      </w:r>
      <w:r w:rsidRPr="00BC1E0A">
        <w:rPr>
          <w:sz w:val="22"/>
          <w:szCs w:val="22"/>
        </w:rPr>
        <w:t xml:space="preserve"> ofert</w:t>
      </w:r>
      <w:r>
        <w:rPr>
          <w:sz w:val="22"/>
          <w:szCs w:val="22"/>
        </w:rPr>
        <w:t>ą</w:t>
      </w:r>
      <w:r w:rsidRPr="00BC1E0A">
        <w:rPr>
          <w:sz w:val="22"/>
          <w:szCs w:val="22"/>
        </w:rPr>
        <w:t xml:space="preserve"> przez okres wskazany przez Zamawiaj</w:t>
      </w:r>
      <w:r>
        <w:rPr>
          <w:sz w:val="22"/>
          <w:szCs w:val="22"/>
        </w:rPr>
        <w:t>ą</w:t>
      </w:r>
      <w:r w:rsidRPr="00BC1E0A">
        <w:rPr>
          <w:sz w:val="22"/>
          <w:szCs w:val="22"/>
        </w:rPr>
        <w:t>cego w specyfikacji</w:t>
      </w:r>
      <w:r>
        <w:rPr>
          <w:sz w:val="22"/>
          <w:szCs w:val="22"/>
        </w:rPr>
        <w:t xml:space="preserve"> </w:t>
      </w:r>
      <w:r w:rsidRPr="00BC1E0A">
        <w:rPr>
          <w:sz w:val="22"/>
          <w:szCs w:val="22"/>
        </w:rPr>
        <w:t>istotnych warunków zamówienia,</w:t>
      </w:r>
    </w:p>
    <w:p w:rsidR="00736DC4" w:rsidRPr="00BC1E0A" w:rsidRDefault="00736DC4" w:rsidP="00BC1E0A">
      <w:pPr>
        <w:autoSpaceDE w:val="0"/>
        <w:autoSpaceDN w:val="0"/>
        <w:adjustRightInd w:val="0"/>
        <w:jc w:val="both"/>
        <w:rPr>
          <w:sz w:val="22"/>
          <w:szCs w:val="22"/>
        </w:rPr>
      </w:pPr>
      <w:r w:rsidRPr="00BC1E0A">
        <w:rPr>
          <w:sz w:val="22"/>
          <w:szCs w:val="22"/>
        </w:rPr>
        <w:t>4) przedstawione w specyfikacji istotnych warunków zamówienia warunki zawarcia umowy oraz</w:t>
      </w:r>
      <w:r>
        <w:rPr>
          <w:sz w:val="22"/>
          <w:szCs w:val="22"/>
        </w:rPr>
        <w:t xml:space="preserve"> </w:t>
      </w:r>
      <w:r w:rsidRPr="00BC1E0A">
        <w:rPr>
          <w:sz w:val="22"/>
          <w:szCs w:val="22"/>
        </w:rPr>
        <w:t>projekt umowy zostały przez nas zaakceptowane.</w:t>
      </w:r>
    </w:p>
    <w:p w:rsidR="00736DC4" w:rsidRPr="00BC1E0A" w:rsidRDefault="00736DC4" w:rsidP="00BC1E0A">
      <w:pPr>
        <w:autoSpaceDE w:val="0"/>
        <w:autoSpaceDN w:val="0"/>
        <w:adjustRightInd w:val="0"/>
        <w:jc w:val="both"/>
        <w:rPr>
          <w:sz w:val="22"/>
          <w:szCs w:val="22"/>
        </w:rPr>
      </w:pPr>
      <w:r w:rsidRPr="00BC1E0A">
        <w:rPr>
          <w:sz w:val="22"/>
          <w:szCs w:val="22"/>
        </w:rPr>
        <w:t>5) wyra</w:t>
      </w:r>
      <w:r>
        <w:rPr>
          <w:sz w:val="22"/>
          <w:szCs w:val="22"/>
        </w:rPr>
        <w:t>ż</w:t>
      </w:r>
      <w:r w:rsidRPr="00BC1E0A">
        <w:rPr>
          <w:sz w:val="22"/>
          <w:szCs w:val="22"/>
        </w:rPr>
        <w:t>amy zgod</w:t>
      </w:r>
      <w:r>
        <w:rPr>
          <w:sz w:val="22"/>
          <w:szCs w:val="22"/>
        </w:rPr>
        <w:t>ę</w:t>
      </w:r>
      <w:r w:rsidRPr="00BC1E0A">
        <w:rPr>
          <w:sz w:val="22"/>
          <w:szCs w:val="22"/>
        </w:rPr>
        <w:t xml:space="preserve"> na:</w:t>
      </w:r>
    </w:p>
    <w:p w:rsidR="00736DC4" w:rsidRPr="00BC1E0A" w:rsidRDefault="00736DC4" w:rsidP="00BC1E0A">
      <w:pPr>
        <w:autoSpaceDE w:val="0"/>
        <w:autoSpaceDN w:val="0"/>
        <w:adjustRightInd w:val="0"/>
        <w:jc w:val="both"/>
        <w:rPr>
          <w:sz w:val="22"/>
          <w:szCs w:val="22"/>
        </w:rPr>
      </w:pPr>
      <w:r w:rsidRPr="00BC1E0A">
        <w:rPr>
          <w:sz w:val="22"/>
          <w:szCs w:val="22"/>
        </w:rPr>
        <w:t>a) rataln</w:t>
      </w:r>
      <w:r>
        <w:rPr>
          <w:sz w:val="22"/>
          <w:szCs w:val="22"/>
        </w:rPr>
        <w:t>ą</w:t>
      </w:r>
      <w:r w:rsidRPr="00BC1E0A">
        <w:rPr>
          <w:sz w:val="22"/>
          <w:szCs w:val="22"/>
        </w:rPr>
        <w:t xml:space="preserve"> (kwartaln</w:t>
      </w:r>
      <w:r>
        <w:rPr>
          <w:sz w:val="22"/>
          <w:szCs w:val="22"/>
        </w:rPr>
        <w:t>ą</w:t>
      </w:r>
      <w:r w:rsidRPr="00BC1E0A">
        <w:rPr>
          <w:sz w:val="22"/>
          <w:szCs w:val="22"/>
        </w:rPr>
        <w:t>) płatno</w:t>
      </w:r>
      <w:r>
        <w:rPr>
          <w:sz w:val="22"/>
          <w:szCs w:val="22"/>
        </w:rPr>
        <w:t>ść</w:t>
      </w:r>
      <w:r w:rsidRPr="00BC1E0A">
        <w:rPr>
          <w:sz w:val="22"/>
          <w:szCs w:val="22"/>
        </w:rPr>
        <w:t xml:space="preserve"> składki</w:t>
      </w:r>
    </w:p>
    <w:p w:rsidR="00736DC4" w:rsidRDefault="00736DC4" w:rsidP="00BC1E0A">
      <w:pPr>
        <w:autoSpaceDE w:val="0"/>
        <w:autoSpaceDN w:val="0"/>
        <w:adjustRightInd w:val="0"/>
        <w:jc w:val="both"/>
        <w:rPr>
          <w:sz w:val="22"/>
          <w:szCs w:val="22"/>
        </w:rPr>
      </w:pPr>
      <w:r w:rsidRPr="00BC1E0A">
        <w:rPr>
          <w:sz w:val="22"/>
          <w:szCs w:val="22"/>
        </w:rPr>
        <w:t>b) przyj</w:t>
      </w:r>
      <w:r>
        <w:rPr>
          <w:sz w:val="22"/>
          <w:szCs w:val="22"/>
        </w:rPr>
        <w:t>ę</w:t>
      </w:r>
      <w:r w:rsidRPr="00BC1E0A">
        <w:rPr>
          <w:sz w:val="22"/>
          <w:szCs w:val="22"/>
        </w:rPr>
        <w:t>cie do ochrony wszystkich miejsc prowadzenia działalno</w:t>
      </w:r>
      <w:r>
        <w:rPr>
          <w:sz w:val="22"/>
          <w:szCs w:val="22"/>
        </w:rPr>
        <w:t>ś</w:t>
      </w:r>
      <w:r w:rsidRPr="00BC1E0A">
        <w:rPr>
          <w:sz w:val="22"/>
          <w:szCs w:val="22"/>
        </w:rPr>
        <w:t>ci</w:t>
      </w:r>
      <w:r>
        <w:rPr>
          <w:sz w:val="22"/>
          <w:szCs w:val="22"/>
        </w:rPr>
        <w:t xml:space="preserve"> wymienionych w specyfikacji</w:t>
      </w:r>
    </w:p>
    <w:p w:rsidR="00736DC4" w:rsidRPr="00BC1E0A" w:rsidRDefault="00736DC4" w:rsidP="00BC1E0A">
      <w:pPr>
        <w:autoSpaceDE w:val="0"/>
        <w:autoSpaceDN w:val="0"/>
        <w:adjustRightInd w:val="0"/>
        <w:jc w:val="both"/>
        <w:rPr>
          <w:sz w:val="22"/>
          <w:szCs w:val="22"/>
        </w:rPr>
      </w:pPr>
      <w:r>
        <w:rPr>
          <w:sz w:val="22"/>
          <w:szCs w:val="22"/>
        </w:rPr>
        <w:t>c) przyjęcie do ochrony wszystkich składników majątku wymienionych w specyfikacji i załącznikach do niej</w:t>
      </w:r>
    </w:p>
    <w:p w:rsidR="00736DC4" w:rsidRPr="00BC1E0A" w:rsidRDefault="00736DC4" w:rsidP="00BC1E0A">
      <w:pPr>
        <w:autoSpaceDE w:val="0"/>
        <w:autoSpaceDN w:val="0"/>
        <w:adjustRightInd w:val="0"/>
        <w:jc w:val="both"/>
        <w:rPr>
          <w:sz w:val="22"/>
          <w:szCs w:val="22"/>
        </w:rPr>
      </w:pPr>
      <w:r>
        <w:rPr>
          <w:sz w:val="22"/>
          <w:szCs w:val="22"/>
        </w:rPr>
        <w:t>d</w:t>
      </w:r>
      <w:r w:rsidRPr="00BC1E0A">
        <w:rPr>
          <w:sz w:val="22"/>
          <w:szCs w:val="22"/>
        </w:rPr>
        <w:t>) przyj</w:t>
      </w:r>
      <w:r>
        <w:rPr>
          <w:sz w:val="22"/>
          <w:szCs w:val="22"/>
        </w:rPr>
        <w:t>ę</w:t>
      </w:r>
      <w:r w:rsidRPr="00BC1E0A">
        <w:rPr>
          <w:sz w:val="22"/>
          <w:szCs w:val="22"/>
        </w:rPr>
        <w:t xml:space="preserve">cie wszystkich warunków wymaganych </w:t>
      </w:r>
      <w:r>
        <w:rPr>
          <w:sz w:val="22"/>
          <w:szCs w:val="22"/>
        </w:rPr>
        <w:t xml:space="preserve">(obligatoryjnych) </w:t>
      </w:r>
      <w:r w:rsidRPr="00BC1E0A">
        <w:rPr>
          <w:sz w:val="22"/>
          <w:szCs w:val="22"/>
        </w:rPr>
        <w:t>przez zamawiaj</w:t>
      </w:r>
      <w:r>
        <w:rPr>
          <w:sz w:val="22"/>
          <w:szCs w:val="22"/>
        </w:rPr>
        <w:t>ą</w:t>
      </w:r>
      <w:r w:rsidRPr="00BC1E0A">
        <w:rPr>
          <w:sz w:val="22"/>
          <w:szCs w:val="22"/>
        </w:rPr>
        <w:t>cego dla poszczególnych ryzyk</w:t>
      </w:r>
      <w:r>
        <w:rPr>
          <w:sz w:val="22"/>
          <w:szCs w:val="22"/>
        </w:rPr>
        <w:t xml:space="preserve"> </w:t>
      </w:r>
      <w:r w:rsidRPr="00BC1E0A">
        <w:rPr>
          <w:sz w:val="22"/>
          <w:szCs w:val="22"/>
        </w:rPr>
        <w:t>ubezpieczeniowych wymienionych w zał</w:t>
      </w:r>
      <w:r>
        <w:rPr>
          <w:sz w:val="22"/>
          <w:szCs w:val="22"/>
        </w:rPr>
        <w:t>ą</w:t>
      </w:r>
      <w:r w:rsidRPr="00BC1E0A">
        <w:rPr>
          <w:sz w:val="22"/>
          <w:szCs w:val="22"/>
        </w:rPr>
        <w:t>cznikach do specyfikacji.</w:t>
      </w:r>
    </w:p>
    <w:p w:rsidR="00736DC4" w:rsidRPr="00BC1E0A" w:rsidRDefault="00736DC4" w:rsidP="00BC1E0A">
      <w:pPr>
        <w:autoSpaceDE w:val="0"/>
        <w:autoSpaceDN w:val="0"/>
        <w:adjustRightInd w:val="0"/>
        <w:jc w:val="both"/>
        <w:rPr>
          <w:sz w:val="22"/>
          <w:szCs w:val="22"/>
        </w:rPr>
      </w:pPr>
      <w:r>
        <w:rPr>
          <w:sz w:val="22"/>
          <w:szCs w:val="22"/>
        </w:rPr>
        <w:t>e</w:t>
      </w:r>
      <w:r w:rsidRPr="00BC1E0A">
        <w:rPr>
          <w:sz w:val="22"/>
          <w:szCs w:val="22"/>
        </w:rPr>
        <w:t>) na wystawianie polis na okres krótszy ni</w:t>
      </w:r>
      <w:r>
        <w:rPr>
          <w:sz w:val="22"/>
          <w:szCs w:val="22"/>
        </w:rPr>
        <w:t>ż</w:t>
      </w:r>
      <w:r w:rsidRPr="00BC1E0A">
        <w:rPr>
          <w:sz w:val="22"/>
          <w:szCs w:val="22"/>
        </w:rPr>
        <w:t xml:space="preserve"> 1 rok. W takim przypadku składka roczna rozliczana</w:t>
      </w:r>
      <w:r>
        <w:rPr>
          <w:sz w:val="22"/>
          <w:szCs w:val="22"/>
        </w:rPr>
        <w:t xml:space="preserve"> </w:t>
      </w:r>
      <w:r w:rsidRPr="00BC1E0A">
        <w:rPr>
          <w:sz w:val="22"/>
          <w:szCs w:val="22"/>
        </w:rPr>
        <w:t>b</w:t>
      </w:r>
      <w:r>
        <w:rPr>
          <w:sz w:val="22"/>
          <w:szCs w:val="22"/>
        </w:rPr>
        <w:t>ę</w:t>
      </w:r>
      <w:r w:rsidRPr="00BC1E0A">
        <w:rPr>
          <w:sz w:val="22"/>
          <w:szCs w:val="22"/>
        </w:rPr>
        <w:t xml:space="preserve">dzie </w:t>
      </w:r>
      <w:r>
        <w:rPr>
          <w:sz w:val="22"/>
          <w:szCs w:val="22"/>
        </w:rPr>
        <w:br/>
      </w:r>
      <w:r w:rsidRPr="00BC1E0A">
        <w:rPr>
          <w:sz w:val="22"/>
          <w:szCs w:val="22"/>
        </w:rPr>
        <w:t>co do dnia za faktyczny okres ochrony. Nie ma zastosowania składka minimalna z</w:t>
      </w:r>
      <w:r>
        <w:rPr>
          <w:sz w:val="22"/>
          <w:szCs w:val="22"/>
        </w:rPr>
        <w:t xml:space="preserve"> </w:t>
      </w:r>
      <w:r w:rsidRPr="00BC1E0A">
        <w:rPr>
          <w:sz w:val="22"/>
          <w:szCs w:val="22"/>
        </w:rPr>
        <w:t>polisy ubezpieczeniowej.</w:t>
      </w:r>
    </w:p>
    <w:p w:rsidR="00736DC4" w:rsidRDefault="00736DC4" w:rsidP="00BC1E0A">
      <w:pPr>
        <w:autoSpaceDE w:val="0"/>
        <w:autoSpaceDN w:val="0"/>
        <w:adjustRightInd w:val="0"/>
        <w:jc w:val="both"/>
        <w:rPr>
          <w:sz w:val="22"/>
          <w:szCs w:val="22"/>
        </w:rPr>
      </w:pPr>
    </w:p>
    <w:p w:rsidR="00736DC4" w:rsidRDefault="00736DC4" w:rsidP="00776E7C">
      <w:pPr>
        <w:autoSpaceDE w:val="0"/>
        <w:autoSpaceDN w:val="0"/>
        <w:adjustRightInd w:val="0"/>
        <w:jc w:val="both"/>
        <w:rPr>
          <w:sz w:val="22"/>
          <w:szCs w:val="22"/>
        </w:rPr>
      </w:pPr>
      <w:r w:rsidRPr="00BC1E0A">
        <w:rPr>
          <w:sz w:val="22"/>
          <w:szCs w:val="22"/>
        </w:rPr>
        <w:t>Zał</w:t>
      </w:r>
      <w:r>
        <w:rPr>
          <w:sz w:val="22"/>
          <w:szCs w:val="22"/>
        </w:rPr>
        <w:t>ą</w:t>
      </w:r>
      <w:r w:rsidRPr="00BC1E0A">
        <w:rPr>
          <w:sz w:val="22"/>
          <w:szCs w:val="22"/>
        </w:rPr>
        <w:t>cznikami do niniejszej oferty s</w:t>
      </w:r>
      <w:r>
        <w:rPr>
          <w:sz w:val="22"/>
          <w:szCs w:val="22"/>
        </w:rPr>
        <w:t>ą</w:t>
      </w:r>
      <w:r w:rsidRPr="00BC1E0A">
        <w:rPr>
          <w:sz w:val="22"/>
          <w:szCs w:val="22"/>
        </w:rPr>
        <w:t xml:space="preserve"> nast</w:t>
      </w:r>
      <w:r>
        <w:rPr>
          <w:sz w:val="22"/>
          <w:szCs w:val="22"/>
        </w:rPr>
        <w:t>ę</w:t>
      </w:r>
      <w:r w:rsidRPr="00BC1E0A">
        <w:rPr>
          <w:sz w:val="22"/>
          <w:szCs w:val="22"/>
        </w:rPr>
        <w:t>puj</w:t>
      </w:r>
      <w:r>
        <w:rPr>
          <w:sz w:val="22"/>
          <w:szCs w:val="22"/>
        </w:rPr>
        <w:t>ące dokumenty:</w:t>
      </w:r>
    </w:p>
    <w:p w:rsidR="00736DC4" w:rsidRDefault="00736DC4" w:rsidP="00776E7C">
      <w:pPr>
        <w:autoSpaceDE w:val="0"/>
        <w:autoSpaceDN w:val="0"/>
        <w:adjustRightInd w:val="0"/>
        <w:jc w:val="both"/>
        <w:rPr>
          <w:sz w:val="22"/>
          <w:szCs w:val="22"/>
        </w:rPr>
      </w:pPr>
      <w:r>
        <w:rPr>
          <w:sz w:val="22"/>
          <w:szCs w:val="22"/>
        </w:rPr>
        <w:t>1.</w:t>
      </w:r>
    </w:p>
    <w:p w:rsidR="00736DC4" w:rsidRDefault="00736DC4" w:rsidP="00776E7C">
      <w:pPr>
        <w:autoSpaceDE w:val="0"/>
        <w:autoSpaceDN w:val="0"/>
        <w:adjustRightInd w:val="0"/>
        <w:jc w:val="both"/>
        <w:rPr>
          <w:sz w:val="22"/>
          <w:szCs w:val="22"/>
        </w:rPr>
      </w:pPr>
      <w:r>
        <w:rPr>
          <w:sz w:val="22"/>
          <w:szCs w:val="22"/>
        </w:rPr>
        <w:t>2.</w:t>
      </w:r>
    </w:p>
    <w:p w:rsidR="00736DC4" w:rsidRDefault="00736DC4" w:rsidP="00776E7C">
      <w:pPr>
        <w:autoSpaceDE w:val="0"/>
        <w:autoSpaceDN w:val="0"/>
        <w:adjustRightInd w:val="0"/>
        <w:jc w:val="both"/>
        <w:rPr>
          <w:sz w:val="22"/>
          <w:szCs w:val="22"/>
        </w:rPr>
      </w:pPr>
      <w:r>
        <w:rPr>
          <w:sz w:val="22"/>
          <w:szCs w:val="22"/>
        </w:rPr>
        <w:t>3.</w:t>
      </w:r>
    </w:p>
    <w:p w:rsidR="00736DC4" w:rsidRPr="00776E7C" w:rsidRDefault="00736DC4" w:rsidP="00776E7C">
      <w:pPr>
        <w:autoSpaceDE w:val="0"/>
        <w:autoSpaceDN w:val="0"/>
        <w:adjustRightInd w:val="0"/>
        <w:jc w:val="both"/>
        <w:rPr>
          <w:sz w:val="22"/>
          <w:szCs w:val="22"/>
        </w:rPr>
      </w:pPr>
    </w:p>
    <w:p w:rsidR="00736DC4" w:rsidRDefault="00736DC4" w:rsidP="00850A1D">
      <w:pPr>
        <w:autoSpaceDE w:val="0"/>
        <w:autoSpaceDN w:val="0"/>
        <w:adjustRightInd w:val="0"/>
        <w:rPr>
          <w:sz w:val="22"/>
          <w:szCs w:val="22"/>
        </w:rPr>
      </w:pPr>
    </w:p>
    <w:p w:rsidR="00736DC4" w:rsidRDefault="00736DC4" w:rsidP="00850A1D">
      <w:pPr>
        <w:autoSpaceDE w:val="0"/>
        <w:autoSpaceDN w:val="0"/>
        <w:adjustRightInd w:val="0"/>
        <w:rPr>
          <w:sz w:val="22"/>
          <w:szCs w:val="22"/>
        </w:rPr>
      </w:pPr>
    </w:p>
    <w:p w:rsidR="00736DC4" w:rsidRDefault="00736DC4" w:rsidP="00850A1D">
      <w:pPr>
        <w:autoSpaceDE w:val="0"/>
        <w:autoSpaceDN w:val="0"/>
        <w:adjustRightInd w:val="0"/>
        <w:rPr>
          <w:sz w:val="22"/>
          <w:szCs w:val="22"/>
        </w:rPr>
      </w:pPr>
    </w:p>
    <w:p w:rsidR="00736DC4" w:rsidRDefault="00736DC4" w:rsidP="00850A1D">
      <w:pPr>
        <w:autoSpaceDE w:val="0"/>
        <w:autoSpaceDN w:val="0"/>
        <w:adjustRightInd w:val="0"/>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w:t>
      </w:r>
    </w:p>
    <w:p w:rsidR="00736DC4" w:rsidRPr="00F8336E" w:rsidRDefault="00736DC4" w:rsidP="00850A1D">
      <w:pPr>
        <w:autoSpaceDE w:val="0"/>
        <w:autoSpaceDN w:val="0"/>
        <w:adjustRightInd w:val="0"/>
        <w:rPr>
          <w:sz w:val="22"/>
          <w:szCs w:val="22"/>
        </w:rPr>
      </w:pPr>
      <w:r>
        <w:rPr>
          <w:sz w:val="22"/>
          <w:szCs w:val="22"/>
        </w:rPr>
        <w:t xml:space="preserve">       </w:t>
      </w:r>
      <w:r w:rsidRPr="00F8336E">
        <w:rPr>
          <w:sz w:val="22"/>
          <w:szCs w:val="22"/>
        </w:rPr>
        <w:t>Miejscowo</w:t>
      </w:r>
      <w:r>
        <w:rPr>
          <w:sz w:val="22"/>
          <w:szCs w:val="22"/>
        </w:rPr>
        <w:t>ść</w:t>
      </w:r>
      <w:r w:rsidRPr="00F8336E">
        <w:rPr>
          <w:sz w:val="22"/>
          <w:szCs w:val="22"/>
        </w:rPr>
        <w:t xml:space="preserve"> </w:t>
      </w:r>
      <w:r>
        <w:rPr>
          <w:sz w:val="22"/>
          <w:szCs w:val="22"/>
        </w:rPr>
        <w:t>i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Podpis</w:t>
      </w:r>
    </w:p>
    <w:p w:rsidR="00736DC4" w:rsidRDefault="00736DC4" w:rsidP="00991A43">
      <w:pPr>
        <w:tabs>
          <w:tab w:val="left" w:pos="5715"/>
        </w:tabs>
        <w:autoSpaceDE w:val="0"/>
        <w:autoSpaceDN w:val="0"/>
        <w:adjustRightInd w:val="0"/>
        <w:rPr>
          <w:i/>
          <w:iCs/>
          <w:sz w:val="21"/>
          <w:szCs w:val="21"/>
        </w:rPr>
      </w:pPr>
      <w:r>
        <w:rPr>
          <w:rFonts w:ascii="Tahoma" w:hAnsi="Tahoma" w:cs="Tahoma"/>
        </w:rPr>
        <w:br w:type="page"/>
      </w:r>
      <w:r>
        <w:rPr>
          <w:i/>
          <w:iCs/>
          <w:sz w:val="21"/>
          <w:szCs w:val="21"/>
        </w:rPr>
        <w:t>Nazwa wykonawcy:</w:t>
      </w:r>
      <w:r>
        <w:rPr>
          <w:i/>
          <w:iCs/>
          <w:sz w:val="21"/>
          <w:szCs w:val="21"/>
        </w:rPr>
        <w:tab/>
      </w:r>
    </w:p>
    <w:tbl>
      <w:tblPr>
        <w:tblW w:w="4677" w:type="dxa"/>
        <w:tblInd w:w="5778" w:type="dxa"/>
        <w:tblLook w:val="00A0"/>
      </w:tblPr>
      <w:tblGrid>
        <w:gridCol w:w="4677"/>
      </w:tblGrid>
      <w:tr w:rsidR="00736DC4" w:rsidRPr="00664808">
        <w:tc>
          <w:tcPr>
            <w:tcW w:w="4677" w:type="dxa"/>
          </w:tcPr>
          <w:p w:rsidR="00736DC4" w:rsidRPr="00664808" w:rsidRDefault="00736DC4" w:rsidP="00A048F5">
            <w:pPr>
              <w:tabs>
                <w:tab w:val="left" w:pos="5715"/>
              </w:tabs>
              <w:autoSpaceDE w:val="0"/>
              <w:autoSpaceDN w:val="0"/>
              <w:adjustRightInd w:val="0"/>
              <w:rPr>
                <w:i/>
                <w:iCs/>
                <w:sz w:val="21"/>
                <w:szCs w:val="21"/>
              </w:rPr>
            </w:pPr>
            <w:r w:rsidRPr="00664808">
              <w:rPr>
                <w:i/>
                <w:iCs/>
                <w:sz w:val="21"/>
                <w:szCs w:val="21"/>
              </w:rPr>
              <w:t xml:space="preserve">Załącznik do oferty na </w:t>
            </w:r>
            <w:r w:rsidRPr="00664808">
              <w:rPr>
                <w:i/>
                <w:sz w:val="22"/>
                <w:szCs w:val="22"/>
              </w:rPr>
              <w:t>Ubezpieczenie majątku</w:t>
            </w:r>
          </w:p>
        </w:tc>
      </w:tr>
      <w:tr w:rsidR="00736DC4" w:rsidRPr="00664808">
        <w:tc>
          <w:tcPr>
            <w:tcW w:w="4677" w:type="dxa"/>
          </w:tcPr>
          <w:p w:rsidR="00736DC4" w:rsidRPr="00664808" w:rsidRDefault="00736DC4" w:rsidP="00A048F5">
            <w:pPr>
              <w:tabs>
                <w:tab w:val="left" w:pos="5715"/>
              </w:tabs>
              <w:autoSpaceDE w:val="0"/>
              <w:autoSpaceDN w:val="0"/>
              <w:adjustRightInd w:val="0"/>
              <w:rPr>
                <w:i/>
                <w:iCs/>
                <w:sz w:val="21"/>
                <w:szCs w:val="21"/>
              </w:rPr>
            </w:pPr>
            <w:r w:rsidRPr="00664808">
              <w:rPr>
                <w:i/>
                <w:sz w:val="22"/>
                <w:szCs w:val="22"/>
              </w:rPr>
              <w:t>i odpowiedzialności cywilnej Powiatu Oleckiego</w:t>
            </w:r>
          </w:p>
          <w:p w:rsidR="00736DC4" w:rsidRPr="00664808" w:rsidRDefault="00736DC4" w:rsidP="00A048F5">
            <w:pPr>
              <w:tabs>
                <w:tab w:val="left" w:pos="5715"/>
              </w:tabs>
              <w:autoSpaceDE w:val="0"/>
              <w:autoSpaceDN w:val="0"/>
              <w:adjustRightInd w:val="0"/>
              <w:rPr>
                <w:i/>
                <w:iCs/>
                <w:sz w:val="21"/>
                <w:szCs w:val="21"/>
              </w:rPr>
            </w:pPr>
          </w:p>
        </w:tc>
      </w:tr>
    </w:tbl>
    <w:p w:rsidR="00736DC4" w:rsidRDefault="00736DC4" w:rsidP="00850A1D">
      <w:pPr>
        <w:rPr>
          <w:rFonts w:ascii="Tahoma" w:hAnsi="Tahoma" w:cs="Tahoma"/>
        </w:rPr>
      </w:pPr>
    </w:p>
    <w:p w:rsidR="00736DC4" w:rsidRPr="00105325" w:rsidRDefault="00736DC4" w:rsidP="00400F98">
      <w:pPr>
        <w:jc w:val="center"/>
        <w:rPr>
          <w:b/>
          <w:sz w:val="28"/>
          <w:szCs w:val="28"/>
        </w:rPr>
      </w:pPr>
      <w:r w:rsidRPr="00105325">
        <w:rPr>
          <w:b/>
          <w:sz w:val="28"/>
          <w:szCs w:val="28"/>
        </w:rPr>
        <w:t>FORMULARZ CENOWY</w:t>
      </w:r>
    </w:p>
    <w:p w:rsidR="00736DC4" w:rsidRPr="00FA10DA" w:rsidRDefault="00736DC4" w:rsidP="00400F98">
      <w:pPr>
        <w:jc w:val="center"/>
        <w:rPr>
          <w:b/>
          <w:sz w:val="18"/>
          <w:szCs w:val="18"/>
        </w:rPr>
      </w:pPr>
    </w:p>
    <w:p w:rsidR="00736DC4" w:rsidRPr="00FA10DA" w:rsidRDefault="00736DC4" w:rsidP="00FA10DA">
      <w:pPr>
        <w:jc w:val="center"/>
        <w:rPr>
          <w:b/>
          <w:sz w:val="28"/>
          <w:szCs w:val="28"/>
        </w:rPr>
      </w:pPr>
      <w:r w:rsidRPr="00105325">
        <w:rPr>
          <w:b/>
          <w:sz w:val="28"/>
          <w:szCs w:val="28"/>
        </w:rPr>
        <w:t>ZADANIE 1</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1"/>
        <w:gridCol w:w="2410"/>
        <w:gridCol w:w="331"/>
        <w:gridCol w:w="1857"/>
        <w:gridCol w:w="1275"/>
      </w:tblGrid>
      <w:tr w:rsidR="00736DC4" w:rsidRPr="00A048F5" w:rsidTr="003B4FC8">
        <w:tc>
          <w:tcPr>
            <w:tcW w:w="10234" w:type="dxa"/>
            <w:gridSpan w:val="5"/>
            <w:shd w:val="clear" w:color="auto" w:fill="BFBFBF"/>
          </w:tcPr>
          <w:p w:rsidR="00736DC4" w:rsidRPr="00FA10DA" w:rsidRDefault="00736DC4" w:rsidP="005403B2">
            <w:pPr>
              <w:jc w:val="center"/>
              <w:rPr>
                <w:b/>
                <w:sz w:val="24"/>
                <w:szCs w:val="24"/>
              </w:rPr>
            </w:pPr>
            <w:r w:rsidRPr="00FA10DA">
              <w:rPr>
                <w:b/>
                <w:sz w:val="24"/>
                <w:szCs w:val="24"/>
              </w:rPr>
              <w:t>Ubezpieczenie mienia od wszystkich ryzyk</w:t>
            </w:r>
          </w:p>
        </w:tc>
      </w:tr>
      <w:tr w:rsidR="00736DC4" w:rsidRPr="00A048F5" w:rsidTr="003B4FC8">
        <w:tc>
          <w:tcPr>
            <w:tcW w:w="4361" w:type="dxa"/>
          </w:tcPr>
          <w:p w:rsidR="00736DC4" w:rsidRPr="00FA10DA" w:rsidRDefault="00736DC4" w:rsidP="003B4FC8">
            <w:pPr>
              <w:jc w:val="center"/>
              <w:rPr>
                <w:b/>
              </w:rPr>
            </w:pPr>
            <w:r w:rsidRPr="00FA10DA">
              <w:rPr>
                <w:b/>
              </w:rPr>
              <w:t>Przedmiot ubezpieczenia</w:t>
            </w:r>
          </w:p>
        </w:tc>
        <w:tc>
          <w:tcPr>
            <w:tcW w:w="2741" w:type="dxa"/>
            <w:gridSpan w:val="2"/>
          </w:tcPr>
          <w:p w:rsidR="00736DC4" w:rsidRPr="00FA10DA" w:rsidRDefault="00736DC4" w:rsidP="003B4FC8">
            <w:pPr>
              <w:jc w:val="center"/>
              <w:rPr>
                <w:b/>
              </w:rPr>
            </w:pPr>
            <w:r w:rsidRPr="00FA10DA">
              <w:rPr>
                <w:b/>
              </w:rPr>
              <w:t>Suma ubezpieczenia</w:t>
            </w:r>
          </w:p>
        </w:tc>
        <w:tc>
          <w:tcPr>
            <w:tcW w:w="1857" w:type="dxa"/>
          </w:tcPr>
          <w:p w:rsidR="00736DC4" w:rsidRPr="00FA10DA" w:rsidRDefault="00736DC4" w:rsidP="00371E6C">
            <w:pPr>
              <w:jc w:val="center"/>
              <w:rPr>
                <w:b/>
              </w:rPr>
            </w:pPr>
            <w:r w:rsidRPr="00FA10DA">
              <w:rPr>
                <w:b/>
              </w:rPr>
              <w:t xml:space="preserve">Składka </w:t>
            </w:r>
            <w:r w:rsidRPr="00FA10DA">
              <w:rPr>
                <w:b/>
              </w:rPr>
              <w:br/>
              <w:t>za 48 miesięcy</w:t>
            </w:r>
          </w:p>
        </w:tc>
        <w:tc>
          <w:tcPr>
            <w:tcW w:w="1275" w:type="dxa"/>
          </w:tcPr>
          <w:p w:rsidR="00736DC4" w:rsidRPr="00FA10DA" w:rsidRDefault="00736DC4" w:rsidP="00371E6C">
            <w:pPr>
              <w:jc w:val="center"/>
              <w:rPr>
                <w:b/>
              </w:rPr>
            </w:pPr>
            <w:r w:rsidRPr="00FA10DA">
              <w:rPr>
                <w:b/>
              </w:rPr>
              <w:t>Składka roczna</w:t>
            </w:r>
          </w:p>
        </w:tc>
      </w:tr>
      <w:tr w:rsidR="00736DC4" w:rsidRPr="00A048F5" w:rsidTr="003B4FC8">
        <w:tc>
          <w:tcPr>
            <w:tcW w:w="4361" w:type="dxa"/>
          </w:tcPr>
          <w:p w:rsidR="00736DC4" w:rsidRPr="00A048F5" w:rsidRDefault="00736DC4" w:rsidP="003B4FC8">
            <w:pPr>
              <w:jc w:val="center"/>
              <w:rPr>
                <w:sz w:val="22"/>
                <w:szCs w:val="22"/>
              </w:rPr>
            </w:pPr>
            <w:r w:rsidRPr="00A048F5">
              <w:rPr>
                <w:sz w:val="22"/>
                <w:szCs w:val="22"/>
              </w:rPr>
              <w:t>Budynki i budowle</w:t>
            </w:r>
          </w:p>
        </w:tc>
        <w:tc>
          <w:tcPr>
            <w:tcW w:w="2741" w:type="dxa"/>
            <w:gridSpan w:val="2"/>
          </w:tcPr>
          <w:p w:rsidR="00736DC4" w:rsidRPr="00A048F5" w:rsidRDefault="00736DC4" w:rsidP="008869E4">
            <w:pPr>
              <w:jc w:val="center"/>
              <w:rPr>
                <w:sz w:val="22"/>
                <w:szCs w:val="22"/>
              </w:rPr>
            </w:pPr>
            <w:r>
              <w:rPr>
                <w:sz w:val="22"/>
                <w:szCs w:val="22"/>
              </w:rPr>
              <w:t>156.348.808</w:t>
            </w:r>
            <w:r w:rsidRPr="00A048F5">
              <w:rPr>
                <w:sz w:val="22"/>
                <w:szCs w:val="22"/>
              </w:rPr>
              <w:t xml:space="preserve"> zł</w:t>
            </w:r>
          </w:p>
        </w:tc>
        <w:tc>
          <w:tcPr>
            <w:tcW w:w="1857" w:type="dxa"/>
          </w:tcPr>
          <w:p w:rsidR="00736DC4" w:rsidRPr="00A048F5" w:rsidRDefault="00736DC4" w:rsidP="003B4FC8">
            <w:pPr>
              <w:jc w:val="center"/>
              <w:rPr>
                <w:sz w:val="22"/>
                <w:szCs w:val="22"/>
              </w:rPr>
            </w:pPr>
          </w:p>
        </w:tc>
        <w:tc>
          <w:tcPr>
            <w:tcW w:w="1275" w:type="dxa"/>
          </w:tcPr>
          <w:p w:rsidR="00736DC4" w:rsidRPr="00A048F5" w:rsidRDefault="00736DC4" w:rsidP="003B4FC8">
            <w:pPr>
              <w:jc w:val="center"/>
              <w:rPr>
                <w:sz w:val="22"/>
                <w:szCs w:val="22"/>
              </w:rPr>
            </w:pPr>
          </w:p>
        </w:tc>
      </w:tr>
      <w:tr w:rsidR="00736DC4" w:rsidRPr="00A048F5" w:rsidTr="003B4FC8">
        <w:tc>
          <w:tcPr>
            <w:tcW w:w="4361" w:type="dxa"/>
          </w:tcPr>
          <w:p w:rsidR="00736DC4" w:rsidRPr="00A048F5" w:rsidRDefault="00736DC4" w:rsidP="003B4FC8">
            <w:pPr>
              <w:jc w:val="center"/>
              <w:rPr>
                <w:sz w:val="22"/>
                <w:szCs w:val="22"/>
              </w:rPr>
            </w:pPr>
            <w:r w:rsidRPr="00A048F5">
              <w:rPr>
                <w:sz w:val="22"/>
                <w:szCs w:val="22"/>
              </w:rPr>
              <w:t>Maszyny, urządzenia i wyposażenie</w:t>
            </w:r>
          </w:p>
        </w:tc>
        <w:tc>
          <w:tcPr>
            <w:tcW w:w="2741" w:type="dxa"/>
            <w:gridSpan w:val="2"/>
          </w:tcPr>
          <w:p w:rsidR="00736DC4" w:rsidRPr="00A048F5" w:rsidRDefault="00736DC4" w:rsidP="008869E4">
            <w:pPr>
              <w:jc w:val="center"/>
              <w:rPr>
                <w:sz w:val="22"/>
                <w:szCs w:val="22"/>
              </w:rPr>
            </w:pPr>
            <w:r>
              <w:rPr>
                <w:sz w:val="22"/>
                <w:szCs w:val="22"/>
              </w:rPr>
              <w:t>10</w:t>
            </w:r>
            <w:r w:rsidRPr="00A048F5">
              <w:rPr>
                <w:sz w:val="22"/>
                <w:szCs w:val="22"/>
              </w:rPr>
              <w:t>.</w:t>
            </w:r>
            <w:r>
              <w:rPr>
                <w:sz w:val="22"/>
                <w:szCs w:val="22"/>
              </w:rPr>
              <w:t>206</w:t>
            </w:r>
            <w:r w:rsidRPr="00A048F5">
              <w:rPr>
                <w:sz w:val="22"/>
                <w:szCs w:val="22"/>
              </w:rPr>
              <w:t>.</w:t>
            </w:r>
            <w:r>
              <w:rPr>
                <w:sz w:val="22"/>
                <w:szCs w:val="22"/>
              </w:rPr>
              <w:t>639</w:t>
            </w:r>
            <w:r w:rsidRPr="00A048F5">
              <w:rPr>
                <w:sz w:val="22"/>
                <w:szCs w:val="22"/>
              </w:rPr>
              <w:t xml:space="preserve"> zł</w:t>
            </w:r>
          </w:p>
        </w:tc>
        <w:tc>
          <w:tcPr>
            <w:tcW w:w="1857" w:type="dxa"/>
          </w:tcPr>
          <w:p w:rsidR="00736DC4" w:rsidRPr="00A048F5" w:rsidRDefault="00736DC4" w:rsidP="003B4FC8">
            <w:pPr>
              <w:jc w:val="center"/>
              <w:rPr>
                <w:sz w:val="22"/>
                <w:szCs w:val="22"/>
              </w:rPr>
            </w:pPr>
          </w:p>
        </w:tc>
        <w:tc>
          <w:tcPr>
            <w:tcW w:w="1275" w:type="dxa"/>
          </w:tcPr>
          <w:p w:rsidR="00736DC4" w:rsidRPr="00A048F5" w:rsidRDefault="00736DC4" w:rsidP="003B4FC8">
            <w:pPr>
              <w:jc w:val="center"/>
              <w:rPr>
                <w:sz w:val="22"/>
                <w:szCs w:val="22"/>
              </w:rPr>
            </w:pPr>
          </w:p>
        </w:tc>
      </w:tr>
      <w:tr w:rsidR="00736DC4" w:rsidRPr="00A048F5" w:rsidTr="003B4FC8">
        <w:tc>
          <w:tcPr>
            <w:tcW w:w="4361" w:type="dxa"/>
          </w:tcPr>
          <w:p w:rsidR="00736DC4" w:rsidRPr="00A048F5" w:rsidRDefault="00736DC4" w:rsidP="003B4FC8">
            <w:pPr>
              <w:jc w:val="center"/>
              <w:rPr>
                <w:sz w:val="22"/>
                <w:szCs w:val="22"/>
              </w:rPr>
            </w:pPr>
            <w:r w:rsidRPr="00A048F5">
              <w:rPr>
                <w:sz w:val="22"/>
                <w:szCs w:val="22"/>
              </w:rPr>
              <w:t>Gotówka</w:t>
            </w:r>
          </w:p>
        </w:tc>
        <w:tc>
          <w:tcPr>
            <w:tcW w:w="2741" w:type="dxa"/>
            <w:gridSpan w:val="2"/>
          </w:tcPr>
          <w:p w:rsidR="00736DC4" w:rsidRPr="00A048F5" w:rsidRDefault="00736DC4" w:rsidP="003B4FC8">
            <w:pPr>
              <w:jc w:val="center"/>
              <w:rPr>
                <w:sz w:val="22"/>
                <w:szCs w:val="22"/>
              </w:rPr>
            </w:pPr>
            <w:r w:rsidRPr="00A048F5">
              <w:rPr>
                <w:sz w:val="22"/>
                <w:szCs w:val="22"/>
              </w:rPr>
              <w:t>25.000 zł</w:t>
            </w:r>
          </w:p>
        </w:tc>
        <w:tc>
          <w:tcPr>
            <w:tcW w:w="1857" w:type="dxa"/>
          </w:tcPr>
          <w:p w:rsidR="00736DC4" w:rsidRPr="00A048F5" w:rsidRDefault="00736DC4" w:rsidP="003B4FC8">
            <w:pPr>
              <w:jc w:val="center"/>
              <w:rPr>
                <w:sz w:val="22"/>
                <w:szCs w:val="22"/>
              </w:rPr>
            </w:pPr>
          </w:p>
        </w:tc>
        <w:tc>
          <w:tcPr>
            <w:tcW w:w="1275" w:type="dxa"/>
          </w:tcPr>
          <w:p w:rsidR="00736DC4" w:rsidRPr="00A048F5" w:rsidRDefault="00736DC4" w:rsidP="003B4FC8">
            <w:pPr>
              <w:jc w:val="center"/>
              <w:rPr>
                <w:sz w:val="22"/>
                <w:szCs w:val="22"/>
              </w:rPr>
            </w:pPr>
          </w:p>
        </w:tc>
      </w:tr>
      <w:tr w:rsidR="00736DC4" w:rsidRPr="00A048F5" w:rsidTr="003B4FC8">
        <w:tc>
          <w:tcPr>
            <w:tcW w:w="4361" w:type="dxa"/>
          </w:tcPr>
          <w:p w:rsidR="00736DC4" w:rsidRPr="00A048F5" w:rsidRDefault="00736DC4" w:rsidP="003B4FC8">
            <w:pPr>
              <w:jc w:val="center"/>
              <w:rPr>
                <w:sz w:val="22"/>
                <w:szCs w:val="22"/>
              </w:rPr>
            </w:pPr>
            <w:r w:rsidRPr="00A048F5">
              <w:rPr>
                <w:sz w:val="22"/>
                <w:szCs w:val="22"/>
              </w:rPr>
              <w:t>Mienie pracownicze</w:t>
            </w:r>
          </w:p>
        </w:tc>
        <w:tc>
          <w:tcPr>
            <w:tcW w:w="2741" w:type="dxa"/>
            <w:gridSpan w:val="2"/>
          </w:tcPr>
          <w:p w:rsidR="00736DC4" w:rsidRPr="00A048F5" w:rsidRDefault="00736DC4" w:rsidP="003B4FC8">
            <w:pPr>
              <w:jc w:val="center"/>
              <w:rPr>
                <w:sz w:val="22"/>
                <w:szCs w:val="22"/>
              </w:rPr>
            </w:pPr>
            <w:r>
              <w:rPr>
                <w:sz w:val="22"/>
                <w:szCs w:val="22"/>
              </w:rPr>
              <w:t>224.000 zł</w:t>
            </w:r>
          </w:p>
        </w:tc>
        <w:tc>
          <w:tcPr>
            <w:tcW w:w="1857" w:type="dxa"/>
          </w:tcPr>
          <w:p w:rsidR="00736DC4" w:rsidRPr="00A048F5" w:rsidRDefault="00736DC4" w:rsidP="003B4FC8">
            <w:pPr>
              <w:jc w:val="center"/>
              <w:rPr>
                <w:sz w:val="22"/>
                <w:szCs w:val="22"/>
              </w:rPr>
            </w:pPr>
          </w:p>
        </w:tc>
        <w:tc>
          <w:tcPr>
            <w:tcW w:w="1275" w:type="dxa"/>
          </w:tcPr>
          <w:p w:rsidR="00736DC4" w:rsidRPr="00A048F5" w:rsidRDefault="00736DC4" w:rsidP="003B4FC8">
            <w:pPr>
              <w:jc w:val="center"/>
              <w:rPr>
                <w:sz w:val="22"/>
                <w:szCs w:val="22"/>
              </w:rPr>
            </w:pPr>
          </w:p>
        </w:tc>
      </w:tr>
      <w:tr w:rsidR="00736DC4" w:rsidRPr="00A048F5" w:rsidTr="003B4FC8">
        <w:tc>
          <w:tcPr>
            <w:tcW w:w="4361" w:type="dxa"/>
          </w:tcPr>
          <w:p w:rsidR="00736DC4" w:rsidRPr="00A048F5" w:rsidRDefault="00736DC4" w:rsidP="003B4FC8">
            <w:pPr>
              <w:jc w:val="center"/>
              <w:rPr>
                <w:sz w:val="22"/>
                <w:szCs w:val="22"/>
              </w:rPr>
            </w:pPr>
            <w:r w:rsidRPr="00A048F5">
              <w:rPr>
                <w:sz w:val="22"/>
                <w:szCs w:val="22"/>
              </w:rPr>
              <w:t>Nakłady inwestycyjne</w:t>
            </w:r>
          </w:p>
        </w:tc>
        <w:tc>
          <w:tcPr>
            <w:tcW w:w="2741" w:type="dxa"/>
            <w:gridSpan w:val="2"/>
          </w:tcPr>
          <w:p w:rsidR="00736DC4" w:rsidRPr="00A048F5" w:rsidRDefault="00736DC4" w:rsidP="003B4FC8">
            <w:pPr>
              <w:jc w:val="center"/>
              <w:rPr>
                <w:sz w:val="22"/>
                <w:szCs w:val="22"/>
              </w:rPr>
            </w:pPr>
            <w:r>
              <w:rPr>
                <w:sz w:val="22"/>
                <w:szCs w:val="22"/>
              </w:rPr>
              <w:t>100.000 zł</w:t>
            </w:r>
          </w:p>
        </w:tc>
        <w:tc>
          <w:tcPr>
            <w:tcW w:w="1857" w:type="dxa"/>
          </w:tcPr>
          <w:p w:rsidR="00736DC4" w:rsidRPr="00A048F5" w:rsidRDefault="00736DC4" w:rsidP="003B4FC8">
            <w:pPr>
              <w:jc w:val="center"/>
              <w:rPr>
                <w:sz w:val="22"/>
                <w:szCs w:val="22"/>
              </w:rPr>
            </w:pPr>
          </w:p>
        </w:tc>
        <w:tc>
          <w:tcPr>
            <w:tcW w:w="1275" w:type="dxa"/>
          </w:tcPr>
          <w:p w:rsidR="00736DC4" w:rsidRPr="00A048F5" w:rsidRDefault="00736DC4" w:rsidP="003B4FC8">
            <w:pPr>
              <w:jc w:val="center"/>
              <w:rPr>
                <w:sz w:val="22"/>
                <w:szCs w:val="22"/>
              </w:rPr>
            </w:pPr>
          </w:p>
        </w:tc>
      </w:tr>
      <w:tr w:rsidR="00736DC4" w:rsidRPr="00A048F5" w:rsidTr="003B4FC8">
        <w:tc>
          <w:tcPr>
            <w:tcW w:w="4361" w:type="dxa"/>
          </w:tcPr>
          <w:p w:rsidR="00736DC4" w:rsidRPr="00A048F5" w:rsidRDefault="00736DC4" w:rsidP="003B4FC8">
            <w:pPr>
              <w:jc w:val="center"/>
              <w:rPr>
                <w:sz w:val="22"/>
                <w:szCs w:val="22"/>
              </w:rPr>
            </w:pPr>
            <w:r>
              <w:rPr>
                <w:sz w:val="22"/>
                <w:szCs w:val="22"/>
              </w:rPr>
              <w:t>Zbiory biblioteczne</w:t>
            </w:r>
          </w:p>
        </w:tc>
        <w:tc>
          <w:tcPr>
            <w:tcW w:w="2741" w:type="dxa"/>
            <w:gridSpan w:val="2"/>
          </w:tcPr>
          <w:p w:rsidR="00736DC4" w:rsidRDefault="00736DC4" w:rsidP="003B4FC8">
            <w:pPr>
              <w:jc w:val="center"/>
              <w:rPr>
                <w:sz w:val="22"/>
                <w:szCs w:val="22"/>
              </w:rPr>
            </w:pPr>
            <w:r>
              <w:rPr>
                <w:sz w:val="22"/>
                <w:szCs w:val="22"/>
              </w:rPr>
              <w:t>250.000 zł</w:t>
            </w:r>
          </w:p>
        </w:tc>
        <w:tc>
          <w:tcPr>
            <w:tcW w:w="1857" w:type="dxa"/>
          </w:tcPr>
          <w:p w:rsidR="00736DC4" w:rsidRPr="00A048F5" w:rsidRDefault="00736DC4" w:rsidP="003B4FC8">
            <w:pPr>
              <w:jc w:val="center"/>
              <w:rPr>
                <w:sz w:val="22"/>
                <w:szCs w:val="22"/>
              </w:rPr>
            </w:pPr>
          </w:p>
        </w:tc>
        <w:tc>
          <w:tcPr>
            <w:tcW w:w="1275" w:type="dxa"/>
          </w:tcPr>
          <w:p w:rsidR="00736DC4" w:rsidRPr="00A048F5" w:rsidRDefault="00736DC4" w:rsidP="003B4FC8">
            <w:pPr>
              <w:jc w:val="center"/>
              <w:rPr>
                <w:sz w:val="22"/>
                <w:szCs w:val="22"/>
              </w:rPr>
            </w:pPr>
          </w:p>
        </w:tc>
      </w:tr>
      <w:tr w:rsidR="00736DC4" w:rsidRPr="00A048F5">
        <w:tc>
          <w:tcPr>
            <w:tcW w:w="10234" w:type="dxa"/>
            <w:gridSpan w:val="5"/>
            <w:shd w:val="clear" w:color="auto" w:fill="BFBFBF"/>
          </w:tcPr>
          <w:p w:rsidR="00736DC4" w:rsidRPr="00FA10DA" w:rsidRDefault="00736DC4" w:rsidP="00A048F5">
            <w:pPr>
              <w:jc w:val="center"/>
              <w:rPr>
                <w:b/>
                <w:sz w:val="24"/>
                <w:szCs w:val="24"/>
              </w:rPr>
            </w:pPr>
            <w:r w:rsidRPr="00FA10DA">
              <w:rPr>
                <w:b/>
                <w:sz w:val="24"/>
                <w:szCs w:val="24"/>
              </w:rPr>
              <w:t>Ubezpieczenie mienia od kradzieży z włamaniem i rabunku</w:t>
            </w:r>
          </w:p>
        </w:tc>
      </w:tr>
      <w:tr w:rsidR="00736DC4" w:rsidRPr="00A048F5">
        <w:tc>
          <w:tcPr>
            <w:tcW w:w="4361" w:type="dxa"/>
          </w:tcPr>
          <w:p w:rsidR="00736DC4" w:rsidRPr="00FA10DA" w:rsidRDefault="00736DC4" w:rsidP="00A048F5">
            <w:pPr>
              <w:jc w:val="center"/>
              <w:rPr>
                <w:b/>
              </w:rPr>
            </w:pPr>
            <w:r w:rsidRPr="00FA10DA">
              <w:rPr>
                <w:b/>
              </w:rPr>
              <w:t>Przedmiot ubezpieczenia</w:t>
            </w:r>
          </w:p>
        </w:tc>
        <w:tc>
          <w:tcPr>
            <w:tcW w:w="2741" w:type="dxa"/>
            <w:gridSpan w:val="2"/>
          </w:tcPr>
          <w:p w:rsidR="00736DC4" w:rsidRPr="00FA10DA" w:rsidRDefault="00736DC4" w:rsidP="00A048F5">
            <w:pPr>
              <w:jc w:val="center"/>
              <w:rPr>
                <w:b/>
              </w:rPr>
            </w:pPr>
            <w:r w:rsidRPr="00FA10DA">
              <w:rPr>
                <w:b/>
              </w:rPr>
              <w:t>Suma ubezpieczenia</w:t>
            </w:r>
          </w:p>
        </w:tc>
        <w:tc>
          <w:tcPr>
            <w:tcW w:w="1857" w:type="dxa"/>
          </w:tcPr>
          <w:p w:rsidR="00736DC4" w:rsidRPr="00FA10DA" w:rsidRDefault="00736DC4" w:rsidP="00371E6C">
            <w:pPr>
              <w:jc w:val="center"/>
              <w:rPr>
                <w:b/>
              </w:rPr>
            </w:pPr>
            <w:r w:rsidRPr="00FA10DA">
              <w:rPr>
                <w:b/>
              </w:rPr>
              <w:t xml:space="preserve">Składka </w:t>
            </w:r>
            <w:r w:rsidRPr="00FA10DA">
              <w:rPr>
                <w:b/>
              </w:rPr>
              <w:br/>
              <w:t>za 48 miesięcy</w:t>
            </w:r>
          </w:p>
        </w:tc>
        <w:tc>
          <w:tcPr>
            <w:tcW w:w="1275" w:type="dxa"/>
          </w:tcPr>
          <w:p w:rsidR="00736DC4" w:rsidRPr="00FA10DA" w:rsidRDefault="00736DC4" w:rsidP="00371E6C">
            <w:pPr>
              <w:jc w:val="center"/>
              <w:rPr>
                <w:b/>
              </w:rPr>
            </w:pPr>
            <w:r w:rsidRPr="00FA10DA">
              <w:rPr>
                <w:b/>
              </w:rPr>
              <w:t>Składka roczna</w:t>
            </w:r>
          </w:p>
        </w:tc>
      </w:tr>
      <w:tr w:rsidR="00736DC4" w:rsidRPr="00A048F5">
        <w:tc>
          <w:tcPr>
            <w:tcW w:w="4361" w:type="dxa"/>
          </w:tcPr>
          <w:p w:rsidR="00736DC4" w:rsidRPr="00A048F5" w:rsidRDefault="00736DC4" w:rsidP="00A048F5">
            <w:pPr>
              <w:jc w:val="center"/>
              <w:rPr>
                <w:b/>
                <w:sz w:val="22"/>
                <w:szCs w:val="22"/>
              </w:rPr>
            </w:pPr>
            <w:r w:rsidRPr="00A048F5">
              <w:rPr>
                <w:sz w:val="22"/>
                <w:szCs w:val="22"/>
              </w:rPr>
              <w:t>Maszyny, urządzenia i wyposażenie</w:t>
            </w:r>
          </w:p>
        </w:tc>
        <w:tc>
          <w:tcPr>
            <w:tcW w:w="2741" w:type="dxa"/>
            <w:gridSpan w:val="2"/>
          </w:tcPr>
          <w:p w:rsidR="00736DC4" w:rsidRPr="00A048F5" w:rsidRDefault="00736DC4" w:rsidP="00A048F5">
            <w:pPr>
              <w:jc w:val="center"/>
              <w:rPr>
                <w:sz w:val="22"/>
                <w:szCs w:val="22"/>
              </w:rPr>
            </w:pPr>
            <w:r w:rsidRPr="00A048F5">
              <w:rPr>
                <w:sz w:val="22"/>
                <w:szCs w:val="22"/>
              </w:rPr>
              <w:t>100.000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4361" w:type="dxa"/>
          </w:tcPr>
          <w:p w:rsidR="00736DC4" w:rsidRPr="00A048F5" w:rsidRDefault="00736DC4" w:rsidP="00A048F5">
            <w:pPr>
              <w:jc w:val="center"/>
              <w:rPr>
                <w:sz w:val="22"/>
                <w:szCs w:val="22"/>
              </w:rPr>
            </w:pPr>
            <w:r w:rsidRPr="00A048F5">
              <w:rPr>
                <w:sz w:val="22"/>
                <w:szCs w:val="22"/>
              </w:rPr>
              <w:t>Gotówka w lokalu od rabunku</w:t>
            </w:r>
          </w:p>
        </w:tc>
        <w:tc>
          <w:tcPr>
            <w:tcW w:w="2741" w:type="dxa"/>
            <w:gridSpan w:val="2"/>
          </w:tcPr>
          <w:p w:rsidR="00736DC4" w:rsidRPr="00A048F5" w:rsidRDefault="00736DC4" w:rsidP="00A048F5">
            <w:pPr>
              <w:jc w:val="center"/>
              <w:rPr>
                <w:sz w:val="22"/>
                <w:szCs w:val="22"/>
              </w:rPr>
            </w:pPr>
            <w:r w:rsidRPr="00A048F5">
              <w:rPr>
                <w:sz w:val="22"/>
                <w:szCs w:val="22"/>
              </w:rPr>
              <w:t>25.000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4361" w:type="dxa"/>
          </w:tcPr>
          <w:p w:rsidR="00736DC4" w:rsidRPr="00A048F5" w:rsidRDefault="00736DC4" w:rsidP="00A048F5">
            <w:pPr>
              <w:jc w:val="center"/>
              <w:rPr>
                <w:sz w:val="22"/>
                <w:szCs w:val="22"/>
              </w:rPr>
            </w:pPr>
            <w:r w:rsidRPr="00A048F5">
              <w:rPr>
                <w:sz w:val="22"/>
                <w:szCs w:val="22"/>
              </w:rPr>
              <w:t>Gotówka w lokalu od kradzieży z włamaniem</w:t>
            </w:r>
          </w:p>
        </w:tc>
        <w:tc>
          <w:tcPr>
            <w:tcW w:w="2741" w:type="dxa"/>
            <w:gridSpan w:val="2"/>
          </w:tcPr>
          <w:p w:rsidR="00736DC4" w:rsidRPr="00A048F5" w:rsidRDefault="00736DC4" w:rsidP="00A048F5">
            <w:pPr>
              <w:jc w:val="center"/>
              <w:rPr>
                <w:sz w:val="22"/>
                <w:szCs w:val="22"/>
              </w:rPr>
            </w:pPr>
            <w:r>
              <w:rPr>
                <w:sz w:val="22"/>
                <w:szCs w:val="22"/>
              </w:rPr>
              <w:t>5</w:t>
            </w:r>
            <w:r w:rsidRPr="00A048F5">
              <w:rPr>
                <w:sz w:val="22"/>
                <w:szCs w:val="22"/>
              </w:rPr>
              <w:t>.000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4361" w:type="dxa"/>
          </w:tcPr>
          <w:p w:rsidR="00736DC4" w:rsidRPr="00A048F5" w:rsidRDefault="00736DC4" w:rsidP="00A048F5">
            <w:pPr>
              <w:jc w:val="center"/>
              <w:rPr>
                <w:sz w:val="22"/>
                <w:szCs w:val="22"/>
              </w:rPr>
            </w:pPr>
            <w:r w:rsidRPr="00A048F5">
              <w:rPr>
                <w:sz w:val="22"/>
                <w:szCs w:val="22"/>
              </w:rPr>
              <w:t>Gotówka w transporcie</w:t>
            </w:r>
          </w:p>
        </w:tc>
        <w:tc>
          <w:tcPr>
            <w:tcW w:w="2741" w:type="dxa"/>
            <w:gridSpan w:val="2"/>
          </w:tcPr>
          <w:p w:rsidR="00736DC4" w:rsidRPr="00A048F5" w:rsidRDefault="00736DC4" w:rsidP="00A048F5">
            <w:pPr>
              <w:jc w:val="center"/>
              <w:rPr>
                <w:sz w:val="22"/>
                <w:szCs w:val="22"/>
              </w:rPr>
            </w:pPr>
            <w:r w:rsidRPr="00A048F5">
              <w:rPr>
                <w:sz w:val="22"/>
                <w:szCs w:val="22"/>
              </w:rPr>
              <w:t>25.000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4361" w:type="dxa"/>
          </w:tcPr>
          <w:p w:rsidR="00736DC4" w:rsidRPr="00A048F5" w:rsidRDefault="00736DC4" w:rsidP="00A048F5">
            <w:pPr>
              <w:jc w:val="center"/>
              <w:rPr>
                <w:sz w:val="22"/>
                <w:szCs w:val="22"/>
              </w:rPr>
            </w:pPr>
            <w:r w:rsidRPr="00A048F5">
              <w:rPr>
                <w:sz w:val="22"/>
                <w:szCs w:val="22"/>
              </w:rPr>
              <w:t>Mienie pracownicze</w:t>
            </w:r>
          </w:p>
        </w:tc>
        <w:tc>
          <w:tcPr>
            <w:tcW w:w="2741" w:type="dxa"/>
            <w:gridSpan w:val="2"/>
          </w:tcPr>
          <w:p w:rsidR="00736DC4" w:rsidRPr="00A048F5" w:rsidRDefault="00736DC4" w:rsidP="00A048F5">
            <w:pPr>
              <w:jc w:val="center"/>
              <w:rPr>
                <w:sz w:val="22"/>
                <w:szCs w:val="22"/>
              </w:rPr>
            </w:pPr>
            <w:r w:rsidRPr="00A048F5">
              <w:rPr>
                <w:sz w:val="22"/>
                <w:szCs w:val="22"/>
              </w:rPr>
              <w:t>5.000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4361" w:type="dxa"/>
          </w:tcPr>
          <w:p w:rsidR="00736DC4" w:rsidRPr="00A048F5" w:rsidRDefault="00736DC4" w:rsidP="00A048F5">
            <w:pPr>
              <w:jc w:val="center"/>
              <w:rPr>
                <w:sz w:val="22"/>
                <w:szCs w:val="22"/>
              </w:rPr>
            </w:pPr>
            <w:r w:rsidRPr="00A048F5">
              <w:rPr>
                <w:sz w:val="22"/>
                <w:szCs w:val="22"/>
              </w:rPr>
              <w:t>Koszty naprawy zabezpieczeń</w:t>
            </w:r>
          </w:p>
        </w:tc>
        <w:tc>
          <w:tcPr>
            <w:tcW w:w="2741" w:type="dxa"/>
            <w:gridSpan w:val="2"/>
          </w:tcPr>
          <w:p w:rsidR="00736DC4" w:rsidRPr="00A048F5" w:rsidRDefault="00736DC4" w:rsidP="00A048F5">
            <w:pPr>
              <w:jc w:val="center"/>
              <w:rPr>
                <w:sz w:val="22"/>
                <w:szCs w:val="22"/>
              </w:rPr>
            </w:pPr>
            <w:r w:rsidRPr="00A048F5">
              <w:rPr>
                <w:sz w:val="22"/>
                <w:szCs w:val="22"/>
              </w:rPr>
              <w:t>20.000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10234" w:type="dxa"/>
            <w:gridSpan w:val="5"/>
            <w:shd w:val="clear" w:color="auto" w:fill="BFBFBF"/>
          </w:tcPr>
          <w:p w:rsidR="00736DC4" w:rsidRPr="00FA10DA" w:rsidRDefault="00736DC4" w:rsidP="00A048F5">
            <w:pPr>
              <w:jc w:val="center"/>
              <w:rPr>
                <w:b/>
                <w:sz w:val="24"/>
                <w:szCs w:val="24"/>
              </w:rPr>
            </w:pPr>
            <w:r w:rsidRPr="00FA10DA">
              <w:rPr>
                <w:b/>
                <w:sz w:val="24"/>
                <w:szCs w:val="24"/>
              </w:rPr>
              <w:t>Ubezpieczenie sprzętu elektronicznego</w:t>
            </w:r>
          </w:p>
        </w:tc>
      </w:tr>
      <w:tr w:rsidR="00736DC4" w:rsidRPr="00A048F5">
        <w:tc>
          <w:tcPr>
            <w:tcW w:w="4361" w:type="dxa"/>
          </w:tcPr>
          <w:p w:rsidR="00736DC4" w:rsidRPr="00FA10DA" w:rsidRDefault="00736DC4" w:rsidP="00A048F5">
            <w:pPr>
              <w:jc w:val="center"/>
              <w:rPr>
                <w:b/>
              </w:rPr>
            </w:pPr>
            <w:r w:rsidRPr="00FA10DA">
              <w:rPr>
                <w:b/>
              </w:rPr>
              <w:t>Przedmiot ubezpieczenia</w:t>
            </w:r>
          </w:p>
        </w:tc>
        <w:tc>
          <w:tcPr>
            <w:tcW w:w="2741" w:type="dxa"/>
            <w:gridSpan w:val="2"/>
          </w:tcPr>
          <w:p w:rsidR="00736DC4" w:rsidRPr="00FA10DA" w:rsidRDefault="00736DC4" w:rsidP="00A048F5">
            <w:pPr>
              <w:jc w:val="center"/>
              <w:rPr>
                <w:b/>
              </w:rPr>
            </w:pPr>
            <w:r w:rsidRPr="00FA10DA">
              <w:rPr>
                <w:b/>
              </w:rPr>
              <w:t>Suma ubezpieczenia</w:t>
            </w:r>
          </w:p>
        </w:tc>
        <w:tc>
          <w:tcPr>
            <w:tcW w:w="1857" w:type="dxa"/>
          </w:tcPr>
          <w:p w:rsidR="00736DC4" w:rsidRPr="00FA10DA" w:rsidRDefault="00736DC4" w:rsidP="00371E6C">
            <w:pPr>
              <w:jc w:val="center"/>
              <w:rPr>
                <w:b/>
              </w:rPr>
            </w:pPr>
            <w:r w:rsidRPr="00FA10DA">
              <w:rPr>
                <w:b/>
              </w:rPr>
              <w:t xml:space="preserve">Składka </w:t>
            </w:r>
            <w:r w:rsidRPr="00FA10DA">
              <w:rPr>
                <w:b/>
              </w:rPr>
              <w:br/>
              <w:t>za 48 miesięcy</w:t>
            </w:r>
          </w:p>
        </w:tc>
        <w:tc>
          <w:tcPr>
            <w:tcW w:w="1275" w:type="dxa"/>
          </w:tcPr>
          <w:p w:rsidR="00736DC4" w:rsidRPr="00FA10DA" w:rsidRDefault="00736DC4" w:rsidP="00371E6C">
            <w:pPr>
              <w:jc w:val="center"/>
              <w:rPr>
                <w:b/>
              </w:rPr>
            </w:pPr>
            <w:r w:rsidRPr="00FA10DA">
              <w:rPr>
                <w:b/>
              </w:rPr>
              <w:t>Składka roczna</w:t>
            </w:r>
          </w:p>
        </w:tc>
      </w:tr>
      <w:tr w:rsidR="00736DC4" w:rsidRPr="00A048F5">
        <w:tc>
          <w:tcPr>
            <w:tcW w:w="4361" w:type="dxa"/>
          </w:tcPr>
          <w:p w:rsidR="00736DC4" w:rsidRPr="00A048F5" w:rsidRDefault="00736DC4" w:rsidP="00A048F5">
            <w:pPr>
              <w:jc w:val="center"/>
              <w:rPr>
                <w:sz w:val="22"/>
                <w:szCs w:val="22"/>
              </w:rPr>
            </w:pPr>
            <w:r w:rsidRPr="00A048F5">
              <w:rPr>
                <w:sz w:val="22"/>
                <w:szCs w:val="22"/>
              </w:rPr>
              <w:t>Sprzęt stacjonarny</w:t>
            </w:r>
          </w:p>
        </w:tc>
        <w:tc>
          <w:tcPr>
            <w:tcW w:w="2741" w:type="dxa"/>
            <w:gridSpan w:val="2"/>
          </w:tcPr>
          <w:p w:rsidR="00736DC4" w:rsidRPr="00383385" w:rsidRDefault="00736DC4" w:rsidP="000A50BC">
            <w:pPr>
              <w:jc w:val="center"/>
              <w:rPr>
                <w:color w:val="000000"/>
                <w:sz w:val="22"/>
                <w:szCs w:val="22"/>
              </w:rPr>
            </w:pPr>
            <w:r w:rsidRPr="00383385">
              <w:rPr>
                <w:color w:val="000000"/>
                <w:sz w:val="22"/>
                <w:szCs w:val="22"/>
              </w:rPr>
              <w:t>1.</w:t>
            </w:r>
            <w:r>
              <w:rPr>
                <w:color w:val="000000"/>
                <w:sz w:val="22"/>
                <w:szCs w:val="22"/>
              </w:rPr>
              <w:t>175</w:t>
            </w:r>
            <w:r w:rsidRPr="00383385">
              <w:rPr>
                <w:color w:val="000000"/>
                <w:sz w:val="22"/>
                <w:szCs w:val="22"/>
              </w:rPr>
              <w:t>.</w:t>
            </w:r>
            <w:r>
              <w:rPr>
                <w:color w:val="000000"/>
                <w:sz w:val="22"/>
                <w:szCs w:val="22"/>
              </w:rPr>
              <w:t>749</w:t>
            </w:r>
            <w:r w:rsidRPr="00383385">
              <w:rPr>
                <w:color w:val="000000"/>
                <w:sz w:val="22"/>
                <w:szCs w:val="22"/>
              </w:rPr>
              <w:t xml:space="preserve">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4361" w:type="dxa"/>
          </w:tcPr>
          <w:p w:rsidR="00736DC4" w:rsidRPr="00A048F5" w:rsidRDefault="00736DC4" w:rsidP="00A048F5">
            <w:pPr>
              <w:jc w:val="center"/>
              <w:rPr>
                <w:sz w:val="22"/>
                <w:szCs w:val="22"/>
              </w:rPr>
            </w:pPr>
            <w:r w:rsidRPr="00A048F5">
              <w:rPr>
                <w:sz w:val="22"/>
                <w:szCs w:val="22"/>
              </w:rPr>
              <w:t>Sprzęt przenośny</w:t>
            </w:r>
          </w:p>
        </w:tc>
        <w:tc>
          <w:tcPr>
            <w:tcW w:w="2741" w:type="dxa"/>
            <w:gridSpan w:val="2"/>
          </w:tcPr>
          <w:p w:rsidR="00736DC4" w:rsidRPr="00A048F5" w:rsidRDefault="00736DC4" w:rsidP="000A50BC">
            <w:pPr>
              <w:jc w:val="center"/>
              <w:rPr>
                <w:sz w:val="22"/>
                <w:szCs w:val="22"/>
              </w:rPr>
            </w:pPr>
            <w:r w:rsidRPr="00A048F5">
              <w:rPr>
                <w:sz w:val="22"/>
                <w:szCs w:val="22"/>
              </w:rPr>
              <w:t>4</w:t>
            </w:r>
            <w:r>
              <w:rPr>
                <w:sz w:val="22"/>
                <w:szCs w:val="22"/>
              </w:rPr>
              <w:t>71</w:t>
            </w:r>
            <w:r w:rsidRPr="00A048F5">
              <w:rPr>
                <w:sz w:val="22"/>
                <w:szCs w:val="22"/>
              </w:rPr>
              <w:t>.</w:t>
            </w:r>
            <w:r>
              <w:rPr>
                <w:sz w:val="22"/>
                <w:szCs w:val="22"/>
              </w:rPr>
              <w:t>012</w:t>
            </w:r>
            <w:r w:rsidRPr="00A048F5">
              <w:rPr>
                <w:sz w:val="22"/>
                <w:szCs w:val="22"/>
              </w:rPr>
              <w:t xml:space="preserve">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4361" w:type="dxa"/>
          </w:tcPr>
          <w:p w:rsidR="00736DC4" w:rsidRPr="00A048F5" w:rsidRDefault="00736DC4" w:rsidP="00A048F5">
            <w:pPr>
              <w:jc w:val="center"/>
              <w:rPr>
                <w:sz w:val="22"/>
                <w:szCs w:val="22"/>
              </w:rPr>
            </w:pPr>
            <w:r>
              <w:rPr>
                <w:sz w:val="22"/>
                <w:szCs w:val="22"/>
              </w:rPr>
              <w:t>Dane i nośniki danych</w:t>
            </w:r>
          </w:p>
        </w:tc>
        <w:tc>
          <w:tcPr>
            <w:tcW w:w="2741" w:type="dxa"/>
            <w:gridSpan w:val="2"/>
          </w:tcPr>
          <w:p w:rsidR="00736DC4" w:rsidRPr="00A048F5" w:rsidRDefault="00736DC4" w:rsidP="00A048F5">
            <w:pPr>
              <w:jc w:val="center"/>
              <w:rPr>
                <w:sz w:val="22"/>
                <w:szCs w:val="22"/>
              </w:rPr>
            </w:pPr>
            <w:r>
              <w:rPr>
                <w:sz w:val="22"/>
                <w:szCs w:val="22"/>
              </w:rPr>
              <w:t>100.000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4361" w:type="dxa"/>
          </w:tcPr>
          <w:p w:rsidR="00736DC4" w:rsidRDefault="00736DC4" w:rsidP="00B25A58">
            <w:pPr>
              <w:jc w:val="center"/>
              <w:rPr>
                <w:sz w:val="22"/>
                <w:szCs w:val="22"/>
              </w:rPr>
            </w:pPr>
            <w:r>
              <w:rPr>
                <w:sz w:val="22"/>
                <w:szCs w:val="22"/>
              </w:rPr>
              <w:t>Zwiększone koszty działalności</w:t>
            </w:r>
          </w:p>
        </w:tc>
        <w:tc>
          <w:tcPr>
            <w:tcW w:w="2741" w:type="dxa"/>
            <w:gridSpan w:val="2"/>
          </w:tcPr>
          <w:p w:rsidR="00736DC4" w:rsidRDefault="00736DC4" w:rsidP="00A048F5">
            <w:pPr>
              <w:jc w:val="center"/>
              <w:rPr>
                <w:sz w:val="22"/>
                <w:szCs w:val="22"/>
              </w:rPr>
            </w:pPr>
            <w:r>
              <w:rPr>
                <w:sz w:val="22"/>
                <w:szCs w:val="22"/>
              </w:rPr>
              <w:t>50.000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10234" w:type="dxa"/>
            <w:gridSpan w:val="5"/>
            <w:shd w:val="clear" w:color="auto" w:fill="BFBFBF"/>
          </w:tcPr>
          <w:p w:rsidR="00736DC4" w:rsidRPr="00FA10DA" w:rsidRDefault="00736DC4" w:rsidP="00A048F5">
            <w:pPr>
              <w:jc w:val="center"/>
              <w:rPr>
                <w:b/>
                <w:sz w:val="24"/>
                <w:szCs w:val="24"/>
              </w:rPr>
            </w:pPr>
            <w:r w:rsidRPr="00FA10DA">
              <w:rPr>
                <w:b/>
                <w:sz w:val="24"/>
                <w:szCs w:val="24"/>
              </w:rPr>
              <w:t>Ubezpieczenie mienia od kradzieży zwykłej</w:t>
            </w:r>
          </w:p>
        </w:tc>
      </w:tr>
      <w:tr w:rsidR="00736DC4" w:rsidRPr="00A048F5">
        <w:tc>
          <w:tcPr>
            <w:tcW w:w="4361" w:type="dxa"/>
          </w:tcPr>
          <w:p w:rsidR="00736DC4" w:rsidRPr="00FA10DA" w:rsidRDefault="00736DC4" w:rsidP="00A048F5">
            <w:pPr>
              <w:jc w:val="center"/>
              <w:rPr>
                <w:b/>
              </w:rPr>
            </w:pPr>
            <w:r w:rsidRPr="00FA10DA">
              <w:rPr>
                <w:b/>
              </w:rPr>
              <w:t>Przedmiot ubezpieczenia</w:t>
            </w:r>
          </w:p>
        </w:tc>
        <w:tc>
          <w:tcPr>
            <w:tcW w:w="2741" w:type="dxa"/>
            <w:gridSpan w:val="2"/>
          </w:tcPr>
          <w:p w:rsidR="00736DC4" w:rsidRPr="00FA10DA" w:rsidRDefault="00736DC4" w:rsidP="00A048F5">
            <w:pPr>
              <w:jc w:val="center"/>
              <w:rPr>
                <w:b/>
              </w:rPr>
            </w:pPr>
            <w:r w:rsidRPr="00FA10DA">
              <w:rPr>
                <w:b/>
              </w:rPr>
              <w:t>Suma ubezpieczenia</w:t>
            </w:r>
          </w:p>
        </w:tc>
        <w:tc>
          <w:tcPr>
            <w:tcW w:w="1857" w:type="dxa"/>
          </w:tcPr>
          <w:p w:rsidR="00736DC4" w:rsidRPr="00FA10DA" w:rsidRDefault="00736DC4" w:rsidP="00371E6C">
            <w:pPr>
              <w:jc w:val="center"/>
              <w:rPr>
                <w:b/>
              </w:rPr>
            </w:pPr>
            <w:r w:rsidRPr="00FA10DA">
              <w:rPr>
                <w:b/>
              </w:rPr>
              <w:t xml:space="preserve">Składka </w:t>
            </w:r>
            <w:r w:rsidRPr="00FA10DA">
              <w:rPr>
                <w:b/>
              </w:rPr>
              <w:br/>
              <w:t>za 48 miesięcy</w:t>
            </w:r>
          </w:p>
        </w:tc>
        <w:tc>
          <w:tcPr>
            <w:tcW w:w="1275" w:type="dxa"/>
          </w:tcPr>
          <w:p w:rsidR="00736DC4" w:rsidRPr="00FA10DA" w:rsidRDefault="00736DC4" w:rsidP="00371E6C">
            <w:pPr>
              <w:jc w:val="center"/>
              <w:rPr>
                <w:b/>
              </w:rPr>
            </w:pPr>
            <w:r w:rsidRPr="00FA10DA">
              <w:rPr>
                <w:b/>
              </w:rPr>
              <w:t>Składka roczna</w:t>
            </w:r>
          </w:p>
        </w:tc>
      </w:tr>
      <w:tr w:rsidR="00736DC4" w:rsidRPr="00A048F5">
        <w:tc>
          <w:tcPr>
            <w:tcW w:w="4361" w:type="dxa"/>
          </w:tcPr>
          <w:p w:rsidR="00736DC4" w:rsidRPr="00A048F5" w:rsidRDefault="00736DC4" w:rsidP="00A048F5">
            <w:pPr>
              <w:jc w:val="center"/>
              <w:rPr>
                <w:sz w:val="22"/>
                <w:szCs w:val="22"/>
              </w:rPr>
            </w:pPr>
            <w:r w:rsidRPr="00A048F5">
              <w:rPr>
                <w:sz w:val="22"/>
                <w:szCs w:val="22"/>
              </w:rPr>
              <w:t>Maszyny, urządzenia, wyposażenie itd.</w:t>
            </w:r>
          </w:p>
        </w:tc>
        <w:tc>
          <w:tcPr>
            <w:tcW w:w="2741" w:type="dxa"/>
            <w:gridSpan w:val="2"/>
          </w:tcPr>
          <w:p w:rsidR="00736DC4" w:rsidRPr="00A048F5" w:rsidRDefault="00736DC4" w:rsidP="00A048F5">
            <w:pPr>
              <w:jc w:val="center"/>
              <w:rPr>
                <w:sz w:val="22"/>
                <w:szCs w:val="22"/>
              </w:rPr>
            </w:pPr>
            <w:r w:rsidRPr="00A048F5">
              <w:rPr>
                <w:sz w:val="22"/>
                <w:szCs w:val="22"/>
              </w:rPr>
              <w:t>10.000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10234" w:type="dxa"/>
            <w:gridSpan w:val="5"/>
            <w:shd w:val="clear" w:color="auto" w:fill="BFBFBF"/>
          </w:tcPr>
          <w:p w:rsidR="00736DC4" w:rsidRPr="00FA10DA" w:rsidRDefault="00736DC4" w:rsidP="00A048F5">
            <w:pPr>
              <w:jc w:val="center"/>
              <w:rPr>
                <w:b/>
                <w:sz w:val="24"/>
                <w:szCs w:val="24"/>
              </w:rPr>
            </w:pPr>
            <w:r w:rsidRPr="00FA10DA">
              <w:rPr>
                <w:b/>
                <w:sz w:val="24"/>
                <w:szCs w:val="24"/>
              </w:rPr>
              <w:t>Ubezpieczenie szyb i przedmiotów szklanych od stłuczenia</w:t>
            </w:r>
          </w:p>
        </w:tc>
      </w:tr>
      <w:tr w:rsidR="00736DC4" w:rsidRPr="00A048F5">
        <w:tc>
          <w:tcPr>
            <w:tcW w:w="4361" w:type="dxa"/>
          </w:tcPr>
          <w:p w:rsidR="00736DC4" w:rsidRPr="00FA10DA" w:rsidRDefault="00736DC4" w:rsidP="00A048F5">
            <w:pPr>
              <w:jc w:val="center"/>
              <w:rPr>
                <w:b/>
              </w:rPr>
            </w:pPr>
            <w:r w:rsidRPr="00FA10DA">
              <w:rPr>
                <w:b/>
              </w:rPr>
              <w:t>Przedmiot ubezpieczenia</w:t>
            </w:r>
          </w:p>
        </w:tc>
        <w:tc>
          <w:tcPr>
            <w:tcW w:w="2741" w:type="dxa"/>
            <w:gridSpan w:val="2"/>
          </w:tcPr>
          <w:p w:rsidR="00736DC4" w:rsidRPr="00FA10DA" w:rsidRDefault="00736DC4" w:rsidP="00A048F5">
            <w:pPr>
              <w:jc w:val="center"/>
              <w:rPr>
                <w:b/>
              </w:rPr>
            </w:pPr>
            <w:r w:rsidRPr="00FA10DA">
              <w:rPr>
                <w:b/>
              </w:rPr>
              <w:t>Suma ubezpieczenia</w:t>
            </w:r>
          </w:p>
        </w:tc>
        <w:tc>
          <w:tcPr>
            <w:tcW w:w="1857" w:type="dxa"/>
          </w:tcPr>
          <w:p w:rsidR="00736DC4" w:rsidRPr="00FA10DA" w:rsidRDefault="00736DC4" w:rsidP="00371E6C">
            <w:pPr>
              <w:jc w:val="center"/>
              <w:rPr>
                <w:b/>
              </w:rPr>
            </w:pPr>
            <w:r w:rsidRPr="00FA10DA">
              <w:rPr>
                <w:b/>
              </w:rPr>
              <w:t xml:space="preserve">Składka </w:t>
            </w:r>
            <w:r w:rsidRPr="00FA10DA">
              <w:rPr>
                <w:b/>
              </w:rPr>
              <w:br/>
              <w:t>za 48 miesięcy</w:t>
            </w:r>
          </w:p>
        </w:tc>
        <w:tc>
          <w:tcPr>
            <w:tcW w:w="1275" w:type="dxa"/>
          </w:tcPr>
          <w:p w:rsidR="00736DC4" w:rsidRPr="00FA10DA" w:rsidRDefault="00736DC4" w:rsidP="00371E6C">
            <w:pPr>
              <w:jc w:val="center"/>
              <w:rPr>
                <w:b/>
              </w:rPr>
            </w:pPr>
            <w:r w:rsidRPr="00FA10DA">
              <w:rPr>
                <w:b/>
              </w:rPr>
              <w:t>Składka roczna</w:t>
            </w:r>
          </w:p>
        </w:tc>
      </w:tr>
      <w:tr w:rsidR="00736DC4" w:rsidRPr="00A048F5">
        <w:tc>
          <w:tcPr>
            <w:tcW w:w="4361" w:type="dxa"/>
          </w:tcPr>
          <w:p w:rsidR="00736DC4" w:rsidRPr="00A048F5" w:rsidRDefault="00736DC4" w:rsidP="00A048F5">
            <w:pPr>
              <w:jc w:val="center"/>
              <w:rPr>
                <w:sz w:val="22"/>
                <w:szCs w:val="22"/>
              </w:rPr>
            </w:pPr>
            <w:r w:rsidRPr="00A048F5">
              <w:rPr>
                <w:sz w:val="22"/>
                <w:szCs w:val="22"/>
              </w:rPr>
              <w:t>Szyby i przedmioty szklane</w:t>
            </w:r>
          </w:p>
        </w:tc>
        <w:tc>
          <w:tcPr>
            <w:tcW w:w="2741" w:type="dxa"/>
            <w:gridSpan w:val="2"/>
          </w:tcPr>
          <w:p w:rsidR="00736DC4" w:rsidRPr="00A048F5" w:rsidRDefault="00736DC4" w:rsidP="00A048F5">
            <w:pPr>
              <w:jc w:val="center"/>
              <w:rPr>
                <w:sz w:val="22"/>
                <w:szCs w:val="22"/>
              </w:rPr>
            </w:pPr>
            <w:r w:rsidRPr="00A048F5">
              <w:rPr>
                <w:sz w:val="22"/>
                <w:szCs w:val="22"/>
              </w:rPr>
              <w:t>20.000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10234" w:type="dxa"/>
            <w:gridSpan w:val="5"/>
            <w:shd w:val="clear" w:color="auto" w:fill="BFBFBF"/>
          </w:tcPr>
          <w:p w:rsidR="00736DC4" w:rsidRPr="00FA10DA" w:rsidRDefault="00736DC4" w:rsidP="00A048F5">
            <w:pPr>
              <w:jc w:val="center"/>
              <w:rPr>
                <w:b/>
                <w:sz w:val="24"/>
                <w:szCs w:val="24"/>
              </w:rPr>
            </w:pPr>
            <w:r w:rsidRPr="00FA10DA">
              <w:rPr>
                <w:b/>
                <w:sz w:val="24"/>
                <w:szCs w:val="24"/>
              </w:rPr>
              <w:t>Ubezpieczenie następstw nieszczęśliwych wypadków</w:t>
            </w:r>
          </w:p>
        </w:tc>
      </w:tr>
      <w:tr w:rsidR="00736DC4" w:rsidRPr="00A048F5">
        <w:tc>
          <w:tcPr>
            <w:tcW w:w="4361" w:type="dxa"/>
          </w:tcPr>
          <w:p w:rsidR="00736DC4" w:rsidRPr="00FA10DA" w:rsidRDefault="00736DC4" w:rsidP="00A048F5">
            <w:pPr>
              <w:jc w:val="center"/>
              <w:rPr>
                <w:b/>
              </w:rPr>
            </w:pPr>
            <w:r w:rsidRPr="00FA10DA">
              <w:rPr>
                <w:b/>
              </w:rPr>
              <w:t>Przedmiot ubezpieczenia</w:t>
            </w:r>
          </w:p>
        </w:tc>
        <w:tc>
          <w:tcPr>
            <w:tcW w:w="2741" w:type="dxa"/>
            <w:gridSpan w:val="2"/>
          </w:tcPr>
          <w:p w:rsidR="00736DC4" w:rsidRPr="00FA10DA" w:rsidRDefault="00736DC4" w:rsidP="00A048F5">
            <w:pPr>
              <w:jc w:val="center"/>
              <w:rPr>
                <w:b/>
              </w:rPr>
            </w:pPr>
            <w:r w:rsidRPr="00FA10DA">
              <w:rPr>
                <w:b/>
              </w:rPr>
              <w:t>Suma ubezpieczenia</w:t>
            </w:r>
          </w:p>
        </w:tc>
        <w:tc>
          <w:tcPr>
            <w:tcW w:w="1857" w:type="dxa"/>
          </w:tcPr>
          <w:p w:rsidR="00736DC4" w:rsidRPr="00FA10DA" w:rsidRDefault="00736DC4" w:rsidP="00371E6C">
            <w:pPr>
              <w:jc w:val="center"/>
              <w:rPr>
                <w:b/>
              </w:rPr>
            </w:pPr>
            <w:r w:rsidRPr="00FA10DA">
              <w:rPr>
                <w:b/>
              </w:rPr>
              <w:t xml:space="preserve">Składka </w:t>
            </w:r>
            <w:r w:rsidRPr="00FA10DA">
              <w:rPr>
                <w:b/>
              </w:rPr>
              <w:br/>
              <w:t>za 48 miesięcy</w:t>
            </w:r>
          </w:p>
        </w:tc>
        <w:tc>
          <w:tcPr>
            <w:tcW w:w="1275" w:type="dxa"/>
          </w:tcPr>
          <w:p w:rsidR="00736DC4" w:rsidRPr="00FA10DA" w:rsidRDefault="00736DC4" w:rsidP="00371E6C">
            <w:pPr>
              <w:jc w:val="center"/>
              <w:rPr>
                <w:b/>
              </w:rPr>
            </w:pPr>
            <w:r w:rsidRPr="00FA10DA">
              <w:rPr>
                <w:b/>
              </w:rPr>
              <w:t>Składka roczna</w:t>
            </w:r>
          </w:p>
        </w:tc>
      </w:tr>
      <w:tr w:rsidR="00736DC4" w:rsidRPr="00A048F5">
        <w:tc>
          <w:tcPr>
            <w:tcW w:w="4361" w:type="dxa"/>
          </w:tcPr>
          <w:p w:rsidR="00736DC4" w:rsidRPr="00A048F5" w:rsidRDefault="00736DC4" w:rsidP="00A048F5">
            <w:pPr>
              <w:jc w:val="center"/>
              <w:rPr>
                <w:sz w:val="22"/>
                <w:szCs w:val="22"/>
              </w:rPr>
            </w:pPr>
            <w:r w:rsidRPr="00A048F5">
              <w:rPr>
                <w:sz w:val="22"/>
                <w:szCs w:val="22"/>
              </w:rPr>
              <w:t>Śmierć i zdrowie</w:t>
            </w:r>
          </w:p>
        </w:tc>
        <w:tc>
          <w:tcPr>
            <w:tcW w:w="2741" w:type="dxa"/>
            <w:gridSpan w:val="2"/>
          </w:tcPr>
          <w:p w:rsidR="00736DC4" w:rsidRPr="00A048F5" w:rsidRDefault="00736DC4" w:rsidP="00A048F5">
            <w:pPr>
              <w:jc w:val="center"/>
              <w:rPr>
                <w:sz w:val="22"/>
                <w:szCs w:val="22"/>
              </w:rPr>
            </w:pPr>
            <w:r w:rsidRPr="00A048F5">
              <w:rPr>
                <w:sz w:val="22"/>
                <w:szCs w:val="22"/>
              </w:rPr>
              <w:t>5.000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tc>
          <w:tcPr>
            <w:tcW w:w="10234" w:type="dxa"/>
            <w:gridSpan w:val="5"/>
            <w:shd w:val="clear" w:color="auto" w:fill="BFBFBF"/>
          </w:tcPr>
          <w:p w:rsidR="00736DC4" w:rsidRPr="00FA10DA" w:rsidRDefault="00736DC4" w:rsidP="00A048F5">
            <w:pPr>
              <w:jc w:val="center"/>
              <w:rPr>
                <w:b/>
                <w:sz w:val="24"/>
                <w:szCs w:val="24"/>
              </w:rPr>
            </w:pPr>
            <w:r w:rsidRPr="00FA10DA">
              <w:rPr>
                <w:b/>
                <w:sz w:val="24"/>
                <w:szCs w:val="24"/>
              </w:rPr>
              <w:t>Ubezpieczenie odpowiedzialności cywilnej</w:t>
            </w:r>
          </w:p>
        </w:tc>
      </w:tr>
      <w:tr w:rsidR="00736DC4" w:rsidRPr="00A048F5">
        <w:tc>
          <w:tcPr>
            <w:tcW w:w="4361" w:type="dxa"/>
          </w:tcPr>
          <w:p w:rsidR="00736DC4" w:rsidRPr="00FA10DA" w:rsidRDefault="00736DC4" w:rsidP="00A048F5">
            <w:pPr>
              <w:jc w:val="center"/>
              <w:rPr>
                <w:b/>
              </w:rPr>
            </w:pPr>
            <w:r w:rsidRPr="00FA10DA">
              <w:rPr>
                <w:b/>
              </w:rPr>
              <w:t>Przedmiot ubezpieczenia</w:t>
            </w:r>
          </w:p>
        </w:tc>
        <w:tc>
          <w:tcPr>
            <w:tcW w:w="2741" w:type="dxa"/>
            <w:gridSpan w:val="2"/>
          </w:tcPr>
          <w:p w:rsidR="00736DC4" w:rsidRPr="00FA10DA" w:rsidRDefault="00736DC4" w:rsidP="00A048F5">
            <w:pPr>
              <w:jc w:val="center"/>
              <w:rPr>
                <w:b/>
              </w:rPr>
            </w:pPr>
            <w:r w:rsidRPr="00FA10DA">
              <w:rPr>
                <w:b/>
              </w:rPr>
              <w:t>Suma ubezpieczenia</w:t>
            </w:r>
          </w:p>
        </w:tc>
        <w:tc>
          <w:tcPr>
            <w:tcW w:w="1857" w:type="dxa"/>
          </w:tcPr>
          <w:p w:rsidR="00736DC4" w:rsidRPr="00FA10DA" w:rsidRDefault="00736DC4" w:rsidP="00371E6C">
            <w:pPr>
              <w:jc w:val="center"/>
              <w:rPr>
                <w:b/>
              </w:rPr>
            </w:pPr>
            <w:r w:rsidRPr="00FA10DA">
              <w:rPr>
                <w:b/>
              </w:rPr>
              <w:t xml:space="preserve">Składka </w:t>
            </w:r>
            <w:r w:rsidRPr="00FA10DA">
              <w:rPr>
                <w:b/>
              </w:rPr>
              <w:br/>
              <w:t>za 48 miesięcy</w:t>
            </w:r>
          </w:p>
        </w:tc>
        <w:tc>
          <w:tcPr>
            <w:tcW w:w="1275" w:type="dxa"/>
          </w:tcPr>
          <w:p w:rsidR="00736DC4" w:rsidRPr="00FA10DA" w:rsidRDefault="00736DC4" w:rsidP="00371E6C">
            <w:pPr>
              <w:jc w:val="center"/>
              <w:rPr>
                <w:b/>
              </w:rPr>
            </w:pPr>
            <w:r w:rsidRPr="00FA10DA">
              <w:rPr>
                <w:b/>
              </w:rPr>
              <w:t>Składka roczna</w:t>
            </w:r>
          </w:p>
        </w:tc>
      </w:tr>
      <w:tr w:rsidR="00736DC4" w:rsidRPr="00A048F5">
        <w:tc>
          <w:tcPr>
            <w:tcW w:w="4361" w:type="dxa"/>
          </w:tcPr>
          <w:p w:rsidR="00736DC4" w:rsidRDefault="00736DC4" w:rsidP="00A048F5">
            <w:pPr>
              <w:jc w:val="center"/>
              <w:rPr>
                <w:sz w:val="22"/>
                <w:szCs w:val="22"/>
              </w:rPr>
            </w:pPr>
            <w:r w:rsidRPr="00A048F5">
              <w:rPr>
                <w:sz w:val="22"/>
                <w:szCs w:val="22"/>
              </w:rPr>
              <w:t>Odpowiedzialność cywilna</w:t>
            </w:r>
            <w:r>
              <w:rPr>
                <w:sz w:val="22"/>
                <w:szCs w:val="22"/>
              </w:rPr>
              <w:t xml:space="preserve"> </w:t>
            </w:r>
          </w:p>
          <w:p w:rsidR="00736DC4" w:rsidRDefault="00736DC4" w:rsidP="00A048F5">
            <w:pPr>
              <w:jc w:val="center"/>
              <w:rPr>
                <w:sz w:val="22"/>
                <w:szCs w:val="22"/>
              </w:rPr>
            </w:pPr>
            <w:r>
              <w:rPr>
                <w:sz w:val="22"/>
                <w:szCs w:val="22"/>
              </w:rPr>
              <w:t>w tym proszę podać poniżej składkę za oc zarządcy dróg</w:t>
            </w:r>
          </w:p>
          <w:p w:rsidR="00736DC4" w:rsidRDefault="00736DC4" w:rsidP="00A048F5">
            <w:pPr>
              <w:jc w:val="center"/>
              <w:rPr>
                <w:sz w:val="22"/>
                <w:szCs w:val="22"/>
              </w:rPr>
            </w:pPr>
            <w:r>
              <w:rPr>
                <w:sz w:val="22"/>
                <w:szCs w:val="22"/>
              </w:rPr>
              <w:t>Za drogi powiatowe:</w:t>
            </w:r>
          </w:p>
          <w:p w:rsidR="00736DC4" w:rsidRPr="00A048F5" w:rsidRDefault="00736DC4" w:rsidP="00A048F5">
            <w:pPr>
              <w:jc w:val="center"/>
              <w:rPr>
                <w:sz w:val="22"/>
                <w:szCs w:val="22"/>
              </w:rPr>
            </w:pPr>
            <w:r>
              <w:rPr>
                <w:sz w:val="22"/>
                <w:szCs w:val="22"/>
              </w:rPr>
              <w:t>Za drogi Skarbu Państwa:</w:t>
            </w:r>
          </w:p>
        </w:tc>
        <w:tc>
          <w:tcPr>
            <w:tcW w:w="2741" w:type="dxa"/>
            <w:gridSpan w:val="2"/>
          </w:tcPr>
          <w:p w:rsidR="00736DC4" w:rsidRDefault="00736DC4" w:rsidP="00A048F5">
            <w:pPr>
              <w:jc w:val="center"/>
              <w:rPr>
                <w:sz w:val="22"/>
                <w:szCs w:val="22"/>
              </w:rPr>
            </w:pPr>
          </w:p>
          <w:p w:rsidR="00736DC4" w:rsidRPr="00A048F5" w:rsidRDefault="00736DC4" w:rsidP="00A048F5">
            <w:pPr>
              <w:jc w:val="center"/>
              <w:rPr>
                <w:sz w:val="22"/>
                <w:szCs w:val="22"/>
              </w:rPr>
            </w:pPr>
            <w:r>
              <w:rPr>
                <w:sz w:val="22"/>
                <w:szCs w:val="22"/>
              </w:rPr>
              <w:t>5</w:t>
            </w:r>
            <w:r w:rsidRPr="00A048F5">
              <w:rPr>
                <w:sz w:val="22"/>
                <w:szCs w:val="22"/>
              </w:rPr>
              <w:t>00.000 zł</w:t>
            </w:r>
          </w:p>
        </w:tc>
        <w:tc>
          <w:tcPr>
            <w:tcW w:w="1857" w:type="dxa"/>
          </w:tcPr>
          <w:p w:rsidR="00736DC4" w:rsidRPr="00A048F5" w:rsidRDefault="00736DC4" w:rsidP="00A048F5">
            <w:pPr>
              <w:jc w:val="center"/>
              <w:rPr>
                <w:sz w:val="22"/>
                <w:szCs w:val="22"/>
              </w:rPr>
            </w:pPr>
          </w:p>
        </w:tc>
        <w:tc>
          <w:tcPr>
            <w:tcW w:w="1275" w:type="dxa"/>
          </w:tcPr>
          <w:p w:rsidR="00736DC4" w:rsidRPr="00A048F5" w:rsidRDefault="00736DC4" w:rsidP="00A048F5">
            <w:pPr>
              <w:jc w:val="center"/>
              <w:rPr>
                <w:sz w:val="22"/>
                <w:szCs w:val="22"/>
              </w:rPr>
            </w:pPr>
          </w:p>
        </w:tc>
      </w:tr>
      <w:tr w:rsidR="00736DC4" w:rsidRPr="00A048F5" w:rsidTr="00314DCF">
        <w:trPr>
          <w:trHeight w:val="295"/>
        </w:trPr>
        <w:tc>
          <w:tcPr>
            <w:tcW w:w="6771" w:type="dxa"/>
            <w:gridSpan w:val="2"/>
            <w:vAlign w:val="center"/>
          </w:tcPr>
          <w:p w:rsidR="00736DC4" w:rsidRDefault="00736DC4" w:rsidP="00485AC1">
            <w:pPr>
              <w:jc w:val="right"/>
              <w:rPr>
                <w:b/>
                <w:sz w:val="28"/>
                <w:szCs w:val="28"/>
              </w:rPr>
            </w:pPr>
            <w:r w:rsidRPr="00A048F5">
              <w:rPr>
                <w:b/>
                <w:sz w:val="28"/>
                <w:szCs w:val="28"/>
              </w:rPr>
              <w:t>ŁĄCZNA CENA OFERTY</w:t>
            </w:r>
          </w:p>
          <w:p w:rsidR="00736DC4" w:rsidRPr="00A048F5" w:rsidRDefault="00736DC4" w:rsidP="00485AC1">
            <w:pPr>
              <w:jc w:val="right"/>
              <w:rPr>
                <w:b/>
                <w:sz w:val="28"/>
                <w:szCs w:val="28"/>
              </w:rPr>
            </w:pPr>
            <w:r>
              <w:rPr>
                <w:b/>
                <w:sz w:val="28"/>
                <w:szCs w:val="28"/>
              </w:rPr>
              <w:t>ZADANIE 1</w:t>
            </w:r>
          </w:p>
        </w:tc>
        <w:tc>
          <w:tcPr>
            <w:tcW w:w="3463" w:type="dxa"/>
            <w:gridSpan w:val="3"/>
          </w:tcPr>
          <w:p w:rsidR="00736DC4" w:rsidRPr="00A048F5" w:rsidRDefault="00736DC4" w:rsidP="00A048F5">
            <w:pPr>
              <w:jc w:val="right"/>
              <w:rPr>
                <w:b/>
                <w:sz w:val="22"/>
                <w:szCs w:val="22"/>
              </w:rPr>
            </w:pPr>
          </w:p>
        </w:tc>
      </w:tr>
    </w:tbl>
    <w:p w:rsidR="00736DC4" w:rsidRDefault="00736DC4" w:rsidP="00400F98">
      <w:pPr>
        <w:jc w:val="center"/>
        <w:rPr>
          <w:b/>
          <w:sz w:val="22"/>
          <w:szCs w:val="22"/>
        </w:rPr>
      </w:pPr>
    </w:p>
    <w:p w:rsidR="00736DC4" w:rsidRDefault="00736DC4" w:rsidP="004A4249">
      <w:pPr>
        <w:jc w:val="center"/>
        <w:rPr>
          <w:b/>
          <w:sz w:val="28"/>
          <w:szCs w:val="28"/>
        </w:rPr>
      </w:pPr>
      <w:r w:rsidRPr="00105325">
        <w:rPr>
          <w:b/>
          <w:sz w:val="28"/>
          <w:szCs w:val="28"/>
        </w:rPr>
        <w:t xml:space="preserve">ZADANIE </w:t>
      </w:r>
      <w:r>
        <w:rPr>
          <w:b/>
          <w:sz w:val="28"/>
          <w:szCs w:val="28"/>
        </w:rPr>
        <w:t>2</w:t>
      </w:r>
    </w:p>
    <w:p w:rsidR="00736DC4" w:rsidRPr="00105325" w:rsidRDefault="00736DC4" w:rsidP="004A4249">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276"/>
        <w:gridCol w:w="1134"/>
        <w:gridCol w:w="992"/>
        <w:gridCol w:w="976"/>
        <w:gridCol w:w="976"/>
        <w:gridCol w:w="976"/>
        <w:gridCol w:w="1183"/>
        <w:gridCol w:w="992"/>
      </w:tblGrid>
      <w:tr w:rsidR="00736DC4" w:rsidRPr="00A048F5" w:rsidTr="00B856DF">
        <w:tc>
          <w:tcPr>
            <w:tcW w:w="10456" w:type="dxa"/>
            <w:gridSpan w:val="9"/>
            <w:shd w:val="clear" w:color="auto" w:fill="BFBFBF"/>
          </w:tcPr>
          <w:p w:rsidR="00736DC4" w:rsidRPr="00A048F5" w:rsidRDefault="00736DC4" w:rsidP="00371E6C">
            <w:pPr>
              <w:jc w:val="center"/>
              <w:rPr>
                <w:b/>
                <w:sz w:val="28"/>
                <w:szCs w:val="28"/>
              </w:rPr>
            </w:pPr>
            <w:r w:rsidRPr="00A048F5">
              <w:rPr>
                <w:b/>
                <w:sz w:val="28"/>
                <w:szCs w:val="28"/>
              </w:rPr>
              <w:t>Ubezpieczenia komunikacyjne</w:t>
            </w:r>
          </w:p>
        </w:tc>
      </w:tr>
      <w:tr w:rsidR="00736DC4" w:rsidRPr="00A048F5" w:rsidTr="00B856DF">
        <w:tc>
          <w:tcPr>
            <w:tcW w:w="1951" w:type="dxa"/>
            <w:vMerge w:val="restart"/>
          </w:tcPr>
          <w:p w:rsidR="00736DC4" w:rsidRPr="00A048F5" w:rsidRDefault="00736DC4" w:rsidP="00371E6C">
            <w:pPr>
              <w:jc w:val="center"/>
              <w:rPr>
                <w:b/>
                <w:sz w:val="22"/>
                <w:szCs w:val="22"/>
              </w:rPr>
            </w:pPr>
            <w:r w:rsidRPr="00A048F5">
              <w:rPr>
                <w:b/>
                <w:sz w:val="22"/>
                <w:szCs w:val="22"/>
              </w:rPr>
              <w:t>Marka pojazdu</w:t>
            </w:r>
          </w:p>
        </w:tc>
        <w:tc>
          <w:tcPr>
            <w:tcW w:w="1276" w:type="dxa"/>
            <w:vMerge w:val="restart"/>
          </w:tcPr>
          <w:p w:rsidR="00736DC4" w:rsidRPr="00A048F5" w:rsidRDefault="00736DC4" w:rsidP="00371E6C">
            <w:pPr>
              <w:jc w:val="center"/>
              <w:rPr>
                <w:b/>
                <w:sz w:val="22"/>
                <w:szCs w:val="22"/>
              </w:rPr>
            </w:pPr>
            <w:r w:rsidRPr="00A048F5">
              <w:rPr>
                <w:b/>
                <w:sz w:val="22"/>
                <w:szCs w:val="22"/>
              </w:rPr>
              <w:t xml:space="preserve">Nr rej. </w:t>
            </w:r>
          </w:p>
        </w:tc>
        <w:tc>
          <w:tcPr>
            <w:tcW w:w="3102" w:type="dxa"/>
            <w:gridSpan w:val="3"/>
          </w:tcPr>
          <w:p w:rsidR="00736DC4" w:rsidRDefault="00736DC4" w:rsidP="00371E6C">
            <w:pPr>
              <w:jc w:val="center"/>
              <w:rPr>
                <w:b/>
                <w:sz w:val="22"/>
                <w:szCs w:val="22"/>
              </w:rPr>
            </w:pPr>
            <w:r w:rsidRPr="00A048F5">
              <w:rPr>
                <w:b/>
                <w:sz w:val="22"/>
                <w:szCs w:val="22"/>
              </w:rPr>
              <w:t xml:space="preserve">Składka za </w:t>
            </w:r>
            <w:r>
              <w:rPr>
                <w:b/>
                <w:sz w:val="22"/>
                <w:szCs w:val="22"/>
              </w:rPr>
              <w:t>48</w:t>
            </w:r>
            <w:r w:rsidRPr="00A048F5">
              <w:rPr>
                <w:b/>
                <w:sz w:val="22"/>
                <w:szCs w:val="22"/>
              </w:rPr>
              <w:t xml:space="preserve"> miesięcy</w:t>
            </w:r>
          </w:p>
          <w:p w:rsidR="00736DC4" w:rsidRPr="00A048F5" w:rsidRDefault="00736DC4" w:rsidP="00371E6C">
            <w:pPr>
              <w:jc w:val="center"/>
              <w:rPr>
                <w:b/>
                <w:sz w:val="22"/>
                <w:szCs w:val="22"/>
              </w:rPr>
            </w:pPr>
            <w:r>
              <w:rPr>
                <w:b/>
                <w:sz w:val="22"/>
                <w:szCs w:val="22"/>
              </w:rPr>
              <w:t>przy uwzględnieniu wyrównania okresów</w:t>
            </w:r>
          </w:p>
        </w:tc>
        <w:tc>
          <w:tcPr>
            <w:tcW w:w="4127" w:type="dxa"/>
            <w:gridSpan w:val="4"/>
          </w:tcPr>
          <w:p w:rsidR="00736DC4" w:rsidRPr="00A048F5" w:rsidRDefault="00736DC4" w:rsidP="00987E67">
            <w:pPr>
              <w:jc w:val="center"/>
              <w:rPr>
                <w:b/>
                <w:sz w:val="22"/>
                <w:szCs w:val="22"/>
              </w:rPr>
            </w:pPr>
            <w:r>
              <w:rPr>
                <w:b/>
                <w:sz w:val="22"/>
                <w:szCs w:val="22"/>
              </w:rPr>
              <w:t>Składki/stawki roczne</w:t>
            </w:r>
          </w:p>
        </w:tc>
      </w:tr>
      <w:tr w:rsidR="00736DC4" w:rsidRPr="00A048F5" w:rsidTr="00B856DF">
        <w:tc>
          <w:tcPr>
            <w:tcW w:w="1951" w:type="dxa"/>
            <w:vMerge/>
          </w:tcPr>
          <w:p w:rsidR="00736DC4" w:rsidRPr="00A048F5" w:rsidRDefault="00736DC4" w:rsidP="00371E6C">
            <w:pPr>
              <w:jc w:val="center"/>
              <w:rPr>
                <w:sz w:val="22"/>
                <w:szCs w:val="22"/>
              </w:rPr>
            </w:pPr>
          </w:p>
        </w:tc>
        <w:tc>
          <w:tcPr>
            <w:tcW w:w="1276" w:type="dxa"/>
            <w:vMerge/>
          </w:tcPr>
          <w:p w:rsidR="00736DC4" w:rsidRPr="00A048F5" w:rsidRDefault="00736DC4" w:rsidP="00371E6C">
            <w:pPr>
              <w:jc w:val="center"/>
              <w:rPr>
                <w:sz w:val="22"/>
                <w:szCs w:val="22"/>
              </w:rPr>
            </w:pPr>
          </w:p>
        </w:tc>
        <w:tc>
          <w:tcPr>
            <w:tcW w:w="1134" w:type="dxa"/>
          </w:tcPr>
          <w:p w:rsidR="00736DC4" w:rsidRPr="00A048F5" w:rsidRDefault="00736DC4" w:rsidP="00371E6C">
            <w:pPr>
              <w:jc w:val="center"/>
              <w:rPr>
                <w:sz w:val="22"/>
                <w:szCs w:val="22"/>
              </w:rPr>
            </w:pPr>
            <w:r w:rsidRPr="00A048F5">
              <w:rPr>
                <w:sz w:val="22"/>
                <w:szCs w:val="22"/>
              </w:rPr>
              <w:t>OC</w:t>
            </w:r>
          </w:p>
        </w:tc>
        <w:tc>
          <w:tcPr>
            <w:tcW w:w="992" w:type="dxa"/>
          </w:tcPr>
          <w:p w:rsidR="00736DC4" w:rsidRPr="00A048F5" w:rsidRDefault="00736DC4" w:rsidP="00371E6C">
            <w:pPr>
              <w:jc w:val="center"/>
              <w:rPr>
                <w:sz w:val="22"/>
                <w:szCs w:val="22"/>
              </w:rPr>
            </w:pPr>
            <w:r w:rsidRPr="00A048F5">
              <w:rPr>
                <w:sz w:val="22"/>
                <w:szCs w:val="22"/>
              </w:rPr>
              <w:t>AC</w:t>
            </w:r>
          </w:p>
        </w:tc>
        <w:tc>
          <w:tcPr>
            <w:tcW w:w="976" w:type="dxa"/>
          </w:tcPr>
          <w:p w:rsidR="00736DC4" w:rsidRPr="00A048F5" w:rsidRDefault="00736DC4" w:rsidP="00371E6C">
            <w:pPr>
              <w:jc w:val="center"/>
              <w:rPr>
                <w:sz w:val="22"/>
                <w:szCs w:val="22"/>
              </w:rPr>
            </w:pPr>
            <w:r w:rsidRPr="00A048F5">
              <w:rPr>
                <w:sz w:val="22"/>
                <w:szCs w:val="22"/>
              </w:rPr>
              <w:t>NNW</w:t>
            </w:r>
          </w:p>
        </w:tc>
        <w:tc>
          <w:tcPr>
            <w:tcW w:w="976" w:type="dxa"/>
          </w:tcPr>
          <w:p w:rsidR="00736DC4" w:rsidRDefault="00736DC4" w:rsidP="00371E6C">
            <w:pPr>
              <w:jc w:val="center"/>
              <w:rPr>
                <w:sz w:val="22"/>
                <w:szCs w:val="22"/>
              </w:rPr>
            </w:pPr>
            <w:r>
              <w:rPr>
                <w:sz w:val="22"/>
                <w:szCs w:val="22"/>
              </w:rPr>
              <w:t xml:space="preserve">Składka </w:t>
            </w:r>
          </w:p>
          <w:p w:rsidR="00736DC4" w:rsidRPr="00A048F5" w:rsidRDefault="00736DC4" w:rsidP="00371E6C">
            <w:pPr>
              <w:jc w:val="center"/>
              <w:rPr>
                <w:sz w:val="22"/>
                <w:szCs w:val="22"/>
              </w:rPr>
            </w:pPr>
            <w:r>
              <w:rPr>
                <w:sz w:val="22"/>
                <w:szCs w:val="22"/>
              </w:rPr>
              <w:t>OC</w:t>
            </w:r>
          </w:p>
        </w:tc>
        <w:tc>
          <w:tcPr>
            <w:tcW w:w="976" w:type="dxa"/>
          </w:tcPr>
          <w:p w:rsidR="00736DC4" w:rsidRDefault="00736DC4" w:rsidP="00371E6C">
            <w:pPr>
              <w:jc w:val="center"/>
              <w:rPr>
                <w:sz w:val="22"/>
                <w:szCs w:val="22"/>
              </w:rPr>
            </w:pPr>
            <w:r>
              <w:rPr>
                <w:sz w:val="22"/>
                <w:szCs w:val="22"/>
              </w:rPr>
              <w:t>Składka</w:t>
            </w:r>
          </w:p>
          <w:p w:rsidR="00736DC4" w:rsidRPr="00A048F5" w:rsidRDefault="00736DC4" w:rsidP="00371E6C">
            <w:pPr>
              <w:jc w:val="center"/>
              <w:rPr>
                <w:sz w:val="22"/>
                <w:szCs w:val="22"/>
              </w:rPr>
            </w:pPr>
            <w:r>
              <w:rPr>
                <w:sz w:val="22"/>
                <w:szCs w:val="22"/>
              </w:rPr>
              <w:t>AC</w:t>
            </w:r>
          </w:p>
        </w:tc>
        <w:tc>
          <w:tcPr>
            <w:tcW w:w="1183" w:type="dxa"/>
          </w:tcPr>
          <w:p w:rsidR="00736DC4" w:rsidRDefault="00736DC4" w:rsidP="00371E6C">
            <w:pPr>
              <w:jc w:val="center"/>
              <w:rPr>
                <w:sz w:val="22"/>
                <w:szCs w:val="22"/>
              </w:rPr>
            </w:pPr>
            <w:r>
              <w:rPr>
                <w:sz w:val="22"/>
                <w:szCs w:val="22"/>
              </w:rPr>
              <w:t>Stawka %</w:t>
            </w:r>
          </w:p>
          <w:p w:rsidR="00736DC4" w:rsidRPr="00A048F5" w:rsidRDefault="00736DC4" w:rsidP="00371E6C">
            <w:pPr>
              <w:jc w:val="center"/>
              <w:rPr>
                <w:sz w:val="22"/>
                <w:szCs w:val="22"/>
              </w:rPr>
            </w:pPr>
            <w:r>
              <w:rPr>
                <w:sz w:val="22"/>
                <w:szCs w:val="22"/>
              </w:rPr>
              <w:t>AC</w:t>
            </w:r>
          </w:p>
        </w:tc>
        <w:tc>
          <w:tcPr>
            <w:tcW w:w="992" w:type="dxa"/>
          </w:tcPr>
          <w:p w:rsidR="00736DC4" w:rsidRDefault="00736DC4" w:rsidP="00371E6C">
            <w:pPr>
              <w:jc w:val="center"/>
              <w:rPr>
                <w:sz w:val="22"/>
                <w:szCs w:val="22"/>
              </w:rPr>
            </w:pPr>
            <w:r>
              <w:rPr>
                <w:sz w:val="22"/>
                <w:szCs w:val="22"/>
              </w:rPr>
              <w:t xml:space="preserve">Składka </w:t>
            </w:r>
          </w:p>
          <w:p w:rsidR="00736DC4" w:rsidRPr="00A048F5" w:rsidRDefault="00736DC4" w:rsidP="00371E6C">
            <w:pPr>
              <w:jc w:val="center"/>
              <w:rPr>
                <w:sz w:val="22"/>
                <w:szCs w:val="22"/>
              </w:rPr>
            </w:pPr>
            <w:r>
              <w:rPr>
                <w:sz w:val="22"/>
                <w:szCs w:val="22"/>
              </w:rPr>
              <w:t>NNW</w:t>
            </w:r>
          </w:p>
        </w:tc>
      </w:tr>
      <w:tr w:rsidR="00736DC4" w:rsidRPr="00A048F5" w:rsidTr="00B856DF">
        <w:tc>
          <w:tcPr>
            <w:tcW w:w="1951" w:type="dxa"/>
          </w:tcPr>
          <w:p w:rsidR="00736DC4" w:rsidRPr="00F71987" w:rsidRDefault="00736DC4" w:rsidP="00371E6C">
            <w:pPr>
              <w:jc w:val="center"/>
              <w:rPr>
                <w:sz w:val="22"/>
                <w:szCs w:val="22"/>
              </w:rPr>
            </w:pPr>
            <w:r>
              <w:rPr>
                <w:sz w:val="22"/>
                <w:szCs w:val="22"/>
              </w:rPr>
              <w:t>Peugeot Tepee</w:t>
            </w:r>
          </w:p>
        </w:tc>
        <w:tc>
          <w:tcPr>
            <w:tcW w:w="1276" w:type="dxa"/>
          </w:tcPr>
          <w:p w:rsidR="00736DC4" w:rsidRPr="00F71987" w:rsidRDefault="00736DC4" w:rsidP="00371E6C">
            <w:pPr>
              <w:jc w:val="center"/>
              <w:rPr>
                <w:b/>
                <w:sz w:val="22"/>
                <w:szCs w:val="22"/>
              </w:rPr>
            </w:pPr>
            <w:r>
              <w:rPr>
                <w:b/>
                <w:sz w:val="22"/>
                <w:szCs w:val="22"/>
              </w:rPr>
              <w:t>NOE 48FP</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Wolkswagen Tran.</w:t>
            </w:r>
          </w:p>
        </w:tc>
        <w:tc>
          <w:tcPr>
            <w:tcW w:w="1276" w:type="dxa"/>
          </w:tcPr>
          <w:p w:rsidR="00736DC4" w:rsidRPr="00F71987" w:rsidRDefault="00736DC4" w:rsidP="00371E6C">
            <w:pPr>
              <w:jc w:val="center"/>
              <w:rPr>
                <w:b/>
                <w:sz w:val="22"/>
                <w:szCs w:val="22"/>
              </w:rPr>
            </w:pPr>
            <w:r>
              <w:rPr>
                <w:b/>
                <w:sz w:val="22"/>
                <w:szCs w:val="22"/>
              </w:rPr>
              <w:t>NOE G278</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 xml:space="preserve">Skoda Felicja </w:t>
            </w:r>
          </w:p>
        </w:tc>
        <w:tc>
          <w:tcPr>
            <w:tcW w:w="1276" w:type="dxa"/>
          </w:tcPr>
          <w:p w:rsidR="00736DC4" w:rsidRPr="00615DC0" w:rsidRDefault="00736DC4" w:rsidP="00371E6C">
            <w:pPr>
              <w:jc w:val="center"/>
              <w:rPr>
                <w:b/>
                <w:sz w:val="22"/>
                <w:szCs w:val="22"/>
              </w:rPr>
            </w:pPr>
            <w:r w:rsidRPr="00615DC0">
              <w:rPr>
                <w:b/>
                <w:sz w:val="22"/>
                <w:szCs w:val="22"/>
              </w:rPr>
              <w:t>SWZ 5733</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Wolkswagen Tran.</w:t>
            </w:r>
          </w:p>
        </w:tc>
        <w:tc>
          <w:tcPr>
            <w:tcW w:w="1276" w:type="dxa"/>
          </w:tcPr>
          <w:p w:rsidR="00736DC4" w:rsidRPr="00F71987" w:rsidRDefault="00736DC4" w:rsidP="00371E6C">
            <w:pPr>
              <w:jc w:val="center"/>
              <w:rPr>
                <w:b/>
                <w:sz w:val="22"/>
                <w:szCs w:val="22"/>
              </w:rPr>
            </w:pPr>
            <w:r>
              <w:rPr>
                <w:b/>
                <w:sz w:val="22"/>
                <w:szCs w:val="22"/>
              </w:rPr>
              <w:t>NOE P549</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Skoda Fabia Com.</w:t>
            </w:r>
          </w:p>
        </w:tc>
        <w:tc>
          <w:tcPr>
            <w:tcW w:w="1276" w:type="dxa"/>
          </w:tcPr>
          <w:p w:rsidR="00736DC4" w:rsidRPr="00F71987" w:rsidRDefault="00736DC4" w:rsidP="00371E6C">
            <w:pPr>
              <w:jc w:val="center"/>
              <w:rPr>
                <w:b/>
                <w:sz w:val="22"/>
                <w:szCs w:val="22"/>
              </w:rPr>
            </w:pPr>
            <w:r>
              <w:rPr>
                <w:b/>
                <w:sz w:val="22"/>
                <w:szCs w:val="22"/>
              </w:rPr>
              <w:t>NOE S569</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Skoda Fabia</w:t>
            </w:r>
          </w:p>
        </w:tc>
        <w:tc>
          <w:tcPr>
            <w:tcW w:w="1276" w:type="dxa"/>
          </w:tcPr>
          <w:p w:rsidR="00736DC4" w:rsidRPr="00F71987" w:rsidRDefault="00736DC4" w:rsidP="00371E6C">
            <w:pPr>
              <w:jc w:val="center"/>
              <w:rPr>
                <w:b/>
                <w:sz w:val="22"/>
                <w:szCs w:val="22"/>
              </w:rPr>
            </w:pPr>
            <w:r>
              <w:rPr>
                <w:b/>
                <w:sz w:val="22"/>
                <w:szCs w:val="22"/>
              </w:rPr>
              <w:t>NOE G863</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URSUS C-360</w:t>
            </w:r>
          </w:p>
        </w:tc>
        <w:tc>
          <w:tcPr>
            <w:tcW w:w="1276" w:type="dxa"/>
          </w:tcPr>
          <w:p w:rsidR="00736DC4" w:rsidRPr="00F71987" w:rsidRDefault="00736DC4" w:rsidP="00371E6C">
            <w:pPr>
              <w:jc w:val="center"/>
              <w:rPr>
                <w:b/>
                <w:sz w:val="22"/>
                <w:szCs w:val="22"/>
              </w:rPr>
            </w:pPr>
            <w:r>
              <w:rPr>
                <w:b/>
                <w:sz w:val="22"/>
                <w:szCs w:val="22"/>
              </w:rPr>
              <w:t>SUM 894C</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Autosan przyczepa</w:t>
            </w:r>
          </w:p>
        </w:tc>
        <w:tc>
          <w:tcPr>
            <w:tcW w:w="1276" w:type="dxa"/>
          </w:tcPr>
          <w:p w:rsidR="00736DC4" w:rsidRPr="00F71987" w:rsidRDefault="00736DC4" w:rsidP="00371E6C">
            <w:pPr>
              <w:jc w:val="center"/>
              <w:rPr>
                <w:b/>
                <w:sz w:val="22"/>
                <w:szCs w:val="22"/>
              </w:rPr>
            </w:pPr>
            <w:r>
              <w:rPr>
                <w:b/>
                <w:sz w:val="22"/>
                <w:szCs w:val="22"/>
              </w:rPr>
              <w:t>SUM 8855</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r>
              <w:rPr>
                <w:sz w:val="22"/>
                <w:szCs w:val="22"/>
              </w:rPr>
              <w:t>X</w:t>
            </w: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r>
              <w:rPr>
                <w:sz w:val="22"/>
                <w:szCs w:val="22"/>
              </w:rPr>
              <w:t>X</w:t>
            </w:r>
          </w:p>
        </w:tc>
        <w:tc>
          <w:tcPr>
            <w:tcW w:w="1183" w:type="dxa"/>
          </w:tcPr>
          <w:p w:rsidR="00736DC4" w:rsidRPr="00A048F5" w:rsidRDefault="00736DC4" w:rsidP="00371E6C">
            <w:pPr>
              <w:jc w:val="center"/>
              <w:rPr>
                <w:sz w:val="22"/>
                <w:szCs w:val="22"/>
              </w:rPr>
            </w:pPr>
            <w:r>
              <w:rPr>
                <w:sz w:val="22"/>
                <w:szCs w:val="22"/>
              </w:rPr>
              <w:t>X</w:t>
            </w: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PD</w:t>
            </w:r>
          </w:p>
        </w:tc>
        <w:tc>
          <w:tcPr>
            <w:tcW w:w="1276" w:type="dxa"/>
          </w:tcPr>
          <w:p w:rsidR="00736DC4" w:rsidRPr="00F71987" w:rsidRDefault="00736DC4" w:rsidP="00371E6C">
            <w:pPr>
              <w:jc w:val="center"/>
              <w:rPr>
                <w:b/>
                <w:sz w:val="22"/>
                <w:szCs w:val="22"/>
              </w:rPr>
            </w:pPr>
            <w:r>
              <w:rPr>
                <w:b/>
                <w:sz w:val="22"/>
                <w:szCs w:val="22"/>
              </w:rPr>
              <w:t>SUM 6826</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r>
              <w:rPr>
                <w:sz w:val="22"/>
                <w:szCs w:val="22"/>
              </w:rPr>
              <w:t>X</w:t>
            </w: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r>
              <w:rPr>
                <w:sz w:val="22"/>
                <w:szCs w:val="22"/>
              </w:rPr>
              <w:t>X</w:t>
            </w:r>
          </w:p>
        </w:tc>
        <w:tc>
          <w:tcPr>
            <w:tcW w:w="1183" w:type="dxa"/>
          </w:tcPr>
          <w:p w:rsidR="00736DC4" w:rsidRPr="00A048F5" w:rsidRDefault="00736DC4" w:rsidP="00371E6C">
            <w:pPr>
              <w:jc w:val="center"/>
              <w:rPr>
                <w:sz w:val="22"/>
                <w:szCs w:val="22"/>
              </w:rPr>
            </w:pPr>
            <w:r>
              <w:rPr>
                <w:sz w:val="22"/>
                <w:szCs w:val="22"/>
              </w:rPr>
              <w:t>X</w:t>
            </w:r>
          </w:p>
        </w:tc>
        <w:tc>
          <w:tcPr>
            <w:tcW w:w="992" w:type="dxa"/>
          </w:tcPr>
          <w:p w:rsidR="00736DC4" w:rsidRPr="00A048F5" w:rsidRDefault="00736DC4" w:rsidP="00371E6C">
            <w:pPr>
              <w:jc w:val="center"/>
              <w:rPr>
                <w:sz w:val="22"/>
                <w:szCs w:val="22"/>
              </w:rPr>
            </w:pPr>
          </w:p>
        </w:tc>
      </w:tr>
      <w:tr w:rsidR="00736DC4" w:rsidRPr="00A048F5" w:rsidTr="00A26F81">
        <w:trPr>
          <w:trHeight w:val="271"/>
        </w:trPr>
        <w:tc>
          <w:tcPr>
            <w:tcW w:w="1951" w:type="dxa"/>
          </w:tcPr>
          <w:p w:rsidR="00736DC4" w:rsidRPr="00A048F5" w:rsidRDefault="00736DC4" w:rsidP="00371E6C">
            <w:pPr>
              <w:jc w:val="center"/>
              <w:rPr>
                <w:sz w:val="22"/>
                <w:szCs w:val="22"/>
              </w:rPr>
            </w:pPr>
            <w:r>
              <w:rPr>
                <w:sz w:val="22"/>
                <w:szCs w:val="22"/>
              </w:rPr>
              <w:t xml:space="preserve">Rozsypywarka </w:t>
            </w:r>
          </w:p>
        </w:tc>
        <w:tc>
          <w:tcPr>
            <w:tcW w:w="1276" w:type="dxa"/>
          </w:tcPr>
          <w:p w:rsidR="00736DC4" w:rsidRPr="00F71987" w:rsidRDefault="00736DC4" w:rsidP="00A26F81">
            <w:pPr>
              <w:rPr>
                <w:b/>
                <w:sz w:val="22"/>
                <w:szCs w:val="22"/>
              </w:rPr>
            </w:pPr>
            <w:r>
              <w:rPr>
                <w:b/>
                <w:sz w:val="22"/>
                <w:szCs w:val="22"/>
              </w:rPr>
              <w:t>294/2004</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Rozsypywarka</w:t>
            </w:r>
          </w:p>
        </w:tc>
        <w:tc>
          <w:tcPr>
            <w:tcW w:w="1276" w:type="dxa"/>
          </w:tcPr>
          <w:p w:rsidR="00736DC4" w:rsidRPr="00F82AF9" w:rsidRDefault="00736DC4" w:rsidP="00A26F81">
            <w:pPr>
              <w:rPr>
                <w:b/>
                <w:sz w:val="22"/>
                <w:szCs w:val="22"/>
              </w:rPr>
            </w:pPr>
            <w:r w:rsidRPr="00F82AF9">
              <w:rPr>
                <w:b/>
                <w:sz w:val="22"/>
                <w:szCs w:val="22"/>
              </w:rPr>
              <w:t>Nr fab 169</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URSUS ciagnik</w:t>
            </w:r>
          </w:p>
        </w:tc>
        <w:tc>
          <w:tcPr>
            <w:tcW w:w="1276" w:type="dxa"/>
          </w:tcPr>
          <w:p w:rsidR="00736DC4" w:rsidRPr="00F71987" w:rsidRDefault="00736DC4" w:rsidP="00371E6C">
            <w:pPr>
              <w:jc w:val="center"/>
              <w:rPr>
                <w:b/>
                <w:sz w:val="22"/>
                <w:szCs w:val="22"/>
              </w:rPr>
            </w:pPr>
            <w:r>
              <w:rPr>
                <w:b/>
                <w:sz w:val="22"/>
                <w:szCs w:val="22"/>
              </w:rPr>
              <w:t>NOE F272</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Odśnieżarka</w:t>
            </w:r>
          </w:p>
        </w:tc>
        <w:tc>
          <w:tcPr>
            <w:tcW w:w="1276" w:type="dxa"/>
          </w:tcPr>
          <w:p w:rsidR="00736DC4" w:rsidRPr="00F71987" w:rsidRDefault="00736DC4" w:rsidP="00371E6C">
            <w:pPr>
              <w:jc w:val="center"/>
              <w:rPr>
                <w:b/>
                <w:sz w:val="22"/>
                <w:szCs w:val="22"/>
              </w:rPr>
            </w:pPr>
            <w:r>
              <w:rPr>
                <w:b/>
                <w:sz w:val="22"/>
                <w:szCs w:val="22"/>
              </w:rPr>
              <w:t>098/2006</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Pronar</w:t>
            </w:r>
          </w:p>
        </w:tc>
        <w:tc>
          <w:tcPr>
            <w:tcW w:w="1276" w:type="dxa"/>
          </w:tcPr>
          <w:p w:rsidR="00736DC4" w:rsidRPr="00F71987" w:rsidRDefault="00736DC4" w:rsidP="00371E6C">
            <w:pPr>
              <w:jc w:val="center"/>
              <w:rPr>
                <w:b/>
                <w:sz w:val="22"/>
                <w:szCs w:val="22"/>
              </w:rPr>
            </w:pPr>
            <w:r>
              <w:rPr>
                <w:b/>
                <w:sz w:val="22"/>
                <w:szCs w:val="22"/>
              </w:rPr>
              <w:t>NOE R870</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JCB 3CX</w:t>
            </w:r>
          </w:p>
        </w:tc>
        <w:tc>
          <w:tcPr>
            <w:tcW w:w="1276" w:type="dxa"/>
          </w:tcPr>
          <w:p w:rsidR="00736DC4" w:rsidRPr="00A26F81" w:rsidRDefault="00736DC4" w:rsidP="00371E6C">
            <w:pPr>
              <w:jc w:val="center"/>
              <w:rPr>
                <w:sz w:val="22"/>
                <w:szCs w:val="22"/>
              </w:rPr>
            </w:pPr>
            <w:r w:rsidRPr="00A26F81">
              <w:rPr>
                <w:sz w:val="22"/>
                <w:szCs w:val="22"/>
              </w:rPr>
              <w:t>X</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Wiola-przyczepa</w:t>
            </w:r>
          </w:p>
        </w:tc>
        <w:tc>
          <w:tcPr>
            <w:tcW w:w="1276" w:type="dxa"/>
          </w:tcPr>
          <w:p w:rsidR="00736DC4" w:rsidRPr="00F71987" w:rsidRDefault="00736DC4" w:rsidP="00371E6C">
            <w:pPr>
              <w:jc w:val="center"/>
              <w:rPr>
                <w:b/>
                <w:sz w:val="22"/>
                <w:szCs w:val="22"/>
              </w:rPr>
            </w:pPr>
            <w:r>
              <w:rPr>
                <w:b/>
                <w:sz w:val="22"/>
                <w:szCs w:val="22"/>
              </w:rPr>
              <w:t>NOE R871</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Nissan X Trail</w:t>
            </w:r>
          </w:p>
        </w:tc>
        <w:tc>
          <w:tcPr>
            <w:tcW w:w="1276" w:type="dxa"/>
          </w:tcPr>
          <w:p w:rsidR="00736DC4" w:rsidRPr="00F71987" w:rsidRDefault="00736DC4" w:rsidP="00371E6C">
            <w:pPr>
              <w:jc w:val="center"/>
              <w:rPr>
                <w:b/>
                <w:sz w:val="22"/>
                <w:szCs w:val="22"/>
              </w:rPr>
            </w:pPr>
            <w:r>
              <w:rPr>
                <w:b/>
                <w:sz w:val="22"/>
                <w:szCs w:val="22"/>
              </w:rPr>
              <w:t>NOE L654</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Lamborgini-ciagnik rol.</w:t>
            </w:r>
          </w:p>
        </w:tc>
        <w:tc>
          <w:tcPr>
            <w:tcW w:w="1276" w:type="dxa"/>
          </w:tcPr>
          <w:p w:rsidR="00736DC4" w:rsidRPr="00F71987" w:rsidRDefault="00736DC4" w:rsidP="00371E6C">
            <w:pPr>
              <w:jc w:val="center"/>
              <w:rPr>
                <w:b/>
                <w:sz w:val="22"/>
                <w:szCs w:val="22"/>
              </w:rPr>
            </w:pPr>
            <w:r>
              <w:rPr>
                <w:b/>
                <w:sz w:val="22"/>
                <w:szCs w:val="22"/>
              </w:rPr>
              <w:t>NOE 21AF</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Niewiadów przycz.</w:t>
            </w:r>
          </w:p>
        </w:tc>
        <w:tc>
          <w:tcPr>
            <w:tcW w:w="1276" w:type="dxa"/>
          </w:tcPr>
          <w:p w:rsidR="00736DC4" w:rsidRPr="00F71987" w:rsidRDefault="00736DC4" w:rsidP="00371E6C">
            <w:pPr>
              <w:jc w:val="center"/>
              <w:rPr>
                <w:b/>
                <w:sz w:val="22"/>
                <w:szCs w:val="22"/>
              </w:rPr>
            </w:pPr>
            <w:r>
              <w:rPr>
                <w:b/>
                <w:sz w:val="22"/>
                <w:szCs w:val="22"/>
              </w:rPr>
              <w:t>NOE H443</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Pronar przycz.</w:t>
            </w:r>
          </w:p>
        </w:tc>
        <w:tc>
          <w:tcPr>
            <w:tcW w:w="1276" w:type="dxa"/>
          </w:tcPr>
          <w:p w:rsidR="00736DC4" w:rsidRPr="00F71987" w:rsidRDefault="00736DC4" w:rsidP="00371E6C">
            <w:pPr>
              <w:jc w:val="center"/>
              <w:rPr>
                <w:b/>
                <w:sz w:val="22"/>
                <w:szCs w:val="22"/>
              </w:rPr>
            </w:pPr>
            <w:r>
              <w:rPr>
                <w:b/>
                <w:sz w:val="22"/>
                <w:szCs w:val="22"/>
              </w:rPr>
              <w:t>NOE 85AS</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A26F81">
        <w:trPr>
          <w:trHeight w:val="372"/>
        </w:trPr>
        <w:tc>
          <w:tcPr>
            <w:tcW w:w="1951" w:type="dxa"/>
          </w:tcPr>
          <w:p w:rsidR="00736DC4" w:rsidRPr="00A048F5" w:rsidRDefault="00736DC4" w:rsidP="00371E6C">
            <w:pPr>
              <w:jc w:val="center"/>
              <w:rPr>
                <w:sz w:val="22"/>
                <w:szCs w:val="22"/>
              </w:rPr>
            </w:pPr>
            <w:r>
              <w:rPr>
                <w:sz w:val="22"/>
                <w:szCs w:val="22"/>
              </w:rPr>
              <w:t>Opel Vivaro</w:t>
            </w:r>
          </w:p>
        </w:tc>
        <w:tc>
          <w:tcPr>
            <w:tcW w:w="1276" w:type="dxa"/>
          </w:tcPr>
          <w:p w:rsidR="00736DC4" w:rsidRPr="00A26F81" w:rsidRDefault="00736DC4" w:rsidP="00A26F81">
            <w:pPr>
              <w:rPr>
                <w:b/>
              </w:rPr>
            </w:pPr>
            <w:r w:rsidRPr="00A26F81">
              <w:rPr>
                <w:b/>
              </w:rPr>
              <w:t>NOE 76CH</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Pronar przycz.</w:t>
            </w:r>
          </w:p>
        </w:tc>
        <w:tc>
          <w:tcPr>
            <w:tcW w:w="1276" w:type="dxa"/>
          </w:tcPr>
          <w:p w:rsidR="00736DC4" w:rsidRPr="00F71987" w:rsidRDefault="00736DC4" w:rsidP="00371E6C">
            <w:pPr>
              <w:jc w:val="center"/>
              <w:rPr>
                <w:b/>
                <w:sz w:val="22"/>
                <w:szCs w:val="22"/>
              </w:rPr>
            </w:pPr>
            <w:r>
              <w:rPr>
                <w:b/>
                <w:sz w:val="22"/>
                <w:szCs w:val="22"/>
              </w:rPr>
              <w:t>NOE 59EF</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Suzuki Grant Vit.</w:t>
            </w:r>
          </w:p>
        </w:tc>
        <w:tc>
          <w:tcPr>
            <w:tcW w:w="1276" w:type="dxa"/>
          </w:tcPr>
          <w:p w:rsidR="00736DC4" w:rsidRPr="00F82AF9" w:rsidRDefault="00736DC4" w:rsidP="00371E6C">
            <w:pPr>
              <w:jc w:val="center"/>
              <w:rPr>
                <w:b/>
              </w:rPr>
            </w:pPr>
            <w:r w:rsidRPr="00F82AF9">
              <w:rPr>
                <w:b/>
              </w:rPr>
              <w:t>NOE 52GA</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Skoda Octavia</w:t>
            </w:r>
          </w:p>
        </w:tc>
        <w:tc>
          <w:tcPr>
            <w:tcW w:w="1276" w:type="dxa"/>
          </w:tcPr>
          <w:p w:rsidR="00736DC4" w:rsidRPr="00F71987" w:rsidRDefault="00736DC4" w:rsidP="00371E6C">
            <w:pPr>
              <w:jc w:val="center"/>
              <w:rPr>
                <w:b/>
                <w:sz w:val="22"/>
                <w:szCs w:val="22"/>
              </w:rPr>
            </w:pPr>
            <w:r>
              <w:rPr>
                <w:b/>
                <w:sz w:val="22"/>
                <w:szCs w:val="22"/>
              </w:rPr>
              <w:t>NOE X700</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Skoda Fabia</w:t>
            </w:r>
          </w:p>
        </w:tc>
        <w:tc>
          <w:tcPr>
            <w:tcW w:w="1276" w:type="dxa"/>
          </w:tcPr>
          <w:p w:rsidR="00736DC4" w:rsidRPr="00F71987" w:rsidRDefault="00736DC4" w:rsidP="00371E6C">
            <w:pPr>
              <w:jc w:val="center"/>
              <w:rPr>
                <w:b/>
                <w:sz w:val="22"/>
                <w:szCs w:val="22"/>
              </w:rPr>
            </w:pPr>
            <w:r>
              <w:rPr>
                <w:b/>
                <w:sz w:val="22"/>
                <w:szCs w:val="22"/>
              </w:rPr>
              <w:t>NOE G880</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Daewoo Lanos</w:t>
            </w:r>
          </w:p>
        </w:tc>
        <w:tc>
          <w:tcPr>
            <w:tcW w:w="1276" w:type="dxa"/>
          </w:tcPr>
          <w:p w:rsidR="00736DC4" w:rsidRPr="00F71987" w:rsidRDefault="00736DC4" w:rsidP="00371E6C">
            <w:pPr>
              <w:jc w:val="center"/>
              <w:rPr>
                <w:b/>
                <w:sz w:val="22"/>
                <w:szCs w:val="22"/>
              </w:rPr>
            </w:pPr>
            <w:r>
              <w:rPr>
                <w:b/>
                <w:sz w:val="22"/>
                <w:szCs w:val="22"/>
              </w:rPr>
              <w:t>NOG E279</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 xml:space="preserve">Skoda Felicja </w:t>
            </w:r>
          </w:p>
        </w:tc>
        <w:tc>
          <w:tcPr>
            <w:tcW w:w="1276" w:type="dxa"/>
          </w:tcPr>
          <w:p w:rsidR="00736DC4" w:rsidRPr="00F71987" w:rsidRDefault="00736DC4" w:rsidP="00371E6C">
            <w:pPr>
              <w:jc w:val="center"/>
              <w:rPr>
                <w:b/>
                <w:sz w:val="22"/>
                <w:szCs w:val="22"/>
              </w:rPr>
            </w:pPr>
            <w:r>
              <w:rPr>
                <w:b/>
                <w:sz w:val="22"/>
                <w:szCs w:val="22"/>
              </w:rPr>
              <w:t>NOG A864</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r>
              <w:rPr>
                <w:sz w:val="22"/>
                <w:szCs w:val="22"/>
              </w:rPr>
              <w:t>X</w:t>
            </w: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r>
              <w:rPr>
                <w:sz w:val="22"/>
                <w:szCs w:val="22"/>
              </w:rPr>
              <w:t>X</w:t>
            </w: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Daewoo Lublin</w:t>
            </w:r>
          </w:p>
        </w:tc>
        <w:tc>
          <w:tcPr>
            <w:tcW w:w="1276" w:type="dxa"/>
          </w:tcPr>
          <w:p w:rsidR="00736DC4" w:rsidRPr="00387359" w:rsidRDefault="00736DC4" w:rsidP="00371E6C">
            <w:pPr>
              <w:jc w:val="center"/>
              <w:rPr>
                <w:b/>
                <w:sz w:val="22"/>
                <w:szCs w:val="22"/>
              </w:rPr>
            </w:pPr>
            <w:r>
              <w:rPr>
                <w:b/>
                <w:sz w:val="22"/>
                <w:szCs w:val="22"/>
              </w:rPr>
              <w:t>SWN 8018</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Ursus ciągnik</w:t>
            </w:r>
          </w:p>
        </w:tc>
        <w:tc>
          <w:tcPr>
            <w:tcW w:w="1276" w:type="dxa"/>
          </w:tcPr>
          <w:p w:rsidR="00736DC4" w:rsidRPr="00387359" w:rsidRDefault="00736DC4" w:rsidP="00371E6C">
            <w:pPr>
              <w:jc w:val="center"/>
              <w:rPr>
                <w:b/>
                <w:sz w:val="22"/>
                <w:szCs w:val="22"/>
              </w:rPr>
            </w:pPr>
            <w:r>
              <w:rPr>
                <w:b/>
                <w:sz w:val="22"/>
                <w:szCs w:val="22"/>
              </w:rPr>
              <w:t>SUH 6888</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r>
              <w:rPr>
                <w:sz w:val="22"/>
                <w:szCs w:val="22"/>
              </w:rPr>
              <w:t>X</w:t>
            </w: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r>
              <w:rPr>
                <w:sz w:val="22"/>
                <w:szCs w:val="22"/>
              </w:rPr>
              <w:t>X</w:t>
            </w:r>
          </w:p>
        </w:tc>
        <w:tc>
          <w:tcPr>
            <w:tcW w:w="992" w:type="dxa"/>
          </w:tcPr>
          <w:p w:rsidR="00736DC4" w:rsidRPr="00A048F5" w:rsidRDefault="00736DC4" w:rsidP="00371E6C">
            <w:pPr>
              <w:jc w:val="center"/>
              <w:rPr>
                <w:sz w:val="22"/>
                <w:szCs w:val="22"/>
              </w:rPr>
            </w:pPr>
          </w:p>
        </w:tc>
      </w:tr>
      <w:tr w:rsidR="00736DC4" w:rsidRPr="00A048F5" w:rsidTr="00B856DF">
        <w:tc>
          <w:tcPr>
            <w:tcW w:w="1951" w:type="dxa"/>
          </w:tcPr>
          <w:p w:rsidR="00736DC4" w:rsidRPr="00A048F5" w:rsidRDefault="00736DC4" w:rsidP="00371E6C">
            <w:pPr>
              <w:jc w:val="center"/>
              <w:rPr>
                <w:sz w:val="22"/>
                <w:szCs w:val="22"/>
              </w:rPr>
            </w:pPr>
            <w:r>
              <w:rPr>
                <w:sz w:val="22"/>
                <w:szCs w:val="22"/>
              </w:rPr>
              <w:t>Dacia Logan</w:t>
            </w:r>
          </w:p>
        </w:tc>
        <w:tc>
          <w:tcPr>
            <w:tcW w:w="1276" w:type="dxa"/>
          </w:tcPr>
          <w:p w:rsidR="00736DC4" w:rsidRPr="00F82AF9" w:rsidRDefault="00736DC4" w:rsidP="00371E6C">
            <w:pPr>
              <w:jc w:val="center"/>
              <w:rPr>
                <w:b/>
                <w:sz w:val="22"/>
                <w:szCs w:val="22"/>
              </w:rPr>
            </w:pPr>
            <w:r w:rsidRPr="00F82AF9">
              <w:rPr>
                <w:b/>
                <w:sz w:val="22"/>
                <w:szCs w:val="22"/>
              </w:rPr>
              <w:t>NOE 50EN</w:t>
            </w:r>
          </w:p>
        </w:tc>
        <w:tc>
          <w:tcPr>
            <w:tcW w:w="1134"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976" w:type="dxa"/>
          </w:tcPr>
          <w:p w:rsidR="00736DC4" w:rsidRPr="00A048F5" w:rsidRDefault="00736DC4" w:rsidP="00371E6C">
            <w:pPr>
              <w:jc w:val="center"/>
              <w:rPr>
                <w:sz w:val="22"/>
                <w:szCs w:val="22"/>
              </w:rPr>
            </w:pPr>
          </w:p>
        </w:tc>
        <w:tc>
          <w:tcPr>
            <w:tcW w:w="1183" w:type="dxa"/>
          </w:tcPr>
          <w:p w:rsidR="00736DC4" w:rsidRPr="00A048F5" w:rsidRDefault="00736DC4" w:rsidP="00371E6C">
            <w:pPr>
              <w:jc w:val="center"/>
              <w:rPr>
                <w:sz w:val="22"/>
                <w:szCs w:val="22"/>
              </w:rPr>
            </w:pPr>
          </w:p>
        </w:tc>
        <w:tc>
          <w:tcPr>
            <w:tcW w:w="992" w:type="dxa"/>
          </w:tcPr>
          <w:p w:rsidR="00736DC4" w:rsidRPr="00A048F5" w:rsidRDefault="00736DC4" w:rsidP="00371E6C">
            <w:pPr>
              <w:jc w:val="center"/>
              <w:rPr>
                <w:sz w:val="22"/>
                <w:szCs w:val="22"/>
              </w:rPr>
            </w:pPr>
          </w:p>
        </w:tc>
      </w:tr>
      <w:tr w:rsidR="00736DC4" w:rsidRPr="00A048F5" w:rsidTr="00B856DF">
        <w:trPr>
          <w:trHeight w:val="295"/>
        </w:trPr>
        <w:tc>
          <w:tcPr>
            <w:tcW w:w="3227" w:type="dxa"/>
            <w:gridSpan w:val="2"/>
            <w:vAlign w:val="center"/>
          </w:tcPr>
          <w:p w:rsidR="00736DC4" w:rsidRDefault="00736DC4" w:rsidP="00912333">
            <w:pPr>
              <w:jc w:val="center"/>
              <w:rPr>
                <w:b/>
                <w:sz w:val="28"/>
                <w:szCs w:val="28"/>
              </w:rPr>
            </w:pPr>
            <w:r w:rsidRPr="00A048F5">
              <w:rPr>
                <w:b/>
                <w:sz w:val="28"/>
                <w:szCs w:val="28"/>
              </w:rPr>
              <w:t>ŁĄCZNA CENA OFERTY</w:t>
            </w:r>
          </w:p>
          <w:p w:rsidR="00736DC4" w:rsidRPr="00A048F5" w:rsidRDefault="00736DC4" w:rsidP="00912333">
            <w:pPr>
              <w:jc w:val="center"/>
              <w:rPr>
                <w:b/>
                <w:sz w:val="28"/>
                <w:szCs w:val="28"/>
              </w:rPr>
            </w:pPr>
            <w:r>
              <w:rPr>
                <w:b/>
                <w:sz w:val="28"/>
                <w:szCs w:val="28"/>
              </w:rPr>
              <w:t>ZADANIE 2</w:t>
            </w:r>
          </w:p>
        </w:tc>
        <w:tc>
          <w:tcPr>
            <w:tcW w:w="7229" w:type="dxa"/>
            <w:gridSpan w:val="7"/>
          </w:tcPr>
          <w:p w:rsidR="00736DC4" w:rsidRPr="00A048F5" w:rsidRDefault="00736DC4" w:rsidP="00371E6C">
            <w:pPr>
              <w:jc w:val="right"/>
              <w:rPr>
                <w:b/>
                <w:sz w:val="22"/>
                <w:szCs w:val="22"/>
              </w:rPr>
            </w:pPr>
          </w:p>
        </w:tc>
      </w:tr>
    </w:tbl>
    <w:p w:rsidR="00736DC4" w:rsidRDefault="00736DC4" w:rsidP="00105325">
      <w:pPr>
        <w:jc w:val="center"/>
        <w:rPr>
          <w:sz w:val="22"/>
          <w:szCs w:val="22"/>
        </w:rPr>
      </w:pPr>
    </w:p>
    <w:p w:rsidR="00736DC4" w:rsidRDefault="00736DC4" w:rsidP="006D6D85">
      <w:pPr>
        <w:rPr>
          <w:sz w:val="22"/>
          <w:szCs w:val="22"/>
        </w:rPr>
      </w:pPr>
    </w:p>
    <w:p w:rsidR="00736DC4" w:rsidRPr="006D6D85" w:rsidRDefault="00736DC4" w:rsidP="006D6D85">
      <w:pPr>
        <w:rPr>
          <w:sz w:val="22"/>
          <w:szCs w:val="22"/>
        </w:rPr>
      </w:pPr>
    </w:p>
    <w:p w:rsidR="00736DC4" w:rsidRPr="006D6D85" w:rsidRDefault="00736DC4" w:rsidP="006D6D85">
      <w:pPr>
        <w:rPr>
          <w:sz w:val="22"/>
          <w:szCs w:val="22"/>
        </w:rPr>
      </w:pPr>
    </w:p>
    <w:p w:rsidR="00736DC4" w:rsidRDefault="00736DC4" w:rsidP="00400F98">
      <w:pPr>
        <w:jc w:val="center"/>
        <w:rPr>
          <w:sz w:val="22"/>
          <w:szCs w:val="22"/>
        </w:rPr>
      </w:pPr>
    </w:p>
    <w:p w:rsidR="00736DC4" w:rsidRDefault="00736DC4" w:rsidP="006D6D85">
      <w:pPr>
        <w:autoSpaceDE w:val="0"/>
        <w:autoSpaceDN w:val="0"/>
        <w:adjustRightInd w:val="0"/>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w:t>
      </w:r>
    </w:p>
    <w:p w:rsidR="00736DC4" w:rsidRPr="00F8336E" w:rsidRDefault="00736DC4" w:rsidP="006D6D85">
      <w:pPr>
        <w:autoSpaceDE w:val="0"/>
        <w:autoSpaceDN w:val="0"/>
        <w:adjustRightInd w:val="0"/>
        <w:rPr>
          <w:sz w:val="22"/>
          <w:szCs w:val="22"/>
        </w:rPr>
      </w:pPr>
      <w:r>
        <w:rPr>
          <w:sz w:val="22"/>
          <w:szCs w:val="22"/>
        </w:rPr>
        <w:t xml:space="preserve">       </w:t>
      </w:r>
      <w:r w:rsidRPr="00F8336E">
        <w:rPr>
          <w:sz w:val="22"/>
          <w:szCs w:val="22"/>
        </w:rPr>
        <w:t>Miejscowo</w:t>
      </w:r>
      <w:r>
        <w:rPr>
          <w:sz w:val="22"/>
          <w:szCs w:val="22"/>
        </w:rPr>
        <w:t>ść</w:t>
      </w:r>
      <w:r w:rsidRPr="00F8336E">
        <w:rPr>
          <w:sz w:val="22"/>
          <w:szCs w:val="22"/>
        </w:rPr>
        <w:t xml:space="preserve"> </w:t>
      </w:r>
      <w:r>
        <w:rPr>
          <w:sz w:val="22"/>
          <w:szCs w:val="22"/>
        </w:rPr>
        <w:t>i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Podpis</w:t>
      </w:r>
    </w:p>
    <w:p w:rsidR="00736DC4" w:rsidRPr="00400F98" w:rsidRDefault="00736DC4" w:rsidP="00400F98">
      <w:pPr>
        <w:jc w:val="center"/>
        <w:rPr>
          <w:b/>
          <w:sz w:val="22"/>
          <w:szCs w:val="22"/>
        </w:rPr>
      </w:pPr>
      <w:bookmarkStart w:id="0" w:name="_GoBack"/>
      <w:bookmarkEnd w:id="0"/>
      <w:r w:rsidRPr="006D6D85">
        <w:rPr>
          <w:sz w:val="22"/>
          <w:szCs w:val="22"/>
        </w:rPr>
        <w:br w:type="page"/>
      </w:r>
    </w:p>
    <w:p w:rsidR="00736DC4" w:rsidRDefault="00736DC4" w:rsidP="00D73927">
      <w:pPr>
        <w:tabs>
          <w:tab w:val="left" w:pos="5715"/>
        </w:tabs>
        <w:autoSpaceDE w:val="0"/>
        <w:autoSpaceDN w:val="0"/>
        <w:adjustRightInd w:val="0"/>
        <w:rPr>
          <w:i/>
          <w:iCs/>
          <w:sz w:val="21"/>
          <w:szCs w:val="21"/>
        </w:rPr>
      </w:pPr>
      <w:r>
        <w:rPr>
          <w:i/>
          <w:iCs/>
          <w:sz w:val="21"/>
          <w:szCs w:val="21"/>
        </w:rPr>
        <w:t>Nazwa wykonawcy:</w:t>
      </w:r>
      <w:r>
        <w:rPr>
          <w:i/>
          <w:iCs/>
          <w:sz w:val="21"/>
          <w:szCs w:val="21"/>
        </w:rPr>
        <w:tab/>
      </w:r>
    </w:p>
    <w:tbl>
      <w:tblPr>
        <w:tblW w:w="4677" w:type="dxa"/>
        <w:tblInd w:w="5778" w:type="dxa"/>
        <w:tblLook w:val="00A0"/>
      </w:tblPr>
      <w:tblGrid>
        <w:gridCol w:w="4677"/>
      </w:tblGrid>
      <w:tr w:rsidR="00736DC4" w:rsidRPr="00664808">
        <w:tc>
          <w:tcPr>
            <w:tcW w:w="4677" w:type="dxa"/>
          </w:tcPr>
          <w:p w:rsidR="00736DC4" w:rsidRPr="00664808" w:rsidRDefault="00736DC4" w:rsidP="00664808">
            <w:pPr>
              <w:tabs>
                <w:tab w:val="left" w:pos="5715"/>
              </w:tabs>
              <w:autoSpaceDE w:val="0"/>
              <w:autoSpaceDN w:val="0"/>
              <w:adjustRightInd w:val="0"/>
              <w:rPr>
                <w:i/>
                <w:iCs/>
                <w:sz w:val="21"/>
                <w:szCs w:val="21"/>
              </w:rPr>
            </w:pPr>
            <w:r w:rsidRPr="00664808">
              <w:rPr>
                <w:i/>
                <w:iCs/>
                <w:sz w:val="21"/>
                <w:szCs w:val="21"/>
              </w:rPr>
              <w:t xml:space="preserve">Załącznik do oferty na </w:t>
            </w:r>
            <w:r w:rsidRPr="00664808">
              <w:rPr>
                <w:i/>
                <w:sz w:val="22"/>
                <w:szCs w:val="22"/>
              </w:rPr>
              <w:t>Ubezpieczenie majątku</w:t>
            </w:r>
          </w:p>
        </w:tc>
      </w:tr>
      <w:tr w:rsidR="00736DC4" w:rsidRPr="00664808">
        <w:tc>
          <w:tcPr>
            <w:tcW w:w="4677" w:type="dxa"/>
          </w:tcPr>
          <w:p w:rsidR="00736DC4" w:rsidRPr="00664808" w:rsidRDefault="00736DC4" w:rsidP="00664808">
            <w:pPr>
              <w:tabs>
                <w:tab w:val="left" w:pos="5715"/>
              </w:tabs>
              <w:autoSpaceDE w:val="0"/>
              <w:autoSpaceDN w:val="0"/>
              <w:adjustRightInd w:val="0"/>
              <w:rPr>
                <w:i/>
                <w:iCs/>
                <w:sz w:val="21"/>
                <w:szCs w:val="21"/>
              </w:rPr>
            </w:pPr>
            <w:r w:rsidRPr="00664808">
              <w:rPr>
                <w:i/>
                <w:sz w:val="22"/>
                <w:szCs w:val="22"/>
              </w:rPr>
              <w:t>i odpowiedzialności cywilnej Powiatu Oleckiego</w:t>
            </w:r>
          </w:p>
          <w:p w:rsidR="00736DC4" w:rsidRPr="00664808" w:rsidRDefault="00736DC4" w:rsidP="00664808">
            <w:pPr>
              <w:tabs>
                <w:tab w:val="left" w:pos="5715"/>
              </w:tabs>
              <w:autoSpaceDE w:val="0"/>
              <w:autoSpaceDN w:val="0"/>
              <w:adjustRightInd w:val="0"/>
              <w:rPr>
                <w:i/>
                <w:iCs/>
                <w:sz w:val="21"/>
                <w:szCs w:val="21"/>
              </w:rPr>
            </w:pPr>
          </w:p>
        </w:tc>
      </w:tr>
    </w:tbl>
    <w:p w:rsidR="00736DC4" w:rsidRDefault="00736DC4" w:rsidP="00D73927">
      <w:pPr>
        <w:autoSpaceDE w:val="0"/>
        <w:autoSpaceDN w:val="0"/>
        <w:adjustRightInd w:val="0"/>
        <w:rPr>
          <w:i/>
          <w:iCs/>
          <w:sz w:val="21"/>
          <w:szCs w:val="21"/>
        </w:rPr>
      </w:pPr>
    </w:p>
    <w:p w:rsidR="00736DC4" w:rsidRDefault="00736DC4" w:rsidP="00D73927">
      <w:pPr>
        <w:autoSpaceDE w:val="0"/>
        <w:autoSpaceDN w:val="0"/>
        <w:adjustRightInd w:val="0"/>
        <w:rPr>
          <w:i/>
          <w:iCs/>
          <w:sz w:val="21"/>
          <w:szCs w:val="21"/>
        </w:rPr>
      </w:pPr>
    </w:p>
    <w:p w:rsidR="00736DC4" w:rsidRDefault="00736DC4" w:rsidP="00D73927">
      <w:pPr>
        <w:autoSpaceDE w:val="0"/>
        <w:autoSpaceDN w:val="0"/>
        <w:adjustRightInd w:val="0"/>
        <w:rPr>
          <w:i/>
          <w:iCs/>
          <w:sz w:val="21"/>
          <w:szCs w:val="21"/>
        </w:rPr>
      </w:pPr>
    </w:p>
    <w:p w:rsidR="00736DC4" w:rsidRDefault="00736DC4" w:rsidP="00D73927">
      <w:pPr>
        <w:autoSpaceDE w:val="0"/>
        <w:autoSpaceDN w:val="0"/>
        <w:adjustRightInd w:val="0"/>
        <w:rPr>
          <w:i/>
          <w:iCs/>
          <w:sz w:val="21"/>
          <w:szCs w:val="21"/>
        </w:rPr>
      </w:pPr>
    </w:p>
    <w:p w:rsidR="00736DC4" w:rsidRDefault="00736DC4" w:rsidP="00D73927">
      <w:pPr>
        <w:autoSpaceDE w:val="0"/>
        <w:autoSpaceDN w:val="0"/>
        <w:adjustRightInd w:val="0"/>
        <w:jc w:val="center"/>
        <w:rPr>
          <w:b/>
          <w:bCs/>
          <w:sz w:val="24"/>
          <w:szCs w:val="24"/>
        </w:rPr>
      </w:pPr>
      <w:r w:rsidRPr="00F8336E">
        <w:rPr>
          <w:b/>
          <w:bCs/>
          <w:sz w:val="24"/>
          <w:szCs w:val="24"/>
        </w:rPr>
        <w:t xml:space="preserve">Oświadczenie o </w:t>
      </w:r>
      <w:r>
        <w:rPr>
          <w:b/>
          <w:bCs/>
          <w:sz w:val="24"/>
          <w:szCs w:val="24"/>
        </w:rPr>
        <w:t>akceptacji klauzul dodatkowych i innych warunków szczególnych preferowanych</w:t>
      </w:r>
      <w:r w:rsidRPr="00F8336E">
        <w:rPr>
          <w:b/>
          <w:bCs/>
          <w:sz w:val="24"/>
          <w:szCs w:val="24"/>
        </w:rPr>
        <w:t xml:space="preserve"> </w:t>
      </w:r>
    </w:p>
    <w:p w:rsidR="00736DC4" w:rsidRDefault="00736DC4" w:rsidP="00D73927">
      <w:pPr>
        <w:autoSpaceDE w:val="0"/>
        <w:autoSpaceDN w:val="0"/>
        <w:adjustRightInd w:val="0"/>
        <w:rPr>
          <w:b/>
          <w:bCs/>
          <w:sz w:val="22"/>
          <w:szCs w:val="22"/>
        </w:rPr>
      </w:pPr>
    </w:p>
    <w:p w:rsidR="00736DC4" w:rsidRPr="00CF7C93" w:rsidRDefault="00736DC4" w:rsidP="005C2F67">
      <w:pPr>
        <w:suppressAutoHyphens/>
        <w:jc w:val="both"/>
        <w:rPr>
          <w:rFonts w:ascii="Tahoma" w:hAnsi="Tahoma" w:cs="Tahoma"/>
          <w:b/>
        </w:rPr>
      </w:pPr>
    </w:p>
    <w:tbl>
      <w:tblPr>
        <w:tblW w:w="0" w:type="auto"/>
        <w:jc w:val="center"/>
        <w:tblInd w:w="-980" w:type="dxa"/>
        <w:tblLayout w:type="fixed"/>
        <w:tblCellMar>
          <w:left w:w="0" w:type="dxa"/>
          <w:right w:w="0" w:type="dxa"/>
        </w:tblCellMar>
        <w:tblLook w:val="0000"/>
      </w:tblPr>
      <w:tblGrid>
        <w:gridCol w:w="7271"/>
        <w:gridCol w:w="990"/>
        <w:gridCol w:w="981"/>
      </w:tblGrid>
      <w:tr w:rsidR="00736DC4" w:rsidRPr="00E84A63">
        <w:trPr>
          <w:trHeight w:val="851"/>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55FAC">
            <w:pPr>
              <w:jc w:val="center"/>
              <w:rPr>
                <w:sz w:val="22"/>
                <w:szCs w:val="22"/>
              </w:rPr>
            </w:pPr>
            <w:bookmarkStart w:id="1" w:name="OLE_LINK1"/>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r w:rsidRPr="00E84A63">
              <w:rPr>
                <w:sz w:val="22"/>
                <w:szCs w:val="22"/>
              </w:rPr>
              <w:t>TAK/NIE</w:t>
            </w:r>
          </w:p>
        </w:tc>
        <w:tc>
          <w:tcPr>
            <w:tcW w:w="981" w:type="dxa"/>
            <w:tcBorders>
              <w:top w:val="single" w:sz="6" w:space="0" w:color="auto"/>
              <w:left w:val="single" w:sz="2" w:space="0" w:color="000000"/>
              <w:bottom w:val="single" w:sz="6" w:space="0" w:color="auto"/>
              <w:right w:val="single" w:sz="6" w:space="0" w:color="auto"/>
            </w:tcBorders>
            <w:vAlign w:val="center"/>
          </w:tcPr>
          <w:p w:rsidR="00736DC4" w:rsidRDefault="00736DC4" w:rsidP="00255FAC">
            <w:pPr>
              <w:jc w:val="center"/>
              <w:rPr>
                <w:sz w:val="22"/>
                <w:szCs w:val="22"/>
              </w:rPr>
            </w:pPr>
            <w:r w:rsidRPr="00E84A63">
              <w:rPr>
                <w:sz w:val="22"/>
                <w:szCs w:val="22"/>
              </w:rPr>
              <w:t>Punktacja</w:t>
            </w:r>
          </w:p>
          <w:p w:rsidR="00736DC4" w:rsidRPr="00E84A63" w:rsidRDefault="00736DC4" w:rsidP="00255FAC">
            <w:pPr>
              <w:jc w:val="center"/>
              <w:rPr>
                <w:sz w:val="22"/>
                <w:szCs w:val="22"/>
              </w:rPr>
            </w:pPr>
            <w:r>
              <w:rPr>
                <w:sz w:val="22"/>
                <w:szCs w:val="22"/>
              </w:rPr>
              <w:t>100 pkt</w:t>
            </w:r>
          </w:p>
        </w:tc>
      </w:tr>
      <w:tr w:rsidR="00736DC4" w:rsidRPr="00E84A63">
        <w:trPr>
          <w:trHeight w:val="444"/>
          <w:jc w:val="center"/>
        </w:trPr>
        <w:tc>
          <w:tcPr>
            <w:tcW w:w="9242" w:type="dxa"/>
            <w:gridSpan w:val="3"/>
            <w:tcBorders>
              <w:top w:val="single" w:sz="6" w:space="0" w:color="auto"/>
              <w:left w:val="single" w:sz="6" w:space="0" w:color="auto"/>
              <w:bottom w:val="single" w:sz="6" w:space="0" w:color="auto"/>
              <w:right w:val="single" w:sz="6" w:space="0" w:color="auto"/>
            </w:tcBorders>
            <w:vAlign w:val="center"/>
          </w:tcPr>
          <w:p w:rsidR="00736DC4" w:rsidRPr="00E84A63" w:rsidRDefault="00736DC4" w:rsidP="00DB63C3">
            <w:pPr>
              <w:jc w:val="center"/>
              <w:rPr>
                <w:b/>
                <w:sz w:val="22"/>
                <w:szCs w:val="22"/>
              </w:rPr>
            </w:pPr>
            <w:r w:rsidRPr="00E84A63">
              <w:rPr>
                <w:b/>
                <w:sz w:val="22"/>
                <w:szCs w:val="22"/>
              </w:rPr>
              <w:t>Ubezpieczenie mienia od ognia i innych zdarzeń losowych</w:t>
            </w:r>
          </w:p>
        </w:tc>
      </w:tr>
      <w:tr w:rsidR="00736DC4" w:rsidRPr="00E84A63">
        <w:trPr>
          <w:trHeight w:val="444"/>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7832D9">
            <w:pPr>
              <w:ind w:left="142"/>
              <w:rPr>
                <w:sz w:val="22"/>
                <w:szCs w:val="22"/>
              </w:rPr>
            </w:pPr>
            <w:r w:rsidRPr="00E84A63">
              <w:rPr>
                <w:sz w:val="22"/>
                <w:szCs w:val="22"/>
              </w:rPr>
              <w:t>Klauzula sabotażu, zamieszek społecznych, rozruchów i strajków</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08"/>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7832D9">
            <w:pPr>
              <w:ind w:left="131"/>
              <w:rPr>
                <w:sz w:val="22"/>
                <w:szCs w:val="22"/>
              </w:rPr>
            </w:pPr>
            <w:r w:rsidRPr="00E84A63">
              <w:rPr>
                <w:sz w:val="22"/>
                <w:szCs w:val="22"/>
              </w:rPr>
              <w:t>Klauzula zwiększonych kosztów transportu</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2 pkt</w:t>
            </w:r>
          </w:p>
        </w:tc>
      </w:tr>
      <w:tr w:rsidR="00736DC4" w:rsidRPr="00E84A63">
        <w:trPr>
          <w:trHeight w:val="428"/>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7832D9">
            <w:pPr>
              <w:ind w:left="131"/>
              <w:rPr>
                <w:sz w:val="22"/>
                <w:szCs w:val="22"/>
              </w:rPr>
            </w:pPr>
            <w:r w:rsidRPr="00E84A63">
              <w:rPr>
                <w:sz w:val="22"/>
                <w:szCs w:val="22"/>
              </w:rPr>
              <w:t>Klauzula akceptacji aktualnego stanu zabezpieczeń ppoż</w:t>
            </w:r>
            <w:r>
              <w:rPr>
                <w:sz w:val="22"/>
                <w:szCs w:val="22"/>
              </w:rPr>
              <w:t>.</w:t>
            </w:r>
            <w:r w:rsidRPr="00E84A63">
              <w:rPr>
                <w:sz w:val="22"/>
                <w:szCs w:val="22"/>
              </w:rPr>
              <w:t xml:space="preserve"> i </w:t>
            </w:r>
            <w:r>
              <w:rPr>
                <w:sz w:val="22"/>
                <w:szCs w:val="22"/>
              </w:rPr>
              <w:t>kradzież.</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7 pkt</w:t>
            </w:r>
          </w:p>
        </w:tc>
      </w:tr>
      <w:tr w:rsidR="00736DC4" w:rsidRPr="00E84A63">
        <w:trPr>
          <w:trHeight w:val="42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7832D9">
            <w:pPr>
              <w:ind w:left="131"/>
              <w:rPr>
                <w:sz w:val="22"/>
                <w:szCs w:val="22"/>
              </w:rPr>
            </w:pPr>
            <w:r w:rsidRPr="00E84A63">
              <w:rPr>
                <w:sz w:val="22"/>
                <w:szCs w:val="22"/>
              </w:rPr>
              <w:t>Klauzula likwidacyjna</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26"/>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FC05F5">
            <w:pPr>
              <w:ind w:left="131"/>
              <w:rPr>
                <w:sz w:val="22"/>
                <w:szCs w:val="22"/>
              </w:rPr>
            </w:pPr>
            <w:r w:rsidRPr="00E84A63">
              <w:rPr>
                <w:sz w:val="22"/>
                <w:szCs w:val="22"/>
              </w:rPr>
              <w:t>Klauzula sumy ubezpieczenia prewencyjnego</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2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55FAC">
            <w:pPr>
              <w:ind w:left="131"/>
              <w:rPr>
                <w:sz w:val="22"/>
                <w:szCs w:val="22"/>
              </w:rPr>
            </w:pPr>
            <w:r w:rsidRPr="00E84A63">
              <w:rPr>
                <w:sz w:val="22"/>
                <w:szCs w:val="22"/>
              </w:rPr>
              <w:t>Klauzula zaliczki na poczet odszkodowania</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80"/>
          <w:jc w:val="center"/>
        </w:trPr>
        <w:tc>
          <w:tcPr>
            <w:tcW w:w="7271" w:type="dxa"/>
            <w:tcBorders>
              <w:top w:val="single" w:sz="6" w:space="0" w:color="auto"/>
              <w:left w:val="single" w:sz="6" w:space="0" w:color="auto"/>
              <w:bottom w:val="single" w:sz="2" w:space="0" w:color="000000"/>
            </w:tcBorders>
            <w:vAlign w:val="center"/>
          </w:tcPr>
          <w:p w:rsidR="00736DC4" w:rsidRPr="00E84A63" w:rsidRDefault="00736DC4" w:rsidP="00FC05F5">
            <w:pPr>
              <w:ind w:left="131"/>
              <w:rPr>
                <w:sz w:val="22"/>
                <w:szCs w:val="22"/>
              </w:rPr>
            </w:pPr>
            <w:r w:rsidRPr="00E84A63">
              <w:rPr>
                <w:sz w:val="22"/>
                <w:szCs w:val="22"/>
              </w:rPr>
              <w:t>Klauzula samolikwidacji szkód</w:t>
            </w:r>
          </w:p>
        </w:tc>
        <w:tc>
          <w:tcPr>
            <w:tcW w:w="990" w:type="dxa"/>
            <w:tcBorders>
              <w:top w:val="single" w:sz="6" w:space="0" w:color="auto"/>
              <w:left w:val="single" w:sz="2" w:space="0" w:color="000000"/>
              <w:bottom w:val="single" w:sz="2" w:space="0" w:color="000000"/>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2" w:space="0" w:color="000000"/>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51"/>
          <w:jc w:val="center"/>
        </w:trPr>
        <w:tc>
          <w:tcPr>
            <w:tcW w:w="7271" w:type="dxa"/>
            <w:tcBorders>
              <w:left w:val="single" w:sz="6" w:space="0" w:color="auto"/>
              <w:bottom w:val="single" w:sz="6" w:space="0" w:color="auto"/>
            </w:tcBorders>
            <w:vAlign w:val="center"/>
          </w:tcPr>
          <w:p w:rsidR="00736DC4" w:rsidRPr="00E84A63" w:rsidRDefault="00736DC4" w:rsidP="005B50F4">
            <w:pPr>
              <w:ind w:left="131"/>
              <w:rPr>
                <w:sz w:val="22"/>
                <w:szCs w:val="22"/>
              </w:rPr>
            </w:pPr>
            <w:r w:rsidRPr="00E84A63">
              <w:rPr>
                <w:sz w:val="22"/>
                <w:szCs w:val="22"/>
              </w:rPr>
              <w:t xml:space="preserve">Klauzula składowania </w:t>
            </w:r>
          </w:p>
        </w:tc>
        <w:tc>
          <w:tcPr>
            <w:tcW w:w="990" w:type="dxa"/>
            <w:tcBorders>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2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55FAC">
            <w:pPr>
              <w:ind w:left="131"/>
              <w:rPr>
                <w:sz w:val="22"/>
                <w:szCs w:val="22"/>
              </w:rPr>
            </w:pPr>
            <w:r w:rsidRPr="00E84A63">
              <w:rPr>
                <w:sz w:val="22"/>
                <w:szCs w:val="22"/>
              </w:rPr>
              <w:t>Klauzula funduszu prewencyjnego</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2 pkt</w:t>
            </w:r>
          </w:p>
        </w:tc>
      </w:tr>
      <w:tr w:rsidR="00736DC4" w:rsidRPr="00E84A63">
        <w:trPr>
          <w:trHeight w:val="444"/>
          <w:jc w:val="center"/>
        </w:trPr>
        <w:tc>
          <w:tcPr>
            <w:tcW w:w="9242" w:type="dxa"/>
            <w:gridSpan w:val="3"/>
            <w:tcBorders>
              <w:top w:val="single" w:sz="6" w:space="0" w:color="auto"/>
              <w:left w:val="single" w:sz="6" w:space="0" w:color="auto"/>
              <w:bottom w:val="single" w:sz="6" w:space="0" w:color="auto"/>
              <w:right w:val="single" w:sz="6" w:space="0" w:color="auto"/>
            </w:tcBorders>
            <w:vAlign w:val="center"/>
          </w:tcPr>
          <w:p w:rsidR="00736DC4" w:rsidRPr="00E84A63" w:rsidRDefault="00736DC4" w:rsidP="008B1DC2">
            <w:pPr>
              <w:jc w:val="center"/>
              <w:rPr>
                <w:b/>
                <w:sz w:val="22"/>
                <w:szCs w:val="22"/>
              </w:rPr>
            </w:pPr>
            <w:r w:rsidRPr="00E84A63">
              <w:rPr>
                <w:b/>
                <w:sz w:val="22"/>
                <w:szCs w:val="22"/>
              </w:rPr>
              <w:t>Ubezpieczenie mienia od kradzieży z włamaniem i rabunku</w:t>
            </w:r>
          </w:p>
        </w:tc>
      </w:tr>
      <w:tr w:rsidR="00736DC4" w:rsidRPr="00E84A63">
        <w:trPr>
          <w:trHeight w:val="408"/>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55FAC">
            <w:pPr>
              <w:ind w:left="131"/>
              <w:rPr>
                <w:sz w:val="22"/>
                <w:szCs w:val="22"/>
              </w:rPr>
            </w:pPr>
            <w:r w:rsidRPr="00E84A63">
              <w:rPr>
                <w:sz w:val="22"/>
                <w:szCs w:val="22"/>
              </w:rPr>
              <w:t>Klauzula akceptacji aktualnego stanu zabezpieczeń ppoż</w:t>
            </w:r>
            <w:r>
              <w:rPr>
                <w:sz w:val="22"/>
                <w:szCs w:val="22"/>
              </w:rPr>
              <w:t>.</w:t>
            </w:r>
            <w:r w:rsidRPr="00E84A63">
              <w:rPr>
                <w:sz w:val="22"/>
                <w:szCs w:val="22"/>
              </w:rPr>
              <w:t xml:space="preserve"> i </w:t>
            </w:r>
            <w:r>
              <w:rPr>
                <w:sz w:val="22"/>
                <w:szCs w:val="22"/>
              </w:rPr>
              <w:t>kradzież.</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7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1337B">
            <w:pPr>
              <w:ind w:left="131"/>
              <w:rPr>
                <w:sz w:val="22"/>
                <w:szCs w:val="22"/>
              </w:rPr>
            </w:pPr>
            <w:r w:rsidRPr="00E84A63">
              <w:rPr>
                <w:sz w:val="22"/>
                <w:szCs w:val="22"/>
              </w:rPr>
              <w:t>Klauzula likwidacyjna</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1337B">
            <w:pPr>
              <w:ind w:left="131"/>
              <w:rPr>
                <w:sz w:val="22"/>
                <w:szCs w:val="22"/>
              </w:rPr>
            </w:pPr>
            <w:r w:rsidRPr="00E84A63">
              <w:rPr>
                <w:sz w:val="22"/>
                <w:szCs w:val="22"/>
              </w:rPr>
              <w:t>Klauzula zaliczki na poczet odszkodowania</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1337B">
            <w:pPr>
              <w:ind w:left="131"/>
              <w:rPr>
                <w:sz w:val="22"/>
                <w:szCs w:val="22"/>
              </w:rPr>
            </w:pPr>
            <w:r w:rsidRPr="00E84A63">
              <w:rPr>
                <w:sz w:val="22"/>
                <w:szCs w:val="22"/>
              </w:rPr>
              <w:t>Klauzula samolikwidacji szkód</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44"/>
          <w:jc w:val="center"/>
        </w:trPr>
        <w:tc>
          <w:tcPr>
            <w:tcW w:w="9242" w:type="dxa"/>
            <w:gridSpan w:val="3"/>
            <w:tcBorders>
              <w:top w:val="single" w:sz="6" w:space="0" w:color="auto"/>
              <w:left w:val="single" w:sz="6" w:space="0" w:color="auto"/>
              <w:bottom w:val="single" w:sz="6" w:space="0" w:color="auto"/>
              <w:right w:val="single" w:sz="6" w:space="0" w:color="auto"/>
            </w:tcBorders>
            <w:vAlign w:val="center"/>
          </w:tcPr>
          <w:p w:rsidR="00736DC4" w:rsidRPr="00E84A63" w:rsidRDefault="00736DC4" w:rsidP="00857357">
            <w:pPr>
              <w:jc w:val="center"/>
              <w:rPr>
                <w:b/>
                <w:sz w:val="22"/>
                <w:szCs w:val="22"/>
              </w:rPr>
            </w:pPr>
            <w:r w:rsidRPr="00E84A63">
              <w:rPr>
                <w:b/>
                <w:sz w:val="22"/>
                <w:szCs w:val="22"/>
              </w:rPr>
              <w:t>Ubezpieczenie sprzętu elektronicznego</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1337B">
            <w:pPr>
              <w:ind w:left="131"/>
              <w:rPr>
                <w:sz w:val="22"/>
                <w:szCs w:val="22"/>
              </w:rPr>
            </w:pPr>
            <w:r w:rsidRPr="00E84A63">
              <w:rPr>
                <w:sz w:val="22"/>
                <w:szCs w:val="22"/>
              </w:rPr>
              <w:t>Klauzula sabotażu, zamieszek społecznych, rozruchów i strajków</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1337B">
            <w:pPr>
              <w:ind w:left="131"/>
              <w:rPr>
                <w:sz w:val="22"/>
                <w:szCs w:val="22"/>
              </w:rPr>
            </w:pPr>
            <w:r w:rsidRPr="00E84A63">
              <w:rPr>
                <w:sz w:val="22"/>
                <w:szCs w:val="22"/>
              </w:rPr>
              <w:t>Klauzula zwiększonych kosztów transportu</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2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55FAC">
            <w:pPr>
              <w:ind w:left="131"/>
              <w:rPr>
                <w:sz w:val="22"/>
                <w:szCs w:val="22"/>
              </w:rPr>
            </w:pPr>
            <w:r w:rsidRPr="00E84A63">
              <w:rPr>
                <w:sz w:val="22"/>
                <w:szCs w:val="22"/>
              </w:rPr>
              <w:t>Klauzula akceptacji aktualnego stanu zabezpieczeń ppoż</w:t>
            </w:r>
            <w:r>
              <w:rPr>
                <w:sz w:val="22"/>
                <w:szCs w:val="22"/>
              </w:rPr>
              <w:t>.</w:t>
            </w:r>
            <w:r w:rsidRPr="00E84A63">
              <w:rPr>
                <w:sz w:val="22"/>
                <w:szCs w:val="22"/>
              </w:rPr>
              <w:t xml:space="preserve"> i </w:t>
            </w:r>
            <w:r>
              <w:rPr>
                <w:sz w:val="22"/>
                <w:szCs w:val="22"/>
              </w:rPr>
              <w:t>kradzież.</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7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55FAC">
            <w:pPr>
              <w:ind w:left="131"/>
              <w:rPr>
                <w:sz w:val="22"/>
                <w:szCs w:val="22"/>
              </w:rPr>
            </w:pPr>
            <w:r w:rsidRPr="00E84A63">
              <w:rPr>
                <w:sz w:val="22"/>
                <w:szCs w:val="22"/>
              </w:rPr>
              <w:t>Klauzula likwidacyjna</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55FAC">
            <w:pPr>
              <w:ind w:left="131"/>
              <w:rPr>
                <w:sz w:val="22"/>
                <w:szCs w:val="22"/>
              </w:rPr>
            </w:pPr>
            <w:r w:rsidRPr="00E84A63">
              <w:rPr>
                <w:sz w:val="22"/>
                <w:szCs w:val="22"/>
              </w:rPr>
              <w:t>Klauzula zaliczki na poczet odszkodowania</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1337B">
            <w:pPr>
              <w:ind w:left="131"/>
              <w:rPr>
                <w:sz w:val="22"/>
                <w:szCs w:val="22"/>
              </w:rPr>
            </w:pPr>
            <w:r w:rsidRPr="00E84A63">
              <w:rPr>
                <w:sz w:val="22"/>
                <w:szCs w:val="22"/>
              </w:rPr>
              <w:t>Klauzula samolikwidacji szkód</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44"/>
          <w:jc w:val="center"/>
        </w:trPr>
        <w:tc>
          <w:tcPr>
            <w:tcW w:w="9242" w:type="dxa"/>
            <w:gridSpan w:val="3"/>
            <w:tcBorders>
              <w:top w:val="single" w:sz="6" w:space="0" w:color="auto"/>
              <w:left w:val="single" w:sz="6" w:space="0" w:color="auto"/>
              <w:bottom w:val="single" w:sz="6" w:space="0" w:color="auto"/>
              <w:right w:val="single" w:sz="6" w:space="0" w:color="auto"/>
            </w:tcBorders>
            <w:vAlign w:val="center"/>
          </w:tcPr>
          <w:p w:rsidR="00736DC4" w:rsidRPr="00E84A63" w:rsidRDefault="00736DC4" w:rsidP="00377011">
            <w:pPr>
              <w:jc w:val="center"/>
              <w:rPr>
                <w:b/>
                <w:sz w:val="22"/>
                <w:szCs w:val="22"/>
              </w:rPr>
            </w:pPr>
            <w:r w:rsidRPr="00E84A63">
              <w:rPr>
                <w:b/>
                <w:sz w:val="22"/>
                <w:szCs w:val="22"/>
              </w:rPr>
              <w:t>Ubezpieczenie mienia od kradzieży zwykłej</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1337B">
            <w:pPr>
              <w:ind w:left="131"/>
              <w:rPr>
                <w:sz w:val="22"/>
                <w:szCs w:val="22"/>
              </w:rPr>
            </w:pPr>
            <w:r w:rsidRPr="00E84A63">
              <w:rPr>
                <w:sz w:val="22"/>
                <w:szCs w:val="22"/>
              </w:rPr>
              <w:t>Klauzula likwidacyjna</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1337B">
            <w:pPr>
              <w:ind w:left="131"/>
              <w:rPr>
                <w:sz w:val="22"/>
                <w:szCs w:val="22"/>
              </w:rPr>
            </w:pPr>
            <w:r w:rsidRPr="00E84A63">
              <w:rPr>
                <w:sz w:val="22"/>
                <w:szCs w:val="22"/>
              </w:rPr>
              <w:t>Klauzula samolikwidacji szkód</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44"/>
          <w:jc w:val="center"/>
        </w:trPr>
        <w:tc>
          <w:tcPr>
            <w:tcW w:w="9242" w:type="dxa"/>
            <w:gridSpan w:val="3"/>
            <w:tcBorders>
              <w:top w:val="single" w:sz="6" w:space="0" w:color="auto"/>
              <w:left w:val="single" w:sz="6" w:space="0" w:color="auto"/>
              <w:bottom w:val="single" w:sz="6" w:space="0" w:color="auto"/>
              <w:right w:val="single" w:sz="6" w:space="0" w:color="auto"/>
            </w:tcBorders>
            <w:vAlign w:val="center"/>
          </w:tcPr>
          <w:p w:rsidR="00736DC4" w:rsidRPr="00E84A63" w:rsidRDefault="00736DC4" w:rsidP="004B4EFB">
            <w:pPr>
              <w:jc w:val="center"/>
              <w:rPr>
                <w:b/>
                <w:sz w:val="22"/>
                <w:szCs w:val="22"/>
              </w:rPr>
            </w:pPr>
            <w:r w:rsidRPr="00E84A63">
              <w:rPr>
                <w:b/>
                <w:sz w:val="22"/>
                <w:szCs w:val="22"/>
              </w:rPr>
              <w:t>Ubezpieczenie szyb i przedmiotów szklanych od stłuczenia</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55FAC">
            <w:pPr>
              <w:ind w:left="131"/>
              <w:rPr>
                <w:sz w:val="22"/>
                <w:szCs w:val="22"/>
              </w:rPr>
            </w:pPr>
            <w:r w:rsidRPr="00E84A63">
              <w:rPr>
                <w:sz w:val="22"/>
                <w:szCs w:val="22"/>
              </w:rPr>
              <w:t>Klauzula likwidacyjna</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55FAC">
            <w:pPr>
              <w:ind w:left="131"/>
              <w:rPr>
                <w:sz w:val="22"/>
                <w:szCs w:val="22"/>
              </w:rPr>
            </w:pPr>
            <w:r w:rsidRPr="00E84A63">
              <w:rPr>
                <w:sz w:val="22"/>
                <w:szCs w:val="22"/>
              </w:rPr>
              <w:t>Klauzula samolikwidacji szkód</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3 pkt</w:t>
            </w:r>
          </w:p>
        </w:tc>
      </w:tr>
      <w:tr w:rsidR="00736DC4" w:rsidRPr="00E84A63">
        <w:trPr>
          <w:trHeight w:val="444"/>
          <w:jc w:val="center"/>
        </w:trPr>
        <w:tc>
          <w:tcPr>
            <w:tcW w:w="9242" w:type="dxa"/>
            <w:gridSpan w:val="3"/>
            <w:tcBorders>
              <w:top w:val="single" w:sz="6" w:space="0" w:color="auto"/>
              <w:left w:val="single" w:sz="6" w:space="0" w:color="auto"/>
              <w:bottom w:val="single" w:sz="6" w:space="0" w:color="auto"/>
              <w:right w:val="single" w:sz="6" w:space="0" w:color="auto"/>
            </w:tcBorders>
            <w:vAlign w:val="center"/>
          </w:tcPr>
          <w:p w:rsidR="00736DC4" w:rsidRPr="00E84A63" w:rsidRDefault="00736DC4" w:rsidP="00170EE3">
            <w:pPr>
              <w:jc w:val="center"/>
              <w:rPr>
                <w:b/>
                <w:sz w:val="22"/>
                <w:szCs w:val="22"/>
              </w:rPr>
            </w:pPr>
            <w:r w:rsidRPr="00E84A63">
              <w:rPr>
                <w:b/>
                <w:sz w:val="22"/>
                <w:szCs w:val="22"/>
              </w:rPr>
              <w:t>Ubezpieczenie odpowiedzialności cywilnej</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170EE3">
            <w:pPr>
              <w:ind w:left="131"/>
              <w:rPr>
                <w:sz w:val="22"/>
                <w:szCs w:val="22"/>
              </w:rPr>
            </w:pPr>
            <w:r w:rsidRPr="00E84A63">
              <w:rPr>
                <w:sz w:val="22"/>
                <w:szCs w:val="22"/>
              </w:rPr>
              <w:t>OC z tytułu wykonywania władzy publicznej</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C33B40">
            <w:pPr>
              <w:jc w:val="center"/>
              <w:rPr>
                <w:sz w:val="22"/>
                <w:szCs w:val="22"/>
              </w:rPr>
            </w:pPr>
            <w:r>
              <w:rPr>
                <w:sz w:val="22"/>
                <w:szCs w:val="22"/>
              </w:rPr>
              <w:t>10 pkt</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21337B">
            <w:pPr>
              <w:ind w:left="131"/>
              <w:rPr>
                <w:sz w:val="22"/>
                <w:szCs w:val="22"/>
              </w:rPr>
            </w:pPr>
            <w:r w:rsidRPr="00E84A63">
              <w:rPr>
                <w:sz w:val="22"/>
                <w:szCs w:val="22"/>
              </w:rPr>
              <w:t>Klauzula czystych strat finansowych</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8 pkt</w:t>
            </w:r>
          </w:p>
        </w:tc>
      </w:tr>
      <w:tr w:rsidR="00736DC4" w:rsidRPr="00E84A63">
        <w:trPr>
          <w:trHeight w:val="444"/>
          <w:jc w:val="center"/>
        </w:trPr>
        <w:tc>
          <w:tcPr>
            <w:tcW w:w="9242" w:type="dxa"/>
            <w:gridSpan w:val="3"/>
            <w:tcBorders>
              <w:top w:val="single" w:sz="6" w:space="0" w:color="auto"/>
              <w:left w:val="single" w:sz="6" w:space="0" w:color="auto"/>
              <w:bottom w:val="single" w:sz="6" w:space="0" w:color="auto"/>
              <w:right w:val="single" w:sz="6" w:space="0" w:color="auto"/>
            </w:tcBorders>
            <w:vAlign w:val="center"/>
          </w:tcPr>
          <w:p w:rsidR="00736DC4" w:rsidRPr="00E84A63" w:rsidRDefault="00736DC4" w:rsidP="008233C1">
            <w:pPr>
              <w:jc w:val="center"/>
              <w:rPr>
                <w:b/>
                <w:sz w:val="22"/>
                <w:szCs w:val="22"/>
              </w:rPr>
            </w:pPr>
            <w:r w:rsidRPr="00E84A63">
              <w:rPr>
                <w:b/>
                <w:sz w:val="22"/>
                <w:szCs w:val="22"/>
              </w:rPr>
              <w:t>Ubezpieczenia komunikacyjne</w:t>
            </w:r>
          </w:p>
        </w:tc>
      </w:tr>
      <w:tr w:rsidR="00736DC4" w:rsidRPr="00E84A63">
        <w:trPr>
          <w:trHeight w:val="480"/>
          <w:jc w:val="center"/>
        </w:trPr>
        <w:tc>
          <w:tcPr>
            <w:tcW w:w="7271" w:type="dxa"/>
            <w:tcBorders>
              <w:top w:val="single" w:sz="6" w:space="0" w:color="auto"/>
              <w:left w:val="single" w:sz="6" w:space="0" w:color="auto"/>
              <w:bottom w:val="single" w:sz="6" w:space="0" w:color="auto"/>
            </w:tcBorders>
            <w:vAlign w:val="center"/>
          </w:tcPr>
          <w:p w:rsidR="00736DC4" w:rsidRPr="00E84A63" w:rsidRDefault="00736DC4" w:rsidP="008233C1">
            <w:pPr>
              <w:ind w:left="131"/>
              <w:rPr>
                <w:sz w:val="22"/>
                <w:szCs w:val="22"/>
              </w:rPr>
            </w:pPr>
            <w:r w:rsidRPr="00E84A63">
              <w:rPr>
                <w:sz w:val="22"/>
                <w:szCs w:val="22"/>
              </w:rPr>
              <w:t xml:space="preserve">Brak pomniejszenia odszkodowania w przypadku rażącego naruszenia prawa </w:t>
            </w:r>
            <w:r>
              <w:rPr>
                <w:sz w:val="22"/>
                <w:szCs w:val="22"/>
              </w:rPr>
              <w:br/>
            </w:r>
            <w:r w:rsidRPr="00E84A63">
              <w:rPr>
                <w:sz w:val="22"/>
                <w:szCs w:val="22"/>
              </w:rPr>
              <w:t>o ruchu drogowym</w:t>
            </w:r>
          </w:p>
        </w:tc>
        <w:tc>
          <w:tcPr>
            <w:tcW w:w="990" w:type="dxa"/>
            <w:tcBorders>
              <w:top w:val="single" w:sz="6" w:space="0" w:color="auto"/>
              <w:left w:val="single" w:sz="2" w:space="0" w:color="000000"/>
              <w:bottom w:val="single" w:sz="6" w:space="0" w:color="auto"/>
            </w:tcBorders>
            <w:vAlign w:val="center"/>
          </w:tcPr>
          <w:p w:rsidR="00736DC4" w:rsidRPr="00E84A63" w:rsidRDefault="00736DC4" w:rsidP="00255FAC">
            <w:pPr>
              <w:jc w:val="center"/>
              <w:rPr>
                <w:sz w:val="22"/>
                <w:szCs w:val="22"/>
              </w:rPr>
            </w:pPr>
          </w:p>
        </w:tc>
        <w:tc>
          <w:tcPr>
            <w:tcW w:w="981" w:type="dxa"/>
            <w:tcBorders>
              <w:top w:val="single" w:sz="6" w:space="0" w:color="auto"/>
              <w:left w:val="single" w:sz="2" w:space="0" w:color="000000"/>
              <w:bottom w:val="single" w:sz="6" w:space="0" w:color="auto"/>
              <w:right w:val="single" w:sz="6" w:space="0" w:color="auto"/>
            </w:tcBorders>
            <w:vAlign w:val="center"/>
          </w:tcPr>
          <w:p w:rsidR="00736DC4" w:rsidRPr="00E84A63" w:rsidRDefault="00736DC4" w:rsidP="00255FAC">
            <w:pPr>
              <w:jc w:val="center"/>
              <w:rPr>
                <w:sz w:val="22"/>
                <w:szCs w:val="22"/>
              </w:rPr>
            </w:pPr>
            <w:r>
              <w:rPr>
                <w:sz w:val="22"/>
                <w:szCs w:val="22"/>
              </w:rPr>
              <w:t>6 pkt</w:t>
            </w:r>
          </w:p>
        </w:tc>
      </w:tr>
      <w:tr w:rsidR="00736DC4" w:rsidRPr="00E84A63">
        <w:trPr>
          <w:trHeight w:val="480"/>
          <w:jc w:val="center"/>
        </w:trPr>
        <w:tc>
          <w:tcPr>
            <w:tcW w:w="8261" w:type="dxa"/>
            <w:gridSpan w:val="2"/>
            <w:tcBorders>
              <w:top w:val="single" w:sz="6" w:space="0" w:color="auto"/>
              <w:left w:val="single" w:sz="6" w:space="0" w:color="auto"/>
              <w:bottom w:val="single" w:sz="6" w:space="0" w:color="auto"/>
            </w:tcBorders>
            <w:vAlign w:val="center"/>
          </w:tcPr>
          <w:p w:rsidR="00736DC4" w:rsidRPr="00E84A63" w:rsidRDefault="00736DC4" w:rsidP="00050A67">
            <w:pPr>
              <w:jc w:val="right"/>
              <w:rPr>
                <w:sz w:val="22"/>
                <w:szCs w:val="22"/>
              </w:rPr>
            </w:pPr>
            <w:r w:rsidRPr="00050A67">
              <w:rPr>
                <w:b/>
                <w:sz w:val="22"/>
                <w:szCs w:val="22"/>
              </w:rPr>
              <w:t>ŁĄCZNA SUMA TAK</w:t>
            </w:r>
          </w:p>
        </w:tc>
        <w:tc>
          <w:tcPr>
            <w:tcW w:w="981" w:type="dxa"/>
            <w:tcBorders>
              <w:top w:val="single" w:sz="6" w:space="0" w:color="auto"/>
              <w:left w:val="single" w:sz="2" w:space="0" w:color="000000"/>
              <w:bottom w:val="single" w:sz="6" w:space="0" w:color="auto"/>
              <w:right w:val="single" w:sz="6" w:space="0" w:color="auto"/>
            </w:tcBorders>
            <w:vAlign w:val="center"/>
          </w:tcPr>
          <w:p w:rsidR="00736DC4" w:rsidRDefault="00736DC4" w:rsidP="00255FAC">
            <w:pPr>
              <w:jc w:val="center"/>
              <w:rPr>
                <w:sz w:val="22"/>
                <w:szCs w:val="22"/>
              </w:rPr>
            </w:pPr>
          </w:p>
        </w:tc>
      </w:tr>
      <w:bookmarkEnd w:id="1"/>
    </w:tbl>
    <w:p w:rsidR="00736DC4" w:rsidRDefault="00736DC4" w:rsidP="00C042BC">
      <w:pPr>
        <w:autoSpaceDE w:val="0"/>
        <w:autoSpaceDN w:val="0"/>
        <w:adjustRightInd w:val="0"/>
        <w:jc w:val="both"/>
        <w:rPr>
          <w:sz w:val="22"/>
          <w:szCs w:val="22"/>
        </w:rPr>
      </w:pPr>
    </w:p>
    <w:p w:rsidR="00736DC4" w:rsidRDefault="00736DC4" w:rsidP="00C042BC">
      <w:pPr>
        <w:autoSpaceDE w:val="0"/>
        <w:autoSpaceDN w:val="0"/>
        <w:adjustRightInd w:val="0"/>
        <w:jc w:val="both"/>
        <w:rPr>
          <w:sz w:val="22"/>
          <w:szCs w:val="22"/>
        </w:rPr>
      </w:pPr>
    </w:p>
    <w:p w:rsidR="00736DC4" w:rsidRDefault="00736DC4" w:rsidP="00C042BC">
      <w:pPr>
        <w:autoSpaceDE w:val="0"/>
        <w:autoSpaceDN w:val="0"/>
        <w:adjustRightInd w:val="0"/>
        <w:jc w:val="both"/>
        <w:rPr>
          <w:b/>
          <w:bCs/>
          <w:sz w:val="22"/>
          <w:szCs w:val="22"/>
        </w:rPr>
      </w:pPr>
      <w:r w:rsidRPr="00C042BC">
        <w:rPr>
          <w:sz w:val="22"/>
          <w:szCs w:val="22"/>
        </w:rPr>
        <w:t>W kolumnie „Akceptacja” w wierszu dotycz</w:t>
      </w:r>
      <w:r>
        <w:rPr>
          <w:sz w:val="22"/>
          <w:szCs w:val="22"/>
        </w:rPr>
        <w:t>ą</w:t>
      </w:r>
      <w:r w:rsidRPr="00C042BC">
        <w:rPr>
          <w:sz w:val="22"/>
          <w:szCs w:val="22"/>
        </w:rPr>
        <w:t>cym akceptowanej klauzuli dodatkowej lub warunków</w:t>
      </w:r>
      <w:r>
        <w:rPr>
          <w:sz w:val="22"/>
          <w:szCs w:val="22"/>
        </w:rPr>
        <w:t xml:space="preserve"> </w:t>
      </w:r>
      <w:r w:rsidRPr="00C042BC">
        <w:rPr>
          <w:sz w:val="22"/>
          <w:szCs w:val="22"/>
        </w:rPr>
        <w:t xml:space="preserve">szczególnych </w:t>
      </w:r>
      <w:r>
        <w:rPr>
          <w:sz w:val="22"/>
          <w:szCs w:val="22"/>
        </w:rPr>
        <w:t xml:space="preserve">należy </w:t>
      </w:r>
      <w:r w:rsidRPr="00C042BC">
        <w:rPr>
          <w:sz w:val="22"/>
          <w:szCs w:val="22"/>
        </w:rPr>
        <w:t>wpisa</w:t>
      </w:r>
      <w:r>
        <w:rPr>
          <w:sz w:val="22"/>
          <w:szCs w:val="22"/>
        </w:rPr>
        <w:t>ć</w:t>
      </w:r>
      <w:r w:rsidRPr="00C042BC">
        <w:rPr>
          <w:sz w:val="22"/>
          <w:szCs w:val="22"/>
        </w:rPr>
        <w:t xml:space="preserve"> słowo </w:t>
      </w:r>
      <w:r w:rsidRPr="00C042BC">
        <w:rPr>
          <w:b/>
          <w:bCs/>
          <w:sz w:val="22"/>
          <w:szCs w:val="22"/>
        </w:rPr>
        <w:t xml:space="preserve">„TAK” </w:t>
      </w:r>
      <w:r w:rsidRPr="00C042BC">
        <w:rPr>
          <w:sz w:val="22"/>
          <w:szCs w:val="22"/>
        </w:rPr>
        <w:t>przypadku przyj</w:t>
      </w:r>
      <w:r>
        <w:rPr>
          <w:sz w:val="22"/>
          <w:szCs w:val="22"/>
        </w:rPr>
        <w:t>ę</w:t>
      </w:r>
      <w:r w:rsidRPr="00C042BC">
        <w:rPr>
          <w:sz w:val="22"/>
          <w:szCs w:val="22"/>
        </w:rPr>
        <w:t>cia danej klauzuli lub postanowienia</w:t>
      </w:r>
      <w:r>
        <w:rPr>
          <w:sz w:val="22"/>
          <w:szCs w:val="22"/>
        </w:rPr>
        <w:t xml:space="preserve"> </w:t>
      </w:r>
      <w:r w:rsidRPr="00C042BC">
        <w:rPr>
          <w:sz w:val="22"/>
          <w:szCs w:val="22"/>
        </w:rPr>
        <w:t xml:space="preserve">szczególnego </w:t>
      </w:r>
      <w:r>
        <w:rPr>
          <w:sz w:val="22"/>
          <w:szCs w:val="22"/>
        </w:rPr>
        <w:t xml:space="preserve">albo </w:t>
      </w:r>
      <w:r w:rsidRPr="00C042BC">
        <w:rPr>
          <w:sz w:val="22"/>
          <w:szCs w:val="22"/>
        </w:rPr>
        <w:t xml:space="preserve">słowo </w:t>
      </w:r>
      <w:r w:rsidRPr="00C042BC">
        <w:rPr>
          <w:b/>
          <w:bCs/>
          <w:sz w:val="22"/>
          <w:szCs w:val="22"/>
        </w:rPr>
        <w:t xml:space="preserve">„NIE” </w:t>
      </w:r>
      <w:r w:rsidRPr="00C042BC">
        <w:rPr>
          <w:sz w:val="22"/>
          <w:szCs w:val="22"/>
        </w:rPr>
        <w:t>w przypadku nie przyj</w:t>
      </w:r>
      <w:r>
        <w:rPr>
          <w:sz w:val="22"/>
          <w:szCs w:val="22"/>
        </w:rPr>
        <w:t>ę</w:t>
      </w:r>
      <w:r w:rsidRPr="00C042BC">
        <w:rPr>
          <w:sz w:val="22"/>
          <w:szCs w:val="22"/>
        </w:rPr>
        <w:t xml:space="preserve">cia. Brak słowa </w:t>
      </w:r>
      <w:r w:rsidRPr="00C042BC">
        <w:rPr>
          <w:b/>
          <w:bCs/>
          <w:sz w:val="22"/>
          <w:szCs w:val="22"/>
        </w:rPr>
        <w:t xml:space="preserve">„TAK” </w:t>
      </w:r>
      <w:r>
        <w:rPr>
          <w:sz w:val="22"/>
          <w:szCs w:val="22"/>
        </w:rPr>
        <w:t>albo</w:t>
      </w:r>
      <w:r w:rsidRPr="00C042BC">
        <w:rPr>
          <w:sz w:val="22"/>
          <w:szCs w:val="22"/>
        </w:rPr>
        <w:t xml:space="preserve"> </w:t>
      </w:r>
      <w:r w:rsidRPr="00C042BC">
        <w:rPr>
          <w:b/>
          <w:bCs/>
          <w:sz w:val="22"/>
          <w:szCs w:val="22"/>
        </w:rPr>
        <w:t>„NIE” uznany zostanie</w:t>
      </w:r>
      <w:r>
        <w:rPr>
          <w:b/>
          <w:bCs/>
          <w:sz w:val="22"/>
          <w:szCs w:val="22"/>
        </w:rPr>
        <w:t xml:space="preserve"> </w:t>
      </w:r>
      <w:r w:rsidRPr="00C042BC">
        <w:rPr>
          <w:b/>
          <w:bCs/>
          <w:sz w:val="22"/>
          <w:szCs w:val="22"/>
        </w:rPr>
        <w:t>jako nie</w:t>
      </w:r>
      <w:r>
        <w:rPr>
          <w:b/>
          <w:bCs/>
          <w:sz w:val="22"/>
          <w:szCs w:val="22"/>
        </w:rPr>
        <w:t xml:space="preserve"> </w:t>
      </w:r>
      <w:r w:rsidRPr="00C042BC">
        <w:rPr>
          <w:b/>
          <w:bCs/>
          <w:sz w:val="22"/>
          <w:szCs w:val="22"/>
        </w:rPr>
        <w:t>zaakceptowanie danej klauzuli lub postanowienia szczególnego.</w:t>
      </w:r>
    </w:p>
    <w:p w:rsidR="00736DC4" w:rsidRDefault="00736DC4" w:rsidP="00C042BC">
      <w:pPr>
        <w:autoSpaceDE w:val="0"/>
        <w:autoSpaceDN w:val="0"/>
        <w:adjustRightInd w:val="0"/>
        <w:jc w:val="both"/>
        <w:rPr>
          <w:b/>
          <w:bCs/>
          <w:sz w:val="22"/>
          <w:szCs w:val="22"/>
        </w:rPr>
      </w:pPr>
    </w:p>
    <w:p w:rsidR="00736DC4" w:rsidRPr="00C042BC" w:rsidRDefault="00736DC4" w:rsidP="00C042BC">
      <w:pPr>
        <w:autoSpaceDE w:val="0"/>
        <w:autoSpaceDN w:val="0"/>
        <w:adjustRightInd w:val="0"/>
        <w:jc w:val="both"/>
        <w:rPr>
          <w:b/>
          <w:bCs/>
          <w:sz w:val="22"/>
          <w:szCs w:val="22"/>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1140AE">
      <w:pPr>
        <w:autoSpaceDE w:val="0"/>
        <w:autoSpaceDN w:val="0"/>
        <w:adjustRightInd w:val="0"/>
        <w:rPr>
          <w:sz w:val="22"/>
          <w:szCs w:val="22"/>
        </w:rPr>
      </w:pPr>
    </w:p>
    <w:p w:rsidR="00736DC4" w:rsidRDefault="00736DC4" w:rsidP="001140AE">
      <w:pPr>
        <w:autoSpaceDE w:val="0"/>
        <w:autoSpaceDN w:val="0"/>
        <w:adjustRightInd w:val="0"/>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w:t>
      </w:r>
    </w:p>
    <w:p w:rsidR="00736DC4" w:rsidRPr="00F8336E" w:rsidRDefault="00736DC4" w:rsidP="001140AE">
      <w:pPr>
        <w:autoSpaceDE w:val="0"/>
        <w:autoSpaceDN w:val="0"/>
        <w:adjustRightInd w:val="0"/>
        <w:rPr>
          <w:sz w:val="22"/>
          <w:szCs w:val="22"/>
        </w:rPr>
      </w:pPr>
      <w:r>
        <w:rPr>
          <w:sz w:val="22"/>
          <w:szCs w:val="22"/>
        </w:rPr>
        <w:t xml:space="preserve">       </w:t>
      </w:r>
      <w:r w:rsidRPr="00F8336E">
        <w:rPr>
          <w:sz w:val="22"/>
          <w:szCs w:val="22"/>
        </w:rPr>
        <w:t>Miejscowo</w:t>
      </w:r>
      <w:r>
        <w:rPr>
          <w:sz w:val="22"/>
          <w:szCs w:val="22"/>
        </w:rPr>
        <w:t>ść</w:t>
      </w:r>
      <w:r w:rsidRPr="00F8336E">
        <w:rPr>
          <w:sz w:val="22"/>
          <w:szCs w:val="22"/>
        </w:rPr>
        <w:t xml:space="preserve"> </w:t>
      </w:r>
      <w:r>
        <w:rPr>
          <w:sz w:val="22"/>
          <w:szCs w:val="22"/>
        </w:rPr>
        <w:t>i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Podpis</w:t>
      </w: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p>
    <w:p w:rsidR="00736DC4" w:rsidRDefault="00736DC4" w:rsidP="00972001">
      <w:pPr>
        <w:tabs>
          <w:tab w:val="left" w:pos="5715"/>
        </w:tabs>
        <w:autoSpaceDE w:val="0"/>
        <w:autoSpaceDN w:val="0"/>
        <w:adjustRightInd w:val="0"/>
        <w:rPr>
          <w:i/>
          <w:iCs/>
          <w:sz w:val="21"/>
          <w:szCs w:val="21"/>
        </w:rPr>
      </w:pPr>
      <w:r>
        <w:rPr>
          <w:i/>
          <w:iCs/>
          <w:sz w:val="21"/>
          <w:szCs w:val="21"/>
        </w:rPr>
        <w:br w:type="page"/>
      </w:r>
    </w:p>
    <w:p w:rsidR="00736DC4" w:rsidRDefault="00736DC4" w:rsidP="00972001">
      <w:pPr>
        <w:tabs>
          <w:tab w:val="left" w:pos="5715"/>
        </w:tabs>
        <w:autoSpaceDE w:val="0"/>
        <w:autoSpaceDN w:val="0"/>
        <w:adjustRightInd w:val="0"/>
        <w:rPr>
          <w:i/>
          <w:iCs/>
          <w:sz w:val="21"/>
          <w:szCs w:val="21"/>
        </w:rPr>
      </w:pPr>
      <w:r>
        <w:rPr>
          <w:i/>
          <w:iCs/>
          <w:sz w:val="21"/>
          <w:szCs w:val="21"/>
        </w:rPr>
        <w:t>Nazwa wykonawcy:</w:t>
      </w:r>
      <w:r>
        <w:rPr>
          <w:i/>
          <w:iCs/>
          <w:sz w:val="21"/>
          <w:szCs w:val="21"/>
        </w:rPr>
        <w:tab/>
      </w:r>
    </w:p>
    <w:tbl>
      <w:tblPr>
        <w:tblW w:w="4677" w:type="dxa"/>
        <w:tblInd w:w="5778" w:type="dxa"/>
        <w:tblLook w:val="00A0"/>
      </w:tblPr>
      <w:tblGrid>
        <w:gridCol w:w="4677"/>
      </w:tblGrid>
      <w:tr w:rsidR="00736DC4" w:rsidRPr="00664808">
        <w:tc>
          <w:tcPr>
            <w:tcW w:w="4677" w:type="dxa"/>
          </w:tcPr>
          <w:p w:rsidR="00736DC4" w:rsidRPr="00664808" w:rsidRDefault="00736DC4" w:rsidP="00664808">
            <w:pPr>
              <w:tabs>
                <w:tab w:val="left" w:pos="5715"/>
              </w:tabs>
              <w:autoSpaceDE w:val="0"/>
              <w:autoSpaceDN w:val="0"/>
              <w:adjustRightInd w:val="0"/>
              <w:rPr>
                <w:i/>
                <w:iCs/>
                <w:sz w:val="21"/>
                <w:szCs w:val="21"/>
              </w:rPr>
            </w:pPr>
            <w:r w:rsidRPr="00664808">
              <w:rPr>
                <w:i/>
                <w:iCs/>
                <w:sz w:val="21"/>
                <w:szCs w:val="21"/>
              </w:rPr>
              <w:t xml:space="preserve">Załącznik do oferty na </w:t>
            </w:r>
            <w:r w:rsidRPr="00664808">
              <w:rPr>
                <w:i/>
                <w:sz w:val="22"/>
                <w:szCs w:val="22"/>
              </w:rPr>
              <w:t>Ubezpieczenie majątku</w:t>
            </w:r>
          </w:p>
        </w:tc>
      </w:tr>
      <w:tr w:rsidR="00736DC4" w:rsidRPr="00664808">
        <w:tc>
          <w:tcPr>
            <w:tcW w:w="4677" w:type="dxa"/>
          </w:tcPr>
          <w:p w:rsidR="00736DC4" w:rsidRPr="00664808" w:rsidRDefault="00736DC4" w:rsidP="00664808">
            <w:pPr>
              <w:tabs>
                <w:tab w:val="left" w:pos="5715"/>
              </w:tabs>
              <w:autoSpaceDE w:val="0"/>
              <w:autoSpaceDN w:val="0"/>
              <w:adjustRightInd w:val="0"/>
              <w:rPr>
                <w:i/>
                <w:iCs/>
                <w:sz w:val="21"/>
                <w:szCs w:val="21"/>
              </w:rPr>
            </w:pPr>
            <w:r w:rsidRPr="00664808">
              <w:rPr>
                <w:i/>
                <w:sz w:val="22"/>
                <w:szCs w:val="22"/>
              </w:rPr>
              <w:t>i odpowiedzialności cywilnej Powiatu Oleckiego</w:t>
            </w:r>
          </w:p>
          <w:p w:rsidR="00736DC4" w:rsidRPr="00664808" w:rsidRDefault="00736DC4" w:rsidP="00664808">
            <w:pPr>
              <w:tabs>
                <w:tab w:val="left" w:pos="5715"/>
              </w:tabs>
              <w:autoSpaceDE w:val="0"/>
              <w:autoSpaceDN w:val="0"/>
              <w:adjustRightInd w:val="0"/>
              <w:rPr>
                <w:i/>
                <w:iCs/>
                <w:sz w:val="21"/>
                <w:szCs w:val="21"/>
              </w:rPr>
            </w:pPr>
          </w:p>
        </w:tc>
      </w:tr>
    </w:tbl>
    <w:p w:rsidR="00736DC4" w:rsidRDefault="00736DC4" w:rsidP="00F8336E">
      <w:pPr>
        <w:autoSpaceDE w:val="0"/>
        <w:autoSpaceDN w:val="0"/>
        <w:adjustRightInd w:val="0"/>
        <w:rPr>
          <w:i/>
          <w:iCs/>
          <w:sz w:val="21"/>
          <w:szCs w:val="21"/>
        </w:rPr>
      </w:pPr>
    </w:p>
    <w:p w:rsidR="00736DC4" w:rsidRDefault="00736DC4" w:rsidP="00F8336E">
      <w:pPr>
        <w:autoSpaceDE w:val="0"/>
        <w:autoSpaceDN w:val="0"/>
        <w:adjustRightInd w:val="0"/>
        <w:rPr>
          <w:i/>
          <w:iCs/>
          <w:sz w:val="21"/>
          <w:szCs w:val="21"/>
        </w:rPr>
      </w:pPr>
    </w:p>
    <w:p w:rsidR="00736DC4" w:rsidRDefault="00736DC4" w:rsidP="00F8336E">
      <w:pPr>
        <w:autoSpaceDE w:val="0"/>
        <w:autoSpaceDN w:val="0"/>
        <w:adjustRightInd w:val="0"/>
        <w:rPr>
          <w:i/>
          <w:iCs/>
          <w:sz w:val="21"/>
          <w:szCs w:val="21"/>
        </w:rPr>
      </w:pPr>
    </w:p>
    <w:p w:rsidR="00736DC4" w:rsidRDefault="00736DC4" w:rsidP="00F8336E">
      <w:pPr>
        <w:autoSpaceDE w:val="0"/>
        <w:autoSpaceDN w:val="0"/>
        <w:adjustRightInd w:val="0"/>
        <w:rPr>
          <w:i/>
          <w:iCs/>
          <w:sz w:val="21"/>
          <w:szCs w:val="21"/>
        </w:rPr>
      </w:pPr>
    </w:p>
    <w:p w:rsidR="00736DC4" w:rsidRDefault="00736DC4" w:rsidP="00F8336E">
      <w:pPr>
        <w:autoSpaceDE w:val="0"/>
        <w:autoSpaceDN w:val="0"/>
        <w:adjustRightInd w:val="0"/>
        <w:rPr>
          <w:i/>
          <w:iCs/>
          <w:sz w:val="21"/>
          <w:szCs w:val="21"/>
        </w:rPr>
      </w:pPr>
    </w:p>
    <w:p w:rsidR="00736DC4" w:rsidRDefault="00736DC4" w:rsidP="00F8336E">
      <w:pPr>
        <w:autoSpaceDE w:val="0"/>
        <w:autoSpaceDN w:val="0"/>
        <w:adjustRightInd w:val="0"/>
        <w:jc w:val="center"/>
        <w:rPr>
          <w:b/>
          <w:bCs/>
          <w:sz w:val="24"/>
          <w:szCs w:val="24"/>
        </w:rPr>
      </w:pPr>
      <w:r w:rsidRPr="00F8336E">
        <w:rPr>
          <w:b/>
          <w:bCs/>
          <w:sz w:val="24"/>
          <w:szCs w:val="24"/>
        </w:rPr>
        <w:t xml:space="preserve">Oświadczenie o spełnieniu warunków wynikających </w:t>
      </w:r>
    </w:p>
    <w:p w:rsidR="00736DC4" w:rsidRPr="00F8336E" w:rsidRDefault="00736DC4" w:rsidP="00F8336E">
      <w:pPr>
        <w:autoSpaceDE w:val="0"/>
        <w:autoSpaceDN w:val="0"/>
        <w:adjustRightInd w:val="0"/>
        <w:jc w:val="center"/>
        <w:rPr>
          <w:b/>
          <w:bCs/>
          <w:sz w:val="24"/>
          <w:szCs w:val="24"/>
        </w:rPr>
      </w:pPr>
      <w:r w:rsidRPr="00F8336E">
        <w:rPr>
          <w:b/>
          <w:bCs/>
          <w:sz w:val="24"/>
          <w:szCs w:val="24"/>
        </w:rPr>
        <w:t>z art. 22 ust. 1 ustawy z dnia 29 stycznia 2004 r. Prawo zamówie</w:t>
      </w:r>
      <w:r>
        <w:rPr>
          <w:b/>
          <w:bCs/>
          <w:sz w:val="24"/>
          <w:szCs w:val="24"/>
        </w:rPr>
        <w:t>ń</w:t>
      </w:r>
      <w:r w:rsidRPr="00F8336E">
        <w:rPr>
          <w:b/>
          <w:bCs/>
          <w:sz w:val="24"/>
          <w:szCs w:val="24"/>
        </w:rPr>
        <w:t xml:space="preserve"> publicznych</w:t>
      </w:r>
    </w:p>
    <w:p w:rsidR="00736DC4" w:rsidRDefault="00736DC4" w:rsidP="00F8336E">
      <w:pPr>
        <w:autoSpaceDE w:val="0"/>
        <w:autoSpaceDN w:val="0"/>
        <w:adjustRightInd w:val="0"/>
        <w:rPr>
          <w:b/>
          <w:bCs/>
          <w:sz w:val="22"/>
          <w:szCs w:val="22"/>
        </w:rPr>
      </w:pPr>
    </w:p>
    <w:p w:rsidR="00736DC4" w:rsidRDefault="00736DC4" w:rsidP="00F8336E">
      <w:pPr>
        <w:autoSpaceDE w:val="0"/>
        <w:autoSpaceDN w:val="0"/>
        <w:adjustRightInd w:val="0"/>
        <w:rPr>
          <w:b/>
          <w:bCs/>
          <w:sz w:val="22"/>
          <w:szCs w:val="22"/>
        </w:rPr>
      </w:pPr>
    </w:p>
    <w:p w:rsidR="00736DC4" w:rsidRDefault="00736DC4" w:rsidP="00F8336E">
      <w:pPr>
        <w:autoSpaceDE w:val="0"/>
        <w:autoSpaceDN w:val="0"/>
        <w:adjustRightInd w:val="0"/>
        <w:rPr>
          <w:b/>
          <w:bCs/>
          <w:sz w:val="22"/>
          <w:szCs w:val="22"/>
        </w:rPr>
      </w:pPr>
    </w:p>
    <w:p w:rsidR="00736DC4" w:rsidRPr="00F8336E" w:rsidRDefault="00736DC4" w:rsidP="00F8336E">
      <w:pPr>
        <w:autoSpaceDE w:val="0"/>
        <w:autoSpaceDN w:val="0"/>
        <w:adjustRightInd w:val="0"/>
        <w:rPr>
          <w:b/>
          <w:bCs/>
          <w:sz w:val="22"/>
          <w:szCs w:val="22"/>
        </w:rPr>
      </w:pPr>
    </w:p>
    <w:p w:rsidR="00736DC4" w:rsidRPr="00F8336E" w:rsidRDefault="00736DC4" w:rsidP="00F8336E">
      <w:pPr>
        <w:autoSpaceDE w:val="0"/>
        <w:autoSpaceDN w:val="0"/>
        <w:adjustRightInd w:val="0"/>
        <w:jc w:val="both"/>
        <w:rPr>
          <w:sz w:val="22"/>
          <w:szCs w:val="22"/>
        </w:rPr>
      </w:pPr>
      <w:r w:rsidRPr="00F8336E">
        <w:rPr>
          <w:sz w:val="22"/>
          <w:szCs w:val="22"/>
        </w:rPr>
        <w:t>Działaj</w:t>
      </w:r>
      <w:r>
        <w:rPr>
          <w:sz w:val="22"/>
          <w:szCs w:val="22"/>
        </w:rPr>
        <w:t>ą</w:t>
      </w:r>
      <w:r w:rsidRPr="00F8336E">
        <w:rPr>
          <w:sz w:val="22"/>
          <w:szCs w:val="22"/>
        </w:rPr>
        <w:t>c w imieniu ………………….……………….(nazwa wykonawcy)</w:t>
      </w:r>
      <w:r>
        <w:rPr>
          <w:sz w:val="22"/>
          <w:szCs w:val="22"/>
        </w:rPr>
        <w:t xml:space="preserve"> oświadczam, że</w:t>
      </w:r>
      <w:r w:rsidRPr="00F8336E">
        <w:rPr>
          <w:sz w:val="22"/>
          <w:szCs w:val="22"/>
        </w:rPr>
        <w:t xml:space="preserve"> Wykonawca spełnia warunki udziału w postepowaniu o udzielenie</w:t>
      </w:r>
      <w:r>
        <w:rPr>
          <w:sz w:val="22"/>
          <w:szCs w:val="22"/>
        </w:rPr>
        <w:t xml:space="preserve"> </w:t>
      </w:r>
      <w:r w:rsidRPr="00F8336E">
        <w:rPr>
          <w:sz w:val="22"/>
          <w:szCs w:val="22"/>
        </w:rPr>
        <w:t xml:space="preserve">zamówienia publicznego prowadzonym w </w:t>
      </w:r>
      <w:r w:rsidRPr="003C5F3C">
        <w:rPr>
          <w:sz w:val="22"/>
          <w:szCs w:val="22"/>
        </w:rPr>
        <w:t>trybie przetargu</w:t>
      </w:r>
      <w:r w:rsidRPr="00F8336E">
        <w:rPr>
          <w:sz w:val="22"/>
          <w:szCs w:val="22"/>
        </w:rPr>
        <w:t xml:space="preserve"> nieograniczonego na „</w:t>
      </w:r>
      <w:r>
        <w:rPr>
          <w:sz w:val="22"/>
          <w:szCs w:val="22"/>
        </w:rPr>
        <w:t xml:space="preserve">Ubezpieczenie majątku i odpowiedzialności cywilnej Powiatu Oleckiego </w:t>
      </w:r>
      <w:r>
        <w:rPr>
          <w:sz w:val="22"/>
          <w:szCs w:val="22"/>
        </w:rPr>
        <w:br/>
        <w:t>wraz z jednostkami organizacyjnymi”</w:t>
      </w:r>
      <w:r w:rsidRPr="00F8336E">
        <w:rPr>
          <w:sz w:val="22"/>
          <w:szCs w:val="22"/>
        </w:rPr>
        <w:t xml:space="preserve"> wymienione w art. 22 ust. 1 ustawy z dnia 29 stycznia 2004</w:t>
      </w:r>
      <w:r>
        <w:rPr>
          <w:sz w:val="22"/>
          <w:szCs w:val="22"/>
        </w:rPr>
        <w:t xml:space="preserve"> </w:t>
      </w:r>
      <w:r w:rsidRPr="00F8336E">
        <w:rPr>
          <w:sz w:val="22"/>
          <w:szCs w:val="22"/>
        </w:rPr>
        <w:t>r. Prawo zamówie</w:t>
      </w:r>
      <w:r>
        <w:rPr>
          <w:sz w:val="22"/>
          <w:szCs w:val="22"/>
        </w:rPr>
        <w:t>ń</w:t>
      </w:r>
      <w:r w:rsidRPr="00F8336E">
        <w:rPr>
          <w:sz w:val="22"/>
          <w:szCs w:val="22"/>
        </w:rPr>
        <w:t xml:space="preserve"> publicznych, a mianowicie:</w:t>
      </w:r>
    </w:p>
    <w:p w:rsidR="00736DC4" w:rsidRPr="00F8336E" w:rsidRDefault="00736DC4" w:rsidP="00F8336E">
      <w:pPr>
        <w:autoSpaceDE w:val="0"/>
        <w:autoSpaceDN w:val="0"/>
        <w:adjustRightInd w:val="0"/>
        <w:jc w:val="both"/>
        <w:rPr>
          <w:sz w:val="22"/>
          <w:szCs w:val="22"/>
        </w:rPr>
      </w:pPr>
      <w:r w:rsidRPr="003C5F3C">
        <w:rPr>
          <w:sz w:val="22"/>
          <w:szCs w:val="22"/>
        </w:rPr>
        <w:t>a) posiadania uprawnień do wykonywania określonej działalności lub czynności, jeżeli przepisy prawa nakładają obowiązek ich posiadania,</w:t>
      </w:r>
    </w:p>
    <w:p w:rsidR="00736DC4" w:rsidRPr="00F8336E" w:rsidRDefault="00736DC4" w:rsidP="00F8336E">
      <w:pPr>
        <w:autoSpaceDE w:val="0"/>
        <w:autoSpaceDN w:val="0"/>
        <w:adjustRightInd w:val="0"/>
        <w:jc w:val="both"/>
        <w:rPr>
          <w:sz w:val="22"/>
          <w:szCs w:val="22"/>
        </w:rPr>
      </w:pPr>
      <w:r w:rsidRPr="00F8336E">
        <w:rPr>
          <w:sz w:val="22"/>
          <w:szCs w:val="22"/>
        </w:rPr>
        <w:t>b) posiadania wiedzy i do</w:t>
      </w:r>
      <w:r>
        <w:rPr>
          <w:sz w:val="22"/>
          <w:szCs w:val="22"/>
        </w:rPr>
        <w:t>ś</w:t>
      </w:r>
      <w:r w:rsidRPr="00F8336E">
        <w:rPr>
          <w:sz w:val="22"/>
          <w:szCs w:val="22"/>
        </w:rPr>
        <w:t>wiadczeni</w:t>
      </w:r>
      <w:r>
        <w:rPr>
          <w:sz w:val="22"/>
          <w:szCs w:val="22"/>
        </w:rPr>
        <w:t>a,</w:t>
      </w:r>
    </w:p>
    <w:p w:rsidR="00736DC4" w:rsidRPr="00F8336E" w:rsidRDefault="00736DC4" w:rsidP="00F8336E">
      <w:pPr>
        <w:autoSpaceDE w:val="0"/>
        <w:autoSpaceDN w:val="0"/>
        <w:adjustRightInd w:val="0"/>
        <w:jc w:val="both"/>
        <w:rPr>
          <w:sz w:val="22"/>
          <w:szCs w:val="22"/>
        </w:rPr>
      </w:pPr>
      <w:r w:rsidRPr="00F8336E">
        <w:rPr>
          <w:sz w:val="22"/>
          <w:szCs w:val="22"/>
        </w:rPr>
        <w:t>c) dysponowania odpowiednim potencjałem technicznym oraz osobami zdolnymi do wykonania</w:t>
      </w:r>
      <w:r>
        <w:rPr>
          <w:sz w:val="22"/>
          <w:szCs w:val="22"/>
        </w:rPr>
        <w:t xml:space="preserve"> </w:t>
      </w:r>
      <w:r w:rsidRPr="00F8336E">
        <w:rPr>
          <w:sz w:val="22"/>
          <w:szCs w:val="22"/>
        </w:rPr>
        <w:t>zamówienia</w:t>
      </w:r>
      <w:r>
        <w:rPr>
          <w:sz w:val="22"/>
          <w:szCs w:val="22"/>
        </w:rPr>
        <w:t>,</w:t>
      </w:r>
    </w:p>
    <w:p w:rsidR="00736DC4" w:rsidRPr="00F8336E" w:rsidRDefault="00736DC4" w:rsidP="00F8336E">
      <w:pPr>
        <w:autoSpaceDE w:val="0"/>
        <w:autoSpaceDN w:val="0"/>
        <w:adjustRightInd w:val="0"/>
        <w:jc w:val="both"/>
        <w:rPr>
          <w:sz w:val="22"/>
          <w:szCs w:val="22"/>
        </w:rPr>
      </w:pPr>
      <w:r w:rsidRPr="00F8336E">
        <w:rPr>
          <w:sz w:val="22"/>
          <w:szCs w:val="22"/>
        </w:rPr>
        <w:t>d) sytuacji ekonomicznej i finansowej</w:t>
      </w:r>
      <w:r>
        <w:rPr>
          <w:sz w:val="22"/>
          <w:szCs w:val="22"/>
        </w:rPr>
        <w:t>.</w:t>
      </w:r>
    </w:p>
    <w:p w:rsidR="00736DC4" w:rsidRDefault="00736DC4" w:rsidP="00F8336E">
      <w:pPr>
        <w:autoSpaceDE w:val="0"/>
        <w:autoSpaceDN w:val="0"/>
        <w:adjustRightInd w:val="0"/>
        <w:rPr>
          <w:sz w:val="22"/>
          <w:szCs w:val="22"/>
        </w:rPr>
      </w:pPr>
    </w:p>
    <w:p w:rsidR="00736DC4" w:rsidRDefault="00736DC4" w:rsidP="00F8336E">
      <w:pPr>
        <w:autoSpaceDE w:val="0"/>
        <w:autoSpaceDN w:val="0"/>
        <w:adjustRightInd w:val="0"/>
        <w:rPr>
          <w:sz w:val="22"/>
          <w:szCs w:val="22"/>
        </w:rPr>
      </w:pPr>
    </w:p>
    <w:p w:rsidR="00736DC4" w:rsidRDefault="00736DC4" w:rsidP="00F8336E">
      <w:pPr>
        <w:autoSpaceDE w:val="0"/>
        <w:autoSpaceDN w:val="0"/>
        <w:adjustRightInd w:val="0"/>
        <w:rPr>
          <w:sz w:val="22"/>
          <w:szCs w:val="22"/>
        </w:rPr>
      </w:pPr>
    </w:p>
    <w:p w:rsidR="00736DC4" w:rsidRDefault="00736DC4" w:rsidP="00F8336E">
      <w:pPr>
        <w:autoSpaceDE w:val="0"/>
        <w:autoSpaceDN w:val="0"/>
        <w:adjustRightInd w:val="0"/>
        <w:rPr>
          <w:sz w:val="22"/>
          <w:szCs w:val="22"/>
        </w:rPr>
      </w:pPr>
    </w:p>
    <w:p w:rsidR="00736DC4" w:rsidRDefault="00736DC4" w:rsidP="00F8336E">
      <w:pPr>
        <w:autoSpaceDE w:val="0"/>
        <w:autoSpaceDN w:val="0"/>
        <w:adjustRightInd w:val="0"/>
        <w:rPr>
          <w:sz w:val="22"/>
          <w:szCs w:val="22"/>
        </w:rPr>
      </w:pPr>
    </w:p>
    <w:p w:rsidR="00736DC4" w:rsidRDefault="00736DC4" w:rsidP="00F8336E">
      <w:pPr>
        <w:autoSpaceDE w:val="0"/>
        <w:autoSpaceDN w:val="0"/>
        <w:adjustRightInd w:val="0"/>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w:t>
      </w:r>
    </w:p>
    <w:p w:rsidR="00736DC4" w:rsidRPr="00F8336E" w:rsidRDefault="00736DC4" w:rsidP="00F8336E">
      <w:pPr>
        <w:autoSpaceDE w:val="0"/>
        <w:autoSpaceDN w:val="0"/>
        <w:adjustRightInd w:val="0"/>
        <w:rPr>
          <w:sz w:val="22"/>
          <w:szCs w:val="22"/>
        </w:rPr>
      </w:pPr>
      <w:r>
        <w:rPr>
          <w:sz w:val="22"/>
          <w:szCs w:val="22"/>
        </w:rPr>
        <w:t xml:space="preserve">       </w:t>
      </w:r>
      <w:r w:rsidRPr="00F8336E">
        <w:rPr>
          <w:sz w:val="22"/>
          <w:szCs w:val="22"/>
        </w:rPr>
        <w:t>Miejscowo</w:t>
      </w:r>
      <w:r>
        <w:rPr>
          <w:sz w:val="22"/>
          <w:szCs w:val="22"/>
        </w:rPr>
        <w:t>ść</w:t>
      </w:r>
      <w:r w:rsidRPr="00F8336E">
        <w:rPr>
          <w:sz w:val="22"/>
          <w:szCs w:val="22"/>
        </w:rPr>
        <w:t xml:space="preserve"> </w:t>
      </w:r>
      <w:r>
        <w:rPr>
          <w:sz w:val="22"/>
          <w:szCs w:val="22"/>
        </w:rPr>
        <w:t>i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Podpis</w:t>
      </w:r>
    </w:p>
    <w:p w:rsidR="00736DC4" w:rsidRPr="00CF7C93" w:rsidRDefault="00736DC4" w:rsidP="00E00FE7">
      <w:pPr>
        <w:rPr>
          <w:rFonts w:ascii="Tahoma" w:hAnsi="Tahoma" w:cs="Tahoma"/>
        </w:rPr>
      </w:pPr>
    </w:p>
    <w:p w:rsidR="00736DC4" w:rsidRPr="00CF7C93" w:rsidRDefault="00736DC4" w:rsidP="00E00FE7">
      <w:pPr>
        <w:rPr>
          <w:rFonts w:ascii="Tahoma" w:hAnsi="Tahoma" w:cs="Tahoma"/>
        </w:rPr>
      </w:pPr>
    </w:p>
    <w:p w:rsidR="00736DC4" w:rsidRPr="00CF7C93"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C62AE">
      <w:pPr>
        <w:tabs>
          <w:tab w:val="left" w:pos="5715"/>
        </w:tabs>
        <w:autoSpaceDE w:val="0"/>
        <w:autoSpaceDN w:val="0"/>
        <w:adjustRightInd w:val="0"/>
        <w:rPr>
          <w:i/>
          <w:iCs/>
          <w:sz w:val="21"/>
          <w:szCs w:val="21"/>
        </w:rPr>
      </w:pPr>
      <w:r>
        <w:rPr>
          <w:i/>
          <w:iCs/>
          <w:sz w:val="21"/>
          <w:szCs w:val="21"/>
        </w:rPr>
        <w:t>Nazwa wykonawcy:</w:t>
      </w:r>
      <w:r>
        <w:rPr>
          <w:i/>
          <w:iCs/>
          <w:sz w:val="21"/>
          <w:szCs w:val="21"/>
        </w:rPr>
        <w:tab/>
      </w:r>
    </w:p>
    <w:tbl>
      <w:tblPr>
        <w:tblW w:w="4677" w:type="dxa"/>
        <w:tblInd w:w="5778" w:type="dxa"/>
        <w:tblLook w:val="00A0"/>
      </w:tblPr>
      <w:tblGrid>
        <w:gridCol w:w="4677"/>
      </w:tblGrid>
      <w:tr w:rsidR="00736DC4" w:rsidRPr="00664808">
        <w:tc>
          <w:tcPr>
            <w:tcW w:w="4677" w:type="dxa"/>
          </w:tcPr>
          <w:p w:rsidR="00736DC4" w:rsidRPr="00664808" w:rsidRDefault="00736DC4" w:rsidP="00664808">
            <w:pPr>
              <w:tabs>
                <w:tab w:val="left" w:pos="5715"/>
              </w:tabs>
              <w:autoSpaceDE w:val="0"/>
              <w:autoSpaceDN w:val="0"/>
              <w:adjustRightInd w:val="0"/>
              <w:rPr>
                <w:i/>
                <w:iCs/>
                <w:sz w:val="21"/>
                <w:szCs w:val="21"/>
              </w:rPr>
            </w:pPr>
            <w:r w:rsidRPr="00664808">
              <w:rPr>
                <w:i/>
                <w:iCs/>
                <w:sz w:val="21"/>
                <w:szCs w:val="21"/>
              </w:rPr>
              <w:t xml:space="preserve">Załącznik do oferty na </w:t>
            </w:r>
            <w:r w:rsidRPr="00664808">
              <w:rPr>
                <w:i/>
                <w:sz w:val="22"/>
                <w:szCs w:val="22"/>
              </w:rPr>
              <w:t>Ubezpieczenie majątku</w:t>
            </w:r>
          </w:p>
        </w:tc>
      </w:tr>
      <w:tr w:rsidR="00736DC4" w:rsidRPr="00664808">
        <w:tc>
          <w:tcPr>
            <w:tcW w:w="4677" w:type="dxa"/>
          </w:tcPr>
          <w:p w:rsidR="00736DC4" w:rsidRPr="00664808" w:rsidRDefault="00736DC4" w:rsidP="00664808">
            <w:pPr>
              <w:tabs>
                <w:tab w:val="left" w:pos="5715"/>
              </w:tabs>
              <w:autoSpaceDE w:val="0"/>
              <w:autoSpaceDN w:val="0"/>
              <w:adjustRightInd w:val="0"/>
              <w:rPr>
                <w:i/>
                <w:iCs/>
                <w:sz w:val="21"/>
                <w:szCs w:val="21"/>
              </w:rPr>
            </w:pPr>
            <w:r w:rsidRPr="00664808">
              <w:rPr>
                <w:i/>
                <w:sz w:val="22"/>
                <w:szCs w:val="22"/>
              </w:rPr>
              <w:t>i odpowiedzialności cywilnej Powiatu Oleckiego</w:t>
            </w:r>
          </w:p>
          <w:p w:rsidR="00736DC4" w:rsidRPr="00664808" w:rsidRDefault="00736DC4" w:rsidP="00664808">
            <w:pPr>
              <w:tabs>
                <w:tab w:val="left" w:pos="5715"/>
              </w:tabs>
              <w:autoSpaceDE w:val="0"/>
              <w:autoSpaceDN w:val="0"/>
              <w:adjustRightInd w:val="0"/>
              <w:rPr>
                <w:i/>
                <w:iCs/>
                <w:sz w:val="21"/>
                <w:szCs w:val="21"/>
              </w:rPr>
            </w:pPr>
          </w:p>
        </w:tc>
      </w:tr>
    </w:tbl>
    <w:p w:rsidR="00736DC4" w:rsidRDefault="00736DC4" w:rsidP="00EC62AE">
      <w:pPr>
        <w:autoSpaceDE w:val="0"/>
        <w:autoSpaceDN w:val="0"/>
        <w:adjustRightInd w:val="0"/>
        <w:rPr>
          <w:i/>
          <w:iCs/>
          <w:sz w:val="21"/>
          <w:szCs w:val="21"/>
        </w:rPr>
      </w:pPr>
    </w:p>
    <w:p w:rsidR="00736DC4" w:rsidRDefault="00736DC4" w:rsidP="00EC62AE">
      <w:pPr>
        <w:autoSpaceDE w:val="0"/>
        <w:autoSpaceDN w:val="0"/>
        <w:adjustRightInd w:val="0"/>
        <w:rPr>
          <w:i/>
          <w:iCs/>
          <w:sz w:val="21"/>
          <w:szCs w:val="21"/>
        </w:rPr>
      </w:pPr>
    </w:p>
    <w:p w:rsidR="00736DC4" w:rsidRDefault="00736DC4" w:rsidP="00EC62AE">
      <w:pPr>
        <w:autoSpaceDE w:val="0"/>
        <w:autoSpaceDN w:val="0"/>
        <w:adjustRightInd w:val="0"/>
        <w:rPr>
          <w:i/>
          <w:iCs/>
          <w:sz w:val="21"/>
          <w:szCs w:val="21"/>
        </w:rPr>
      </w:pPr>
    </w:p>
    <w:p w:rsidR="00736DC4" w:rsidRDefault="00736DC4" w:rsidP="00EC62AE">
      <w:pPr>
        <w:autoSpaceDE w:val="0"/>
        <w:autoSpaceDN w:val="0"/>
        <w:adjustRightInd w:val="0"/>
        <w:rPr>
          <w:i/>
          <w:iCs/>
          <w:sz w:val="21"/>
          <w:szCs w:val="21"/>
        </w:rPr>
      </w:pPr>
    </w:p>
    <w:p w:rsidR="00736DC4" w:rsidRDefault="00736DC4" w:rsidP="00EC62AE">
      <w:pPr>
        <w:autoSpaceDE w:val="0"/>
        <w:autoSpaceDN w:val="0"/>
        <w:adjustRightInd w:val="0"/>
        <w:rPr>
          <w:i/>
          <w:iCs/>
          <w:sz w:val="21"/>
          <w:szCs w:val="21"/>
        </w:rPr>
      </w:pPr>
    </w:p>
    <w:p w:rsidR="00736DC4" w:rsidRPr="00F8336E" w:rsidRDefault="00736DC4" w:rsidP="00EC62AE">
      <w:pPr>
        <w:autoSpaceDE w:val="0"/>
        <w:autoSpaceDN w:val="0"/>
        <w:adjustRightInd w:val="0"/>
        <w:jc w:val="center"/>
        <w:rPr>
          <w:b/>
          <w:bCs/>
          <w:sz w:val="24"/>
          <w:szCs w:val="24"/>
        </w:rPr>
      </w:pPr>
      <w:r w:rsidRPr="00F8336E">
        <w:rPr>
          <w:b/>
          <w:bCs/>
          <w:sz w:val="24"/>
          <w:szCs w:val="24"/>
        </w:rPr>
        <w:t xml:space="preserve">Oświadczenie o </w:t>
      </w:r>
      <w:r>
        <w:rPr>
          <w:b/>
          <w:bCs/>
          <w:sz w:val="24"/>
          <w:szCs w:val="24"/>
        </w:rPr>
        <w:t xml:space="preserve">niepodleganiu wykluczeniu z postępowania o udzielenie zamówienia publicznego </w:t>
      </w:r>
      <w:r>
        <w:rPr>
          <w:b/>
          <w:bCs/>
          <w:sz w:val="24"/>
          <w:szCs w:val="24"/>
        </w:rPr>
        <w:br/>
        <w:t>z przyczyn przewidzianych w art. 24</w:t>
      </w:r>
      <w:r w:rsidRPr="00F8336E">
        <w:rPr>
          <w:b/>
          <w:bCs/>
          <w:sz w:val="24"/>
          <w:szCs w:val="24"/>
        </w:rPr>
        <w:t xml:space="preserve"> ustawy z dnia 29 stycznia 2004 r. </w:t>
      </w:r>
      <w:r>
        <w:rPr>
          <w:b/>
          <w:bCs/>
          <w:sz w:val="24"/>
          <w:szCs w:val="24"/>
        </w:rPr>
        <w:br/>
      </w:r>
      <w:r w:rsidRPr="00F8336E">
        <w:rPr>
          <w:b/>
          <w:bCs/>
          <w:sz w:val="24"/>
          <w:szCs w:val="24"/>
        </w:rPr>
        <w:t>Prawo zamówie</w:t>
      </w:r>
      <w:r>
        <w:rPr>
          <w:b/>
          <w:bCs/>
          <w:sz w:val="24"/>
          <w:szCs w:val="24"/>
        </w:rPr>
        <w:t>ń</w:t>
      </w:r>
      <w:r w:rsidRPr="00F8336E">
        <w:rPr>
          <w:b/>
          <w:bCs/>
          <w:sz w:val="24"/>
          <w:szCs w:val="24"/>
        </w:rPr>
        <w:t xml:space="preserve"> publicznych</w:t>
      </w:r>
    </w:p>
    <w:p w:rsidR="00736DC4" w:rsidRDefault="00736DC4" w:rsidP="00EC62AE">
      <w:pPr>
        <w:autoSpaceDE w:val="0"/>
        <w:autoSpaceDN w:val="0"/>
        <w:adjustRightInd w:val="0"/>
        <w:rPr>
          <w:b/>
          <w:bCs/>
          <w:sz w:val="22"/>
          <w:szCs w:val="22"/>
        </w:rPr>
      </w:pPr>
    </w:p>
    <w:p w:rsidR="00736DC4" w:rsidRDefault="00736DC4" w:rsidP="00EC62AE">
      <w:pPr>
        <w:autoSpaceDE w:val="0"/>
        <w:autoSpaceDN w:val="0"/>
        <w:adjustRightInd w:val="0"/>
        <w:rPr>
          <w:b/>
          <w:bCs/>
          <w:sz w:val="22"/>
          <w:szCs w:val="22"/>
        </w:rPr>
      </w:pPr>
    </w:p>
    <w:p w:rsidR="00736DC4" w:rsidRDefault="00736DC4" w:rsidP="00EC62AE">
      <w:pPr>
        <w:autoSpaceDE w:val="0"/>
        <w:autoSpaceDN w:val="0"/>
        <w:adjustRightInd w:val="0"/>
        <w:rPr>
          <w:b/>
          <w:bCs/>
          <w:sz w:val="22"/>
          <w:szCs w:val="22"/>
        </w:rPr>
      </w:pPr>
    </w:p>
    <w:p w:rsidR="00736DC4" w:rsidRPr="00F8336E" w:rsidRDefault="00736DC4" w:rsidP="00EC62AE">
      <w:pPr>
        <w:autoSpaceDE w:val="0"/>
        <w:autoSpaceDN w:val="0"/>
        <w:adjustRightInd w:val="0"/>
        <w:rPr>
          <w:b/>
          <w:bCs/>
          <w:sz w:val="22"/>
          <w:szCs w:val="22"/>
        </w:rPr>
      </w:pPr>
    </w:p>
    <w:p w:rsidR="00736DC4" w:rsidRDefault="00736DC4" w:rsidP="00F86E15">
      <w:pPr>
        <w:autoSpaceDE w:val="0"/>
        <w:autoSpaceDN w:val="0"/>
        <w:adjustRightInd w:val="0"/>
        <w:jc w:val="both"/>
        <w:rPr>
          <w:sz w:val="24"/>
          <w:szCs w:val="24"/>
        </w:rPr>
      </w:pPr>
      <w:r>
        <w:rPr>
          <w:sz w:val="24"/>
          <w:szCs w:val="24"/>
        </w:rPr>
        <w:t>Działając w imieniu ………………….……………….(nazwa wykonawcy) oświadczam, że znana jest nam treść art. 24 ust. 1 pkt 2 - 11 ustawy, na podstawie których wyklucza się:</w:t>
      </w:r>
    </w:p>
    <w:p w:rsidR="00736DC4" w:rsidRPr="00A50839" w:rsidRDefault="00736DC4" w:rsidP="00F86E15">
      <w:pPr>
        <w:autoSpaceDE w:val="0"/>
        <w:autoSpaceDN w:val="0"/>
        <w:adjustRightInd w:val="0"/>
        <w:jc w:val="both"/>
        <w:rPr>
          <w:sz w:val="24"/>
          <w:szCs w:val="24"/>
        </w:rPr>
      </w:pPr>
      <w:r>
        <w:rPr>
          <w:sz w:val="24"/>
          <w:szCs w:val="24"/>
        </w:rPr>
        <w:t>2)</w:t>
      </w:r>
      <w:r w:rsidRPr="00A50839">
        <w:rPr>
          <w:sz w:val="24"/>
          <w:szCs w:val="24"/>
        </w:rPr>
        <w:t xml:space="preserve">wykonawców, w stosunku do których otwarto likwidację lub których upadłość ogłoszono, </w:t>
      </w:r>
      <w:r>
        <w:rPr>
          <w:sz w:val="24"/>
          <w:szCs w:val="24"/>
        </w:rPr>
        <w:br/>
      </w:r>
      <w:r w:rsidRPr="00A50839">
        <w:rPr>
          <w:sz w:val="24"/>
          <w:szCs w:val="24"/>
        </w:rPr>
        <w:t xml:space="preserve">z wyjątkiem wykonawców, którzy po ogłoszeniu upadłości zawarli układ zatwierdzony prawomocnym postanowieniem sądu, jeżeli układ nie przewiduje zaspokojenia wierzycieli przez likwidację majątku upadłego; </w:t>
      </w:r>
    </w:p>
    <w:p w:rsidR="00736DC4" w:rsidRPr="00A50839" w:rsidRDefault="00736DC4" w:rsidP="00F86E15">
      <w:pPr>
        <w:autoSpaceDE w:val="0"/>
        <w:autoSpaceDN w:val="0"/>
        <w:adjustRightInd w:val="0"/>
        <w:jc w:val="both"/>
        <w:rPr>
          <w:sz w:val="24"/>
          <w:szCs w:val="24"/>
        </w:rPr>
      </w:pPr>
      <w:r w:rsidRPr="00A50839">
        <w:rPr>
          <w:sz w:val="24"/>
          <w:szCs w:val="24"/>
        </w:rPr>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736DC4" w:rsidRPr="00A50839" w:rsidRDefault="00736DC4" w:rsidP="00F86E15">
      <w:pPr>
        <w:autoSpaceDE w:val="0"/>
        <w:autoSpaceDN w:val="0"/>
        <w:adjustRightInd w:val="0"/>
        <w:jc w:val="both"/>
        <w:rPr>
          <w:sz w:val="24"/>
          <w:szCs w:val="24"/>
        </w:rPr>
      </w:pPr>
      <w:r w:rsidRPr="00A50839">
        <w:rPr>
          <w:sz w:val="24"/>
          <w:szCs w:val="24"/>
        </w:rPr>
        <w:t>4) osoby fizyczne, które prawomocnie skazano za przestępstwo popełnione w związku z postępowaniem o udzielenie zamówienia, przestępstwo przeciwko prawom osób wykonujących pracę zarobkową, przestępstwo prz</w:t>
      </w:r>
      <w:r>
        <w:rPr>
          <w:sz w:val="24"/>
          <w:szCs w:val="24"/>
        </w:rPr>
        <w:t xml:space="preserve">eciwko środowisku, przestępstwo </w:t>
      </w:r>
      <w:r w:rsidRPr="00A50839">
        <w:rPr>
          <w:sz w:val="24"/>
          <w:szCs w:val="24"/>
        </w:rPr>
        <w:t xml:space="preserve">przekupstwa, przestępstwo przeciwko obrotowi gospodarczemu lub inne przestępstwo popełnione w celu osiągnięcia korzyści majątkowych, a także </w:t>
      </w:r>
      <w:r>
        <w:rPr>
          <w:sz w:val="24"/>
          <w:szCs w:val="24"/>
        </w:rPr>
        <w:br/>
      </w:r>
      <w:r w:rsidRPr="00A50839">
        <w:rPr>
          <w:sz w:val="24"/>
          <w:szCs w:val="24"/>
        </w:rPr>
        <w:t xml:space="preserve">za przestępstwo skarbowe lub przestępstwo udziału w zorganizowanej grupie albo związku mających </w:t>
      </w:r>
      <w:r>
        <w:rPr>
          <w:sz w:val="24"/>
          <w:szCs w:val="24"/>
        </w:rPr>
        <w:br/>
      </w:r>
      <w:r w:rsidRPr="00A50839">
        <w:rPr>
          <w:sz w:val="24"/>
          <w:szCs w:val="24"/>
        </w:rPr>
        <w:t xml:space="preserve">na celu popełnienie przestępstwa lub przestępstwa skarbowego; </w:t>
      </w:r>
    </w:p>
    <w:p w:rsidR="00736DC4" w:rsidRPr="00A50839" w:rsidRDefault="00736DC4" w:rsidP="00F86E15">
      <w:pPr>
        <w:autoSpaceDE w:val="0"/>
        <w:autoSpaceDN w:val="0"/>
        <w:adjustRightInd w:val="0"/>
        <w:jc w:val="both"/>
        <w:rPr>
          <w:sz w:val="24"/>
          <w:szCs w:val="24"/>
        </w:rPr>
      </w:pPr>
      <w:r w:rsidRPr="00A50839">
        <w:rPr>
          <w:sz w:val="24"/>
          <w:szCs w:val="24"/>
        </w:rPr>
        <w:t xml:space="preserve">5) spółki jawne, których wspólnika prawomocnie skazano za przestępstwo popełnione w związku </w:t>
      </w:r>
      <w:r>
        <w:rPr>
          <w:sz w:val="24"/>
          <w:szCs w:val="24"/>
        </w:rPr>
        <w:br/>
      </w:r>
      <w:r w:rsidRPr="00A50839">
        <w:rPr>
          <w:sz w:val="24"/>
          <w:szCs w:val="24"/>
        </w:rP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w:t>
      </w:r>
      <w:r>
        <w:rPr>
          <w:sz w:val="24"/>
          <w:szCs w:val="24"/>
        </w:rPr>
        <w:br/>
      </w:r>
      <w:r w:rsidRPr="00A50839">
        <w:rPr>
          <w:sz w:val="24"/>
          <w:szCs w:val="24"/>
        </w:rPr>
        <w:t xml:space="preserve">a także za przestępstwo skarbowe lub przestępstwo udziału w zorganizowanej grupie albo związku mających na celu popełnienie przestępstwa lub przestępstwa skarbowego; </w:t>
      </w:r>
    </w:p>
    <w:p w:rsidR="00736DC4" w:rsidRPr="00A50839" w:rsidRDefault="00736DC4" w:rsidP="00F86E15">
      <w:pPr>
        <w:autoSpaceDE w:val="0"/>
        <w:autoSpaceDN w:val="0"/>
        <w:adjustRightInd w:val="0"/>
        <w:jc w:val="both"/>
        <w:rPr>
          <w:sz w:val="24"/>
          <w:szCs w:val="24"/>
        </w:rPr>
      </w:pPr>
      <w:r w:rsidRPr="00A50839">
        <w:rPr>
          <w:sz w:val="24"/>
          <w:szCs w:val="24"/>
        </w:rPr>
        <w:t xml:space="preserve">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736DC4" w:rsidRPr="00A50839" w:rsidRDefault="00736DC4" w:rsidP="00F86E15">
      <w:pPr>
        <w:autoSpaceDE w:val="0"/>
        <w:autoSpaceDN w:val="0"/>
        <w:adjustRightInd w:val="0"/>
        <w:jc w:val="both"/>
        <w:rPr>
          <w:sz w:val="24"/>
          <w:szCs w:val="24"/>
        </w:rPr>
      </w:pPr>
      <w:r w:rsidRPr="00A50839">
        <w:rPr>
          <w:sz w:val="24"/>
          <w:szCs w:val="24"/>
        </w:rPr>
        <w:t xml:space="preserve">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736DC4" w:rsidRPr="00A50839" w:rsidRDefault="00736DC4" w:rsidP="00F86E15">
      <w:pPr>
        <w:autoSpaceDE w:val="0"/>
        <w:autoSpaceDN w:val="0"/>
        <w:adjustRightInd w:val="0"/>
        <w:jc w:val="both"/>
        <w:rPr>
          <w:sz w:val="24"/>
          <w:szCs w:val="24"/>
        </w:rPr>
      </w:pPr>
      <w:r w:rsidRPr="00A50839">
        <w:rPr>
          <w:sz w:val="24"/>
          <w:szCs w:val="24"/>
        </w:rPr>
        <w:t xml:space="preserve">8) osoby prawne, których urzędującego członka organu zarządzającego prawomocnie skazano </w:t>
      </w:r>
      <w:r>
        <w:rPr>
          <w:sz w:val="24"/>
          <w:szCs w:val="24"/>
        </w:rPr>
        <w:br/>
      </w:r>
      <w:r w:rsidRPr="00A50839">
        <w:rPr>
          <w:sz w:val="24"/>
          <w:szCs w:val="24"/>
        </w:rPr>
        <w:t xml:space="preserve">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w:t>
      </w:r>
      <w:r>
        <w:rPr>
          <w:sz w:val="24"/>
          <w:szCs w:val="24"/>
        </w:rPr>
        <w:br/>
      </w:r>
      <w:r w:rsidRPr="00A50839">
        <w:rPr>
          <w:sz w:val="24"/>
          <w:szCs w:val="24"/>
        </w:rPr>
        <w:t xml:space="preserve">lub przestępstwo udziału w zorganizowanej grupie albo związku mających na celu popełnienie przestępstwa lub przestępstwa skarbowego; </w:t>
      </w:r>
    </w:p>
    <w:p w:rsidR="00736DC4" w:rsidRPr="00A50839" w:rsidRDefault="00736DC4" w:rsidP="00F86E15">
      <w:pPr>
        <w:autoSpaceDE w:val="0"/>
        <w:autoSpaceDN w:val="0"/>
        <w:adjustRightInd w:val="0"/>
        <w:jc w:val="both"/>
        <w:rPr>
          <w:sz w:val="24"/>
          <w:szCs w:val="24"/>
        </w:rPr>
      </w:pPr>
      <w:r w:rsidRPr="00A50839">
        <w:rPr>
          <w:sz w:val="24"/>
          <w:szCs w:val="24"/>
        </w:rPr>
        <w:t xml:space="preserve">9) podmioty zbiorowe, wobec których sąd orzekł zakaz ubiegania się o zamówienia na podstawie przepisów o odpowiedzialności podmiotów zbiorowych za czyny zabronione pod groźbą kary; </w:t>
      </w:r>
    </w:p>
    <w:p w:rsidR="00736DC4" w:rsidRPr="00A50839" w:rsidRDefault="00736DC4" w:rsidP="00F86E15">
      <w:pPr>
        <w:autoSpaceDE w:val="0"/>
        <w:autoSpaceDN w:val="0"/>
        <w:adjustRightInd w:val="0"/>
        <w:jc w:val="both"/>
        <w:rPr>
          <w:sz w:val="24"/>
          <w:szCs w:val="24"/>
        </w:rPr>
      </w:pPr>
      <w:r w:rsidRPr="00A50839">
        <w:rPr>
          <w:sz w:val="24"/>
          <w:szCs w:val="24"/>
        </w:rPr>
        <w:t xml:space="preserve">10)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 </w:t>
      </w:r>
    </w:p>
    <w:p w:rsidR="00736DC4" w:rsidRPr="00A50839" w:rsidRDefault="00736DC4" w:rsidP="00F86E15">
      <w:pPr>
        <w:autoSpaceDE w:val="0"/>
        <w:autoSpaceDN w:val="0"/>
        <w:adjustRightInd w:val="0"/>
        <w:jc w:val="both"/>
        <w:rPr>
          <w:sz w:val="24"/>
          <w:szCs w:val="24"/>
        </w:rPr>
      </w:pPr>
      <w:r w:rsidRPr="00A50839">
        <w:rPr>
          <w:sz w:val="24"/>
          <w:szCs w:val="24"/>
        </w:rPr>
        <w:t xml:space="preserve">11) wykonawców będących spółką jawną, spółką partnerską, spółką komandytową, spółką komandytowo-akcyjną lub osoba prawną, których odpowiednio wspólnika, partnera, członka zarządu, komplementariusza lub urzędującego członka organu zarządzającego prawomocnie skazano </w:t>
      </w:r>
      <w:r>
        <w:rPr>
          <w:sz w:val="24"/>
          <w:szCs w:val="24"/>
        </w:rPr>
        <w:br/>
      </w:r>
      <w:r w:rsidRPr="00A50839">
        <w:rPr>
          <w:sz w:val="24"/>
          <w:szCs w:val="24"/>
        </w:rPr>
        <w:t>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736DC4" w:rsidRDefault="00736DC4" w:rsidP="00EC62AE">
      <w:pPr>
        <w:autoSpaceDE w:val="0"/>
        <w:autoSpaceDN w:val="0"/>
        <w:adjustRightInd w:val="0"/>
        <w:rPr>
          <w:sz w:val="22"/>
          <w:szCs w:val="22"/>
        </w:rPr>
      </w:pPr>
    </w:p>
    <w:p w:rsidR="00736DC4" w:rsidRDefault="00736DC4" w:rsidP="00EC62AE">
      <w:pPr>
        <w:autoSpaceDE w:val="0"/>
        <w:autoSpaceDN w:val="0"/>
        <w:adjustRightInd w:val="0"/>
        <w:rPr>
          <w:sz w:val="22"/>
          <w:szCs w:val="22"/>
        </w:rPr>
      </w:pPr>
    </w:p>
    <w:p w:rsidR="00736DC4" w:rsidRDefault="00736DC4" w:rsidP="00EC62AE">
      <w:pPr>
        <w:autoSpaceDE w:val="0"/>
        <w:autoSpaceDN w:val="0"/>
        <w:adjustRightInd w:val="0"/>
        <w:rPr>
          <w:sz w:val="22"/>
          <w:szCs w:val="22"/>
        </w:rPr>
      </w:pPr>
    </w:p>
    <w:p w:rsidR="00736DC4" w:rsidRDefault="00736DC4" w:rsidP="00EC62AE">
      <w:pPr>
        <w:autoSpaceDE w:val="0"/>
        <w:autoSpaceDN w:val="0"/>
        <w:adjustRightInd w:val="0"/>
        <w:rPr>
          <w:sz w:val="22"/>
          <w:szCs w:val="22"/>
        </w:rPr>
      </w:pPr>
    </w:p>
    <w:p w:rsidR="00736DC4" w:rsidRDefault="00736DC4" w:rsidP="00EC62AE">
      <w:pPr>
        <w:autoSpaceDE w:val="0"/>
        <w:autoSpaceDN w:val="0"/>
        <w:adjustRightInd w:val="0"/>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w:t>
      </w:r>
    </w:p>
    <w:p w:rsidR="00736DC4" w:rsidRPr="00F8336E" w:rsidRDefault="00736DC4" w:rsidP="00EC62AE">
      <w:pPr>
        <w:autoSpaceDE w:val="0"/>
        <w:autoSpaceDN w:val="0"/>
        <w:adjustRightInd w:val="0"/>
        <w:rPr>
          <w:sz w:val="22"/>
          <w:szCs w:val="22"/>
        </w:rPr>
      </w:pPr>
      <w:r>
        <w:rPr>
          <w:sz w:val="22"/>
          <w:szCs w:val="22"/>
        </w:rPr>
        <w:t xml:space="preserve">       </w:t>
      </w:r>
      <w:r w:rsidRPr="00F8336E">
        <w:rPr>
          <w:sz w:val="22"/>
          <w:szCs w:val="22"/>
        </w:rPr>
        <w:t>Miejscowo</w:t>
      </w:r>
      <w:r>
        <w:rPr>
          <w:sz w:val="22"/>
          <w:szCs w:val="22"/>
        </w:rPr>
        <w:t>ść</w:t>
      </w:r>
      <w:r w:rsidRPr="00F8336E">
        <w:rPr>
          <w:sz w:val="22"/>
          <w:szCs w:val="22"/>
        </w:rPr>
        <w:t xml:space="preserve"> </w:t>
      </w:r>
      <w:r>
        <w:rPr>
          <w:sz w:val="22"/>
          <w:szCs w:val="22"/>
        </w:rPr>
        <w:t>i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Podpis</w:t>
      </w:r>
    </w:p>
    <w:p w:rsidR="00736DC4" w:rsidRPr="00CF7C93" w:rsidRDefault="00736DC4" w:rsidP="00EC62AE">
      <w:pPr>
        <w:rPr>
          <w:rFonts w:ascii="Tahoma" w:hAnsi="Tahoma" w:cs="Tahoma"/>
        </w:rPr>
      </w:pPr>
    </w:p>
    <w:p w:rsidR="00736DC4" w:rsidRPr="00CF7C93" w:rsidRDefault="00736DC4" w:rsidP="00EC62AE">
      <w:pPr>
        <w:rPr>
          <w:rFonts w:ascii="Tahoma" w:hAnsi="Tahoma" w:cs="Tahoma"/>
        </w:rPr>
      </w:pPr>
    </w:p>
    <w:p w:rsidR="00736DC4" w:rsidRPr="00CF7C93" w:rsidRDefault="00736DC4" w:rsidP="00EC62AE">
      <w:pPr>
        <w:rPr>
          <w:rFonts w:ascii="Tahoma" w:hAnsi="Tahoma" w:cs="Tahoma"/>
        </w:rPr>
      </w:pPr>
    </w:p>
    <w:p w:rsidR="00736DC4" w:rsidRDefault="00736DC4" w:rsidP="00EC62AE">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Default="00736DC4" w:rsidP="00E00FE7">
      <w:pPr>
        <w:rPr>
          <w:rFonts w:ascii="Tahoma" w:hAnsi="Tahoma" w:cs="Tahoma"/>
        </w:rPr>
      </w:pPr>
    </w:p>
    <w:p w:rsidR="00736DC4" w:rsidRPr="00CF7C93" w:rsidRDefault="00736DC4" w:rsidP="00E00FE7">
      <w:pPr>
        <w:rPr>
          <w:rFonts w:ascii="Tahoma" w:hAnsi="Tahoma" w:cs="Tahoma"/>
        </w:rPr>
      </w:pPr>
    </w:p>
    <w:p w:rsidR="00736DC4" w:rsidRPr="00CF7C93" w:rsidRDefault="00736DC4" w:rsidP="00E00FE7">
      <w:pPr>
        <w:rPr>
          <w:rFonts w:ascii="Tahoma" w:hAnsi="Tahoma" w:cs="Tahoma"/>
        </w:rPr>
      </w:pPr>
    </w:p>
    <w:p w:rsidR="00736DC4" w:rsidRPr="00CF7C93" w:rsidRDefault="00736DC4" w:rsidP="00E00FE7">
      <w:pPr>
        <w:pStyle w:val="BodyText"/>
        <w:rPr>
          <w:rFonts w:ascii="Tahoma" w:hAnsi="Tahoma" w:cs="Tahoma"/>
          <w:b/>
        </w:rPr>
      </w:pPr>
      <w:r w:rsidRPr="00CF7C93">
        <w:rPr>
          <w:rFonts w:ascii="Tahoma" w:hAnsi="Tahoma" w:cs="Tahoma"/>
          <w:b/>
        </w:rPr>
        <w:br w:type="page"/>
      </w:r>
    </w:p>
    <w:p w:rsidR="00736DC4" w:rsidRDefault="00736DC4" w:rsidP="00A77CB6">
      <w:pPr>
        <w:tabs>
          <w:tab w:val="left" w:pos="5715"/>
        </w:tabs>
        <w:autoSpaceDE w:val="0"/>
        <w:autoSpaceDN w:val="0"/>
        <w:adjustRightInd w:val="0"/>
        <w:rPr>
          <w:i/>
          <w:iCs/>
          <w:sz w:val="21"/>
          <w:szCs w:val="21"/>
        </w:rPr>
      </w:pPr>
      <w:r>
        <w:rPr>
          <w:i/>
          <w:iCs/>
          <w:sz w:val="21"/>
          <w:szCs w:val="21"/>
        </w:rPr>
        <w:t>Nazwa wykonawcy:</w:t>
      </w:r>
      <w:r>
        <w:rPr>
          <w:i/>
          <w:iCs/>
          <w:sz w:val="21"/>
          <w:szCs w:val="21"/>
        </w:rPr>
        <w:tab/>
      </w:r>
    </w:p>
    <w:tbl>
      <w:tblPr>
        <w:tblW w:w="4677" w:type="dxa"/>
        <w:tblInd w:w="5778" w:type="dxa"/>
        <w:tblLook w:val="00A0"/>
      </w:tblPr>
      <w:tblGrid>
        <w:gridCol w:w="4677"/>
      </w:tblGrid>
      <w:tr w:rsidR="00736DC4" w:rsidRPr="00664808">
        <w:tc>
          <w:tcPr>
            <w:tcW w:w="4677" w:type="dxa"/>
          </w:tcPr>
          <w:p w:rsidR="00736DC4" w:rsidRPr="00664808" w:rsidRDefault="00736DC4" w:rsidP="00664808">
            <w:pPr>
              <w:tabs>
                <w:tab w:val="left" w:pos="5715"/>
              </w:tabs>
              <w:autoSpaceDE w:val="0"/>
              <w:autoSpaceDN w:val="0"/>
              <w:adjustRightInd w:val="0"/>
              <w:rPr>
                <w:i/>
                <w:iCs/>
                <w:sz w:val="21"/>
                <w:szCs w:val="21"/>
              </w:rPr>
            </w:pPr>
            <w:r w:rsidRPr="00664808">
              <w:rPr>
                <w:i/>
                <w:iCs/>
                <w:sz w:val="21"/>
                <w:szCs w:val="21"/>
              </w:rPr>
              <w:t xml:space="preserve">Załącznik do oferty na </w:t>
            </w:r>
            <w:r w:rsidRPr="00664808">
              <w:rPr>
                <w:i/>
                <w:sz w:val="22"/>
                <w:szCs w:val="22"/>
              </w:rPr>
              <w:t>Ubezpieczenie majątku</w:t>
            </w:r>
          </w:p>
        </w:tc>
      </w:tr>
      <w:tr w:rsidR="00736DC4" w:rsidRPr="00664808">
        <w:tc>
          <w:tcPr>
            <w:tcW w:w="4677" w:type="dxa"/>
          </w:tcPr>
          <w:p w:rsidR="00736DC4" w:rsidRPr="00664808" w:rsidRDefault="00736DC4" w:rsidP="00664808">
            <w:pPr>
              <w:tabs>
                <w:tab w:val="left" w:pos="5715"/>
              </w:tabs>
              <w:autoSpaceDE w:val="0"/>
              <w:autoSpaceDN w:val="0"/>
              <w:adjustRightInd w:val="0"/>
              <w:rPr>
                <w:i/>
                <w:iCs/>
                <w:sz w:val="21"/>
                <w:szCs w:val="21"/>
              </w:rPr>
            </w:pPr>
            <w:r w:rsidRPr="00664808">
              <w:rPr>
                <w:i/>
                <w:sz w:val="22"/>
                <w:szCs w:val="22"/>
              </w:rPr>
              <w:t>i odpowiedzialności cywilnej Powiatu Oleckiego</w:t>
            </w:r>
          </w:p>
          <w:p w:rsidR="00736DC4" w:rsidRPr="00664808" w:rsidRDefault="00736DC4" w:rsidP="00664808">
            <w:pPr>
              <w:tabs>
                <w:tab w:val="left" w:pos="5715"/>
              </w:tabs>
              <w:autoSpaceDE w:val="0"/>
              <w:autoSpaceDN w:val="0"/>
              <w:adjustRightInd w:val="0"/>
              <w:rPr>
                <w:i/>
                <w:iCs/>
                <w:sz w:val="21"/>
                <w:szCs w:val="21"/>
              </w:rPr>
            </w:pPr>
          </w:p>
        </w:tc>
      </w:tr>
    </w:tbl>
    <w:p w:rsidR="00736DC4" w:rsidRDefault="00736DC4" w:rsidP="00A77CB6">
      <w:pPr>
        <w:autoSpaceDE w:val="0"/>
        <w:autoSpaceDN w:val="0"/>
        <w:adjustRightInd w:val="0"/>
        <w:rPr>
          <w:i/>
          <w:iCs/>
          <w:sz w:val="21"/>
          <w:szCs w:val="21"/>
        </w:rPr>
      </w:pPr>
    </w:p>
    <w:p w:rsidR="00736DC4" w:rsidRDefault="00736DC4" w:rsidP="00A77CB6">
      <w:pPr>
        <w:autoSpaceDE w:val="0"/>
        <w:autoSpaceDN w:val="0"/>
        <w:adjustRightInd w:val="0"/>
        <w:rPr>
          <w:i/>
          <w:iCs/>
          <w:sz w:val="21"/>
          <w:szCs w:val="21"/>
        </w:rPr>
      </w:pPr>
    </w:p>
    <w:p w:rsidR="00736DC4" w:rsidRDefault="00736DC4" w:rsidP="00A77CB6">
      <w:pPr>
        <w:autoSpaceDE w:val="0"/>
        <w:autoSpaceDN w:val="0"/>
        <w:adjustRightInd w:val="0"/>
        <w:rPr>
          <w:i/>
          <w:iCs/>
          <w:sz w:val="21"/>
          <w:szCs w:val="21"/>
        </w:rPr>
      </w:pPr>
    </w:p>
    <w:p w:rsidR="00736DC4" w:rsidRDefault="00736DC4" w:rsidP="00A77CB6">
      <w:pPr>
        <w:autoSpaceDE w:val="0"/>
        <w:autoSpaceDN w:val="0"/>
        <w:adjustRightInd w:val="0"/>
        <w:rPr>
          <w:i/>
          <w:iCs/>
          <w:sz w:val="21"/>
          <w:szCs w:val="21"/>
        </w:rPr>
      </w:pPr>
    </w:p>
    <w:p w:rsidR="00736DC4" w:rsidRDefault="00736DC4" w:rsidP="00A77CB6">
      <w:pPr>
        <w:autoSpaceDE w:val="0"/>
        <w:autoSpaceDN w:val="0"/>
        <w:adjustRightInd w:val="0"/>
        <w:rPr>
          <w:i/>
          <w:iCs/>
          <w:sz w:val="21"/>
          <w:szCs w:val="21"/>
        </w:rPr>
      </w:pPr>
    </w:p>
    <w:p w:rsidR="00736DC4" w:rsidRDefault="00736DC4" w:rsidP="00A77CB6">
      <w:pPr>
        <w:autoSpaceDE w:val="0"/>
        <w:autoSpaceDN w:val="0"/>
        <w:adjustRightInd w:val="0"/>
        <w:jc w:val="center"/>
        <w:rPr>
          <w:b/>
          <w:bCs/>
          <w:sz w:val="24"/>
          <w:szCs w:val="24"/>
        </w:rPr>
      </w:pPr>
      <w:r w:rsidRPr="00F8336E">
        <w:rPr>
          <w:b/>
          <w:bCs/>
          <w:sz w:val="24"/>
          <w:szCs w:val="24"/>
        </w:rPr>
        <w:t xml:space="preserve">Oświadczenie o </w:t>
      </w:r>
      <w:r>
        <w:rPr>
          <w:b/>
          <w:bCs/>
          <w:sz w:val="24"/>
          <w:szCs w:val="24"/>
        </w:rPr>
        <w:t>akceptacji wzoru umowy</w:t>
      </w:r>
      <w:r w:rsidRPr="00F8336E">
        <w:rPr>
          <w:b/>
          <w:bCs/>
          <w:sz w:val="24"/>
          <w:szCs w:val="24"/>
        </w:rPr>
        <w:t xml:space="preserve"> </w:t>
      </w:r>
    </w:p>
    <w:p w:rsidR="00736DC4" w:rsidRDefault="00736DC4" w:rsidP="00A77CB6">
      <w:pPr>
        <w:autoSpaceDE w:val="0"/>
        <w:autoSpaceDN w:val="0"/>
        <w:adjustRightInd w:val="0"/>
        <w:rPr>
          <w:b/>
          <w:bCs/>
          <w:sz w:val="22"/>
          <w:szCs w:val="22"/>
        </w:rPr>
      </w:pPr>
    </w:p>
    <w:p w:rsidR="00736DC4" w:rsidRDefault="00736DC4" w:rsidP="00A77CB6">
      <w:pPr>
        <w:autoSpaceDE w:val="0"/>
        <w:autoSpaceDN w:val="0"/>
        <w:adjustRightInd w:val="0"/>
        <w:rPr>
          <w:b/>
          <w:bCs/>
          <w:sz w:val="22"/>
          <w:szCs w:val="22"/>
        </w:rPr>
      </w:pPr>
    </w:p>
    <w:p w:rsidR="00736DC4" w:rsidRDefault="00736DC4" w:rsidP="00A77CB6">
      <w:pPr>
        <w:autoSpaceDE w:val="0"/>
        <w:autoSpaceDN w:val="0"/>
        <w:adjustRightInd w:val="0"/>
        <w:rPr>
          <w:b/>
          <w:bCs/>
          <w:sz w:val="22"/>
          <w:szCs w:val="22"/>
        </w:rPr>
      </w:pPr>
    </w:p>
    <w:p w:rsidR="00736DC4" w:rsidRPr="00F8336E" w:rsidRDefault="00736DC4" w:rsidP="003C5F3C">
      <w:pPr>
        <w:autoSpaceDE w:val="0"/>
        <w:autoSpaceDN w:val="0"/>
        <w:adjustRightInd w:val="0"/>
        <w:spacing w:line="360" w:lineRule="auto"/>
        <w:rPr>
          <w:b/>
          <w:bCs/>
          <w:sz w:val="22"/>
          <w:szCs w:val="22"/>
        </w:rPr>
      </w:pPr>
    </w:p>
    <w:p w:rsidR="00736DC4" w:rsidRPr="00F8336E" w:rsidRDefault="00736DC4" w:rsidP="003C5F3C">
      <w:pPr>
        <w:autoSpaceDE w:val="0"/>
        <w:autoSpaceDN w:val="0"/>
        <w:adjustRightInd w:val="0"/>
        <w:spacing w:line="360" w:lineRule="auto"/>
        <w:jc w:val="both"/>
        <w:rPr>
          <w:sz w:val="22"/>
          <w:szCs w:val="22"/>
        </w:rPr>
      </w:pPr>
      <w:r w:rsidRPr="00F8336E">
        <w:rPr>
          <w:sz w:val="22"/>
          <w:szCs w:val="22"/>
        </w:rPr>
        <w:t>Działaj</w:t>
      </w:r>
      <w:r>
        <w:rPr>
          <w:sz w:val="22"/>
          <w:szCs w:val="22"/>
        </w:rPr>
        <w:t>ą</w:t>
      </w:r>
      <w:r w:rsidRPr="00F8336E">
        <w:rPr>
          <w:sz w:val="22"/>
          <w:szCs w:val="22"/>
        </w:rPr>
        <w:t>c w imieniu ………………….……………….(nazwa wykonawcy)</w:t>
      </w:r>
      <w:r>
        <w:rPr>
          <w:sz w:val="22"/>
          <w:szCs w:val="22"/>
        </w:rPr>
        <w:t xml:space="preserve"> oświadczam, że</w:t>
      </w:r>
      <w:r w:rsidRPr="00F8336E">
        <w:rPr>
          <w:sz w:val="22"/>
          <w:szCs w:val="22"/>
        </w:rPr>
        <w:t xml:space="preserve"> Wykonawca </w:t>
      </w:r>
      <w:r>
        <w:rPr>
          <w:sz w:val="22"/>
          <w:szCs w:val="22"/>
        </w:rPr>
        <w:t>akceptuje wzór umowy załączony do SIWZ.</w:t>
      </w:r>
    </w:p>
    <w:p w:rsidR="00736DC4" w:rsidRDefault="00736DC4" w:rsidP="003C5F3C">
      <w:pPr>
        <w:autoSpaceDE w:val="0"/>
        <w:autoSpaceDN w:val="0"/>
        <w:adjustRightInd w:val="0"/>
        <w:spacing w:line="360" w:lineRule="auto"/>
        <w:rPr>
          <w:sz w:val="22"/>
          <w:szCs w:val="22"/>
        </w:rPr>
      </w:pPr>
    </w:p>
    <w:p w:rsidR="00736DC4" w:rsidRDefault="00736DC4" w:rsidP="00A77CB6">
      <w:pPr>
        <w:autoSpaceDE w:val="0"/>
        <w:autoSpaceDN w:val="0"/>
        <w:adjustRightInd w:val="0"/>
        <w:rPr>
          <w:sz w:val="22"/>
          <w:szCs w:val="22"/>
        </w:rPr>
      </w:pPr>
    </w:p>
    <w:p w:rsidR="00736DC4" w:rsidRDefault="00736DC4" w:rsidP="00A77CB6">
      <w:pPr>
        <w:autoSpaceDE w:val="0"/>
        <w:autoSpaceDN w:val="0"/>
        <w:adjustRightInd w:val="0"/>
        <w:rPr>
          <w:sz w:val="22"/>
          <w:szCs w:val="22"/>
        </w:rPr>
      </w:pPr>
    </w:p>
    <w:p w:rsidR="00736DC4" w:rsidRDefault="00736DC4" w:rsidP="00A77CB6">
      <w:pPr>
        <w:autoSpaceDE w:val="0"/>
        <w:autoSpaceDN w:val="0"/>
        <w:adjustRightInd w:val="0"/>
        <w:rPr>
          <w:sz w:val="22"/>
          <w:szCs w:val="22"/>
        </w:rPr>
      </w:pPr>
    </w:p>
    <w:p w:rsidR="00736DC4" w:rsidRDefault="00736DC4" w:rsidP="00A77CB6">
      <w:pPr>
        <w:autoSpaceDE w:val="0"/>
        <w:autoSpaceDN w:val="0"/>
        <w:adjustRightInd w:val="0"/>
        <w:rPr>
          <w:sz w:val="22"/>
          <w:szCs w:val="22"/>
        </w:rPr>
      </w:pPr>
    </w:p>
    <w:p w:rsidR="00736DC4" w:rsidRDefault="00736DC4" w:rsidP="00A77CB6">
      <w:pPr>
        <w:autoSpaceDE w:val="0"/>
        <w:autoSpaceDN w:val="0"/>
        <w:adjustRightInd w:val="0"/>
        <w:rPr>
          <w:sz w:val="22"/>
          <w:szCs w:val="22"/>
        </w:rPr>
      </w:pPr>
    </w:p>
    <w:p w:rsidR="00736DC4" w:rsidRDefault="00736DC4" w:rsidP="00A77CB6">
      <w:pPr>
        <w:autoSpaceDE w:val="0"/>
        <w:autoSpaceDN w:val="0"/>
        <w:adjustRightInd w:val="0"/>
        <w:rPr>
          <w:sz w:val="22"/>
          <w:szCs w:val="22"/>
        </w:rPr>
      </w:pPr>
    </w:p>
    <w:p w:rsidR="00736DC4" w:rsidRDefault="00736DC4" w:rsidP="00A77CB6">
      <w:pPr>
        <w:autoSpaceDE w:val="0"/>
        <w:autoSpaceDN w:val="0"/>
        <w:adjustRightInd w:val="0"/>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w:t>
      </w:r>
    </w:p>
    <w:p w:rsidR="00736DC4" w:rsidRPr="00F8336E" w:rsidRDefault="00736DC4" w:rsidP="00A77CB6">
      <w:pPr>
        <w:autoSpaceDE w:val="0"/>
        <w:autoSpaceDN w:val="0"/>
        <w:adjustRightInd w:val="0"/>
        <w:rPr>
          <w:sz w:val="22"/>
          <w:szCs w:val="22"/>
        </w:rPr>
      </w:pPr>
      <w:r>
        <w:rPr>
          <w:sz w:val="22"/>
          <w:szCs w:val="22"/>
        </w:rPr>
        <w:t xml:space="preserve">       </w:t>
      </w:r>
      <w:r w:rsidRPr="00F8336E">
        <w:rPr>
          <w:sz w:val="22"/>
          <w:szCs w:val="22"/>
        </w:rPr>
        <w:t>Miejscowo</w:t>
      </w:r>
      <w:r>
        <w:rPr>
          <w:sz w:val="22"/>
          <w:szCs w:val="22"/>
        </w:rPr>
        <w:t>ść</w:t>
      </w:r>
      <w:r w:rsidRPr="00F8336E">
        <w:rPr>
          <w:sz w:val="22"/>
          <w:szCs w:val="22"/>
        </w:rPr>
        <w:t xml:space="preserve"> </w:t>
      </w:r>
      <w:r>
        <w:rPr>
          <w:sz w:val="22"/>
          <w:szCs w:val="22"/>
        </w:rPr>
        <w:t>i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Podpis</w:t>
      </w:r>
    </w:p>
    <w:p w:rsidR="00736DC4" w:rsidRPr="00CF7C93" w:rsidRDefault="00736DC4" w:rsidP="00A77CB6">
      <w:pPr>
        <w:rPr>
          <w:rFonts w:ascii="Tahoma" w:hAnsi="Tahoma" w:cs="Tahoma"/>
        </w:rPr>
      </w:pPr>
    </w:p>
    <w:p w:rsidR="00736DC4" w:rsidRPr="00CF7C93" w:rsidRDefault="00736DC4" w:rsidP="00A77CB6">
      <w:pPr>
        <w:rPr>
          <w:rFonts w:ascii="Tahoma" w:hAnsi="Tahoma" w:cs="Tahoma"/>
        </w:rPr>
      </w:pPr>
    </w:p>
    <w:p w:rsidR="00736DC4" w:rsidRPr="00CF7C93"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7D37F7">
      <w:pPr>
        <w:tabs>
          <w:tab w:val="left" w:pos="5460"/>
          <w:tab w:val="left" w:pos="5715"/>
        </w:tabs>
        <w:autoSpaceDE w:val="0"/>
        <w:autoSpaceDN w:val="0"/>
        <w:adjustRightInd w:val="0"/>
        <w:rPr>
          <w:i/>
          <w:iCs/>
          <w:sz w:val="21"/>
          <w:szCs w:val="21"/>
        </w:rPr>
      </w:pPr>
      <w:r>
        <w:rPr>
          <w:i/>
          <w:iCs/>
          <w:sz w:val="21"/>
          <w:szCs w:val="21"/>
        </w:rPr>
        <w:t>Nazwa wykonawcy:</w:t>
      </w:r>
      <w:r>
        <w:rPr>
          <w:i/>
          <w:iCs/>
          <w:sz w:val="21"/>
          <w:szCs w:val="21"/>
        </w:rPr>
        <w:tab/>
      </w:r>
    </w:p>
    <w:tbl>
      <w:tblPr>
        <w:tblW w:w="4677" w:type="dxa"/>
        <w:tblInd w:w="5778" w:type="dxa"/>
        <w:tblLook w:val="00A0"/>
      </w:tblPr>
      <w:tblGrid>
        <w:gridCol w:w="4677"/>
      </w:tblGrid>
      <w:tr w:rsidR="00736DC4" w:rsidRPr="00664808" w:rsidTr="00F71987">
        <w:tc>
          <w:tcPr>
            <w:tcW w:w="4677" w:type="dxa"/>
          </w:tcPr>
          <w:p w:rsidR="00736DC4" w:rsidRPr="00664808" w:rsidRDefault="00736DC4" w:rsidP="00F71987">
            <w:pPr>
              <w:tabs>
                <w:tab w:val="left" w:pos="5715"/>
              </w:tabs>
              <w:autoSpaceDE w:val="0"/>
              <w:autoSpaceDN w:val="0"/>
              <w:adjustRightInd w:val="0"/>
              <w:rPr>
                <w:i/>
                <w:iCs/>
                <w:sz w:val="21"/>
                <w:szCs w:val="21"/>
              </w:rPr>
            </w:pPr>
            <w:r w:rsidRPr="00664808">
              <w:rPr>
                <w:i/>
                <w:iCs/>
                <w:sz w:val="21"/>
                <w:szCs w:val="21"/>
              </w:rPr>
              <w:t xml:space="preserve">Załącznik do oferty na </w:t>
            </w:r>
            <w:r w:rsidRPr="00664808">
              <w:rPr>
                <w:i/>
                <w:sz w:val="22"/>
                <w:szCs w:val="22"/>
              </w:rPr>
              <w:t>Ubezpieczenie majątku</w:t>
            </w:r>
          </w:p>
        </w:tc>
      </w:tr>
      <w:tr w:rsidR="00736DC4" w:rsidRPr="00664808" w:rsidTr="00F71987">
        <w:tc>
          <w:tcPr>
            <w:tcW w:w="4677" w:type="dxa"/>
          </w:tcPr>
          <w:p w:rsidR="00736DC4" w:rsidRPr="00664808" w:rsidRDefault="00736DC4" w:rsidP="00F71987">
            <w:pPr>
              <w:tabs>
                <w:tab w:val="left" w:pos="5715"/>
              </w:tabs>
              <w:autoSpaceDE w:val="0"/>
              <w:autoSpaceDN w:val="0"/>
              <w:adjustRightInd w:val="0"/>
              <w:rPr>
                <w:i/>
                <w:iCs/>
                <w:sz w:val="21"/>
                <w:szCs w:val="21"/>
              </w:rPr>
            </w:pPr>
            <w:r w:rsidRPr="00664808">
              <w:rPr>
                <w:i/>
                <w:sz w:val="22"/>
                <w:szCs w:val="22"/>
              </w:rPr>
              <w:t>i odpowiedzialności cywilnej Powiatu Oleckiego</w:t>
            </w:r>
          </w:p>
          <w:p w:rsidR="00736DC4" w:rsidRPr="00664808" w:rsidRDefault="00736DC4" w:rsidP="00F71987">
            <w:pPr>
              <w:tabs>
                <w:tab w:val="left" w:pos="5715"/>
              </w:tabs>
              <w:autoSpaceDE w:val="0"/>
              <w:autoSpaceDN w:val="0"/>
              <w:adjustRightInd w:val="0"/>
              <w:rPr>
                <w:i/>
                <w:iCs/>
                <w:sz w:val="21"/>
                <w:szCs w:val="21"/>
              </w:rPr>
            </w:pPr>
          </w:p>
        </w:tc>
      </w:tr>
    </w:tbl>
    <w:p w:rsidR="00736DC4" w:rsidRDefault="00736DC4" w:rsidP="007D37F7">
      <w:pPr>
        <w:tabs>
          <w:tab w:val="left" w:pos="5460"/>
          <w:tab w:val="left" w:pos="5715"/>
        </w:tabs>
        <w:autoSpaceDE w:val="0"/>
        <w:autoSpaceDN w:val="0"/>
        <w:adjustRightInd w:val="0"/>
        <w:rPr>
          <w:i/>
          <w:iCs/>
          <w:sz w:val="21"/>
          <w:szCs w:val="21"/>
        </w:rPr>
      </w:pPr>
      <w:r>
        <w:rPr>
          <w:i/>
          <w:iCs/>
          <w:sz w:val="21"/>
          <w:szCs w:val="21"/>
        </w:rPr>
        <w:tab/>
      </w:r>
    </w:p>
    <w:p w:rsidR="00736DC4" w:rsidRDefault="00736DC4" w:rsidP="00314DCF">
      <w:pPr>
        <w:autoSpaceDE w:val="0"/>
        <w:autoSpaceDN w:val="0"/>
        <w:adjustRightInd w:val="0"/>
        <w:rPr>
          <w:i/>
          <w:iCs/>
          <w:sz w:val="21"/>
          <w:szCs w:val="21"/>
        </w:rPr>
      </w:pPr>
    </w:p>
    <w:p w:rsidR="00736DC4" w:rsidRDefault="00736DC4" w:rsidP="00314DCF">
      <w:pPr>
        <w:autoSpaceDE w:val="0"/>
        <w:autoSpaceDN w:val="0"/>
        <w:adjustRightInd w:val="0"/>
        <w:rPr>
          <w:i/>
          <w:iCs/>
          <w:sz w:val="21"/>
          <w:szCs w:val="21"/>
        </w:rPr>
      </w:pPr>
    </w:p>
    <w:p w:rsidR="00736DC4" w:rsidRDefault="00736DC4" w:rsidP="00314DCF">
      <w:pPr>
        <w:autoSpaceDE w:val="0"/>
        <w:autoSpaceDN w:val="0"/>
        <w:adjustRightInd w:val="0"/>
        <w:rPr>
          <w:i/>
          <w:iCs/>
          <w:sz w:val="21"/>
          <w:szCs w:val="21"/>
        </w:rPr>
      </w:pPr>
    </w:p>
    <w:p w:rsidR="00736DC4" w:rsidRDefault="00736DC4" w:rsidP="00314DCF">
      <w:pPr>
        <w:autoSpaceDE w:val="0"/>
        <w:autoSpaceDN w:val="0"/>
        <w:adjustRightInd w:val="0"/>
        <w:rPr>
          <w:i/>
          <w:iCs/>
          <w:sz w:val="21"/>
          <w:szCs w:val="21"/>
        </w:rPr>
      </w:pPr>
    </w:p>
    <w:p w:rsidR="00736DC4" w:rsidRDefault="00736DC4" w:rsidP="00314DCF">
      <w:pPr>
        <w:autoSpaceDE w:val="0"/>
        <w:autoSpaceDN w:val="0"/>
        <w:adjustRightInd w:val="0"/>
        <w:rPr>
          <w:i/>
          <w:iCs/>
          <w:sz w:val="21"/>
          <w:szCs w:val="21"/>
        </w:rPr>
      </w:pPr>
    </w:p>
    <w:p w:rsidR="00736DC4" w:rsidRPr="001F6937" w:rsidRDefault="00736DC4" w:rsidP="00314DCF">
      <w:pPr>
        <w:autoSpaceDE w:val="0"/>
        <w:autoSpaceDN w:val="0"/>
        <w:adjustRightInd w:val="0"/>
        <w:jc w:val="center"/>
        <w:rPr>
          <w:b/>
          <w:i/>
          <w:sz w:val="24"/>
          <w:szCs w:val="24"/>
        </w:rPr>
      </w:pPr>
      <w:r w:rsidRPr="001F6937">
        <w:rPr>
          <w:b/>
          <w:i/>
          <w:sz w:val="24"/>
          <w:szCs w:val="24"/>
        </w:rPr>
        <w:t>OŚWIADCZENIE</w:t>
      </w:r>
    </w:p>
    <w:p w:rsidR="00736DC4" w:rsidRPr="001F6937" w:rsidRDefault="00736DC4" w:rsidP="00314DCF">
      <w:pPr>
        <w:autoSpaceDE w:val="0"/>
        <w:autoSpaceDN w:val="0"/>
        <w:adjustRightInd w:val="0"/>
        <w:jc w:val="both"/>
        <w:rPr>
          <w:sz w:val="24"/>
          <w:szCs w:val="24"/>
        </w:rPr>
      </w:pPr>
    </w:p>
    <w:p w:rsidR="00736DC4" w:rsidRPr="0066010C" w:rsidRDefault="00736DC4" w:rsidP="00314DCF">
      <w:pPr>
        <w:autoSpaceDE w:val="0"/>
        <w:autoSpaceDN w:val="0"/>
        <w:adjustRightInd w:val="0"/>
        <w:jc w:val="both"/>
        <w:rPr>
          <w:b/>
          <w:bCs/>
          <w:sz w:val="24"/>
          <w:szCs w:val="24"/>
        </w:rPr>
      </w:pPr>
      <w:r w:rsidRPr="0066010C">
        <w:rPr>
          <w:b/>
          <w:sz w:val="24"/>
          <w:szCs w:val="24"/>
        </w:rPr>
        <w:t xml:space="preserve">Zgodnie z art. 26 ust. 2d </w:t>
      </w:r>
      <w:r w:rsidRPr="0066010C">
        <w:rPr>
          <w:b/>
          <w:bCs/>
          <w:sz w:val="24"/>
          <w:szCs w:val="24"/>
        </w:rPr>
        <w:t>ustawy z dnia 29 stycznia 2004 r. Prawo zamówień publicznych</w:t>
      </w:r>
    </w:p>
    <w:p w:rsidR="00736DC4" w:rsidRDefault="00736DC4" w:rsidP="00314DCF">
      <w:pPr>
        <w:autoSpaceDE w:val="0"/>
        <w:autoSpaceDN w:val="0"/>
        <w:adjustRightInd w:val="0"/>
        <w:jc w:val="both"/>
        <w:rPr>
          <w:sz w:val="24"/>
          <w:szCs w:val="24"/>
        </w:rPr>
      </w:pPr>
    </w:p>
    <w:p w:rsidR="00736DC4" w:rsidRPr="001F6937" w:rsidRDefault="00736DC4" w:rsidP="00314DCF">
      <w:pPr>
        <w:autoSpaceDE w:val="0"/>
        <w:autoSpaceDN w:val="0"/>
        <w:adjustRightInd w:val="0"/>
        <w:jc w:val="both"/>
        <w:rPr>
          <w:sz w:val="24"/>
          <w:szCs w:val="24"/>
        </w:rPr>
      </w:pPr>
      <w:r w:rsidRPr="001F6937">
        <w:rPr>
          <w:sz w:val="24"/>
          <w:szCs w:val="24"/>
        </w:rPr>
        <w:t>Informuję, że nie należę do grupy kapitałowej, o której mowa w art. 24 ust. 2 pkt 5 ustawy Prawo zamówień publicznych, w rozumieniu ustawy z dnia 16 lutego 2007 r. o ochronie konkurencji i konsumentów (Dz. U. Nr 50, poz. 331, z późn. zm.).*</w:t>
      </w:r>
    </w:p>
    <w:p w:rsidR="00736DC4" w:rsidRDefault="00736DC4" w:rsidP="00314DCF">
      <w:pPr>
        <w:autoSpaceDE w:val="0"/>
        <w:autoSpaceDN w:val="0"/>
        <w:adjustRightInd w:val="0"/>
        <w:jc w:val="both"/>
        <w:rPr>
          <w:sz w:val="24"/>
          <w:szCs w:val="24"/>
        </w:rPr>
      </w:pPr>
    </w:p>
    <w:p w:rsidR="00736DC4" w:rsidRPr="001F6937" w:rsidRDefault="00736DC4" w:rsidP="00314DCF">
      <w:pPr>
        <w:autoSpaceDE w:val="0"/>
        <w:autoSpaceDN w:val="0"/>
        <w:adjustRightInd w:val="0"/>
        <w:jc w:val="both"/>
        <w:rPr>
          <w:sz w:val="24"/>
          <w:szCs w:val="24"/>
        </w:rPr>
      </w:pPr>
      <w:r w:rsidRPr="001F6937">
        <w:rPr>
          <w:sz w:val="24"/>
          <w:szCs w:val="24"/>
        </w:rPr>
        <w:t xml:space="preserve">Informuję, że należę do grupy kapitałowej, o której mowa w art. 24 ust. 2 pkt 5 ustawy Prawo zamówień publicznych, w rozumieniu ustawy z dnia 16 lutego 2007 r. o ochronie konkurencji i konsumentów </w:t>
      </w:r>
      <w:r>
        <w:rPr>
          <w:sz w:val="24"/>
          <w:szCs w:val="24"/>
        </w:rPr>
        <w:br/>
      </w:r>
      <w:r w:rsidRPr="001F6937">
        <w:rPr>
          <w:sz w:val="24"/>
          <w:szCs w:val="24"/>
        </w:rPr>
        <w:t xml:space="preserve">(Dz. U. Nr 50, poz. 331, z późn. zm.), i w załączeniu przedkładam listę podmiotów należących </w:t>
      </w:r>
      <w:r>
        <w:rPr>
          <w:sz w:val="24"/>
          <w:szCs w:val="24"/>
        </w:rPr>
        <w:br/>
      </w:r>
      <w:r w:rsidRPr="001F6937">
        <w:rPr>
          <w:sz w:val="24"/>
          <w:szCs w:val="24"/>
        </w:rPr>
        <w:t>do tej samej grupy kapitałowej.*</w:t>
      </w:r>
    </w:p>
    <w:p w:rsidR="00736DC4" w:rsidRDefault="00736DC4" w:rsidP="00314DCF">
      <w:pPr>
        <w:autoSpaceDE w:val="0"/>
        <w:autoSpaceDN w:val="0"/>
        <w:adjustRightInd w:val="0"/>
        <w:jc w:val="both"/>
        <w:rPr>
          <w:sz w:val="24"/>
          <w:szCs w:val="24"/>
        </w:rPr>
      </w:pPr>
    </w:p>
    <w:p w:rsidR="00736DC4" w:rsidRPr="001F6937" w:rsidRDefault="00736DC4" w:rsidP="00314DCF">
      <w:pPr>
        <w:autoSpaceDE w:val="0"/>
        <w:autoSpaceDN w:val="0"/>
        <w:adjustRightInd w:val="0"/>
        <w:jc w:val="both"/>
        <w:rPr>
          <w:sz w:val="24"/>
          <w:szCs w:val="24"/>
        </w:rPr>
      </w:pPr>
      <w:r w:rsidRPr="001F6937">
        <w:rPr>
          <w:sz w:val="24"/>
          <w:szCs w:val="24"/>
        </w:rPr>
        <w:t>* niepotrzebne skreślić</w:t>
      </w:r>
    </w:p>
    <w:p w:rsidR="00736DC4" w:rsidRPr="001F6937" w:rsidRDefault="00736DC4" w:rsidP="00314DCF">
      <w:pPr>
        <w:autoSpaceDE w:val="0"/>
        <w:autoSpaceDN w:val="0"/>
        <w:adjustRightInd w:val="0"/>
        <w:jc w:val="both"/>
        <w:rPr>
          <w:sz w:val="24"/>
          <w:szCs w:val="24"/>
        </w:rPr>
      </w:pPr>
    </w:p>
    <w:p w:rsidR="00736DC4" w:rsidRDefault="00736DC4" w:rsidP="00314DCF">
      <w:pPr>
        <w:rPr>
          <w:rFonts w:ascii="Tahoma" w:hAnsi="Tahoma" w:cs="Tahoma"/>
        </w:rPr>
      </w:pPr>
    </w:p>
    <w:p w:rsidR="00736DC4" w:rsidRDefault="00736DC4" w:rsidP="00314DCF">
      <w:pPr>
        <w:autoSpaceDE w:val="0"/>
        <w:autoSpaceDN w:val="0"/>
        <w:adjustRightInd w:val="0"/>
        <w:rPr>
          <w:sz w:val="22"/>
          <w:szCs w:val="22"/>
        </w:rPr>
      </w:pPr>
      <w:r>
        <w:rPr>
          <w:sz w:val="22"/>
          <w:szCs w:val="22"/>
        </w:rPr>
        <w:t>…………………………………….</w:t>
      </w:r>
      <w:r>
        <w:rPr>
          <w:sz w:val="22"/>
          <w:szCs w:val="22"/>
        </w:rPr>
        <w:tab/>
      </w:r>
      <w:r>
        <w:rPr>
          <w:sz w:val="22"/>
          <w:szCs w:val="22"/>
        </w:rPr>
        <w:tab/>
      </w:r>
      <w:r>
        <w:rPr>
          <w:sz w:val="22"/>
          <w:szCs w:val="22"/>
        </w:rPr>
        <w:tab/>
      </w:r>
      <w:r>
        <w:rPr>
          <w:sz w:val="22"/>
          <w:szCs w:val="22"/>
        </w:rPr>
        <w:tab/>
        <w:t>……………………………………….</w:t>
      </w:r>
    </w:p>
    <w:p w:rsidR="00736DC4" w:rsidRDefault="00736DC4" w:rsidP="00314DCF">
      <w:pPr>
        <w:autoSpaceDE w:val="0"/>
        <w:autoSpaceDN w:val="0"/>
        <w:adjustRightInd w:val="0"/>
        <w:rPr>
          <w:sz w:val="22"/>
          <w:szCs w:val="22"/>
        </w:rPr>
      </w:pPr>
      <w:r>
        <w:rPr>
          <w:sz w:val="22"/>
          <w:szCs w:val="22"/>
        </w:rPr>
        <w:t xml:space="preserve">       Miejscowość i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Podpis</w:t>
      </w:r>
    </w:p>
    <w:p w:rsidR="00736DC4" w:rsidRDefault="00736DC4" w:rsidP="00314DCF">
      <w:pPr>
        <w:rPr>
          <w:rFonts w:ascii="Tahoma" w:hAnsi="Tahoma" w:cs="Tahoma"/>
        </w:rPr>
      </w:pPr>
    </w:p>
    <w:p w:rsidR="00736DC4" w:rsidRDefault="00736DC4" w:rsidP="00314DCF">
      <w:pPr>
        <w:rPr>
          <w:rFonts w:ascii="Tahoma" w:hAnsi="Tahoma" w:cs="Tahoma"/>
        </w:rPr>
      </w:pPr>
    </w:p>
    <w:p w:rsidR="00736DC4" w:rsidRDefault="00736DC4" w:rsidP="00314DCF">
      <w:pPr>
        <w:rPr>
          <w:rFonts w:ascii="Tahoma" w:hAnsi="Tahoma" w:cs="Tahoma"/>
        </w:rPr>
      </w:pPr>
    </w:p>
    <w:p w:rsidR="00736DC4" w:rsidRDefault="00736DC4" w:rsidP="00314DCF">
      <w:pPr>
        <w:rPr>
          <w:rFonts w:ascii="Tahoma" w:hAnsi="Tahoma" w:cs="Tahoma"/>
        </w:rPr>
      </w:pPr>
    </w:p>
    <w:p w:rsidR="00736DC4" w:rsidRDefault="00736DC4" w:rsidP="00314DCF">
      <w:pPr>
        <w:rPr>
          <w:rFonts w:ascii="Tahoma" w:hAnsi="Tahoma" w:cs="Tahoma"/>
        </w:rPr>
      </w:pPr>
    </w:p>
    <w:p w:rsidR="00736DC4" w:rsidRDefault="00736DC4" w:rsidP="00314DCF">
      <w:pPr>
        <w:rPr>
          <w:rFonts w:ascii="Tahoma" w:hAnsi="Tahoma" w:cs="Tahoma"/>
        </w:rPr>
      </w:pPr>
    </w:p>
    <w:p w:rsidR="00736DC4" w:rsidRDefault="00736DC4" w:rsidP="00314DCF">
      <w:pPr>
        <w:rPr>
          <w:rFonts w:ascii="Tahoma" w:hAnsi="Tahoma" w:cs="Tahoma"/>
        </w:rPr>
      </w:pPr>
    </w:p>
    <w:p w:rsidR="00736DC4" w:rsidRDefault="00736DC4" w:rsidP="00314DCF">
      <w:pPr>
        <w:rPr>
          <w:rFonts w:ascii="Tahoma" w:hAnsi="Tahoma" w:cs="Tahoma"/>
        </w:rPr>
      </w:pPr>
    </w:p>
    <w:p w:rsidR="00736DC4" w:rsidRDefault="00736DC4" w:rsidP="00314DCF">
      <w:pPr>
        <w:rPr>
          <w:rFonts w:ascii="Tahoma" w:hAnsi="Tahoma" w:cs="Tahoma"/>
        </w:rPr>
      </w:pPr>
    </w:p>
    <w:p w:rsidR="00736DC4" w:rsidRDefault="00736DC4" w:rsidP="00314DCF">
      <w:pPr>
        <w:rPr>
          <w:rFonts w:ascii="Tahoma" w:hAnsi="Tahoma" w:cs="Tahoma"/>
        </w:rPr>
      </w:pPr>
    </w:p>
    <w:p w:rsidR="00736DC4" w:rsidRDefault="00736DC4" w:rsidP="00314DCF">
      <w:pPr>
        <w:pStyle w:val="BodyText"/>
        <w:rPr>
          <w:rFonts w:ascii="Tahoma" w:hAnsi="Tahoma" w:cs="Tahoma"/>
          <w:b/>
        </w:rPr>
      </w:pPr>
    </w:p>
    <w:p w:rsidR="00736DC4" w:rsidRDefault="00736DC4" w:rsidP="00314DCF">
      <w:pPr>
        <w:pStyle w:val="BodyText"/>
        <w:rPr>
          <w:rFonts w:ascii="Tahoma" w:hAnsi="Tahoma" w:cs="Tahoma"/>
          <w:b/>
        </w:rPr>
      </w:pPr>
    </w:p>
    <w:p w:rsidR="00736DC4" w:rsidRDefault="00736DC4" w:rsidP="00314DCF">
      <w:pPr>
        <w:pStyle w:val="BodyText"/>
        <w:rPr>
          <w:rFonts w:ascii="Tahoma" w:hAnsi="Tahoma" w:cs="Tahoma"/>
          <w:b/>
        </w:rPr>
      </w:pPr>
    </w:p>
    <w:p w:rsidR="00736DC4" w:rsidRDefault="00736DC4" w:rsidP="00314DCF">
      <w:pPr>
        <w:pStyle w:val="BodyText"/>
        <w:rPr>
          <w:rFonts w:ascii="Tahoma" w:hAnsi="Tahoma" w:cs="Tahoma"/>
          <w:b/>
        </w:rPr>
      </w:pPr>
    </w:p>
    <w:p w:rsidR="00736DC4" w:rsidRDefault="00736DC4" w:rsidP="00314DCF">
      <w:pPr>
        <w:pStyle w:val="BodyText"/>
        <w:rPr>
          <w:rFonts w:ascii="Tahoma" w:hAnsi="Tahoma" w:cs="Tahoma"/>
          <w:b/>
        </w:rPr>
      </w:pPr>
    </w:p>
    <w:p w:rsidR="00736DC4" w:rsidRDefault="00736DC4" w:rsidP="00314DCF">
      <w:pPr>
        <w:pStyle w:val="BodyText"/>
        <w:rPr>
          <w:rFonts w:ascii="Tahoma" w:hAnsi="Tahoma" w:cs="Tahoma"/>
          <w:b/>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Default="00736DC4" w:rsidP="00A77CB6">
      <w:pPr>
        <w:rPr>
          <w:rFonts w:ascii="Tahoma" w:hAnsi="Tahoma" w:cs="Tahoma"/>
        </w:rPr>
      </w:pPr>
    </w:p>
    <w:p w:rsidR="00736DC4" w:rsidRPr="00CF7C93" w:rsidRDefault="00736DC4" w:rsidP="00E00FE7">
      <w:pPr>
        <w:rPr>
          <w:rFonts w:ascii="Tahoma" w:hAnsi="Tahoma" w:cs="Tahoma"/>
        </w:rPr>
      </w:pPr>
    </w:p>
    <w:p w:rsidR="00736DC4" w:rsidRPr="00CF7C93" w:rsidRDefault="00736DC4" w:rsidP="00E00FE7">
      <w:pPr>
        <w:rPr>
          <w:rFonts w:ascii="Tahoma" w:hAnsi="Tahoma" w:cs="Tahoma"/>
        </w:rPr>
      </w:pPr>
    </w:p>
    <w:p w:rsidR="00736DC4" w:rsidRPr="00CF7C93" w:rsidRDefault="00736DC4" w:rsidP="00E00FE7">
      <w:pPr>
        <w:rPr>
          <w:rFonts w:ascii="Tahoma" w:hAnsi="Tahoma" w:cs="Tahoma"/>
        </w:rPr>
      </w:pPr>
    </w:p>
    <w:p w:rsidR="00736DC4" w:rsidRPr="00CF7C93" w:rsidRDefault="00736DC4" w:rsidP="00E00FE7">
      <w:pPr>
        <w:rPr>
          <w:rFonts w:ascii="Tahoma" w:hAnsi="Tahoma" w:cs="Tahoma"/>
        </w:rPr>
      </w:pPr>
    </w:p>
    <w:p w:rsidR="00736DC4" w:rsidRPr="00CF7C93" w:rsidRDefault="00736DC4" w:rsidP="00E00FE7">
      <w:pPr>
        <w:rPr>
          <w:rFonts w:ascii="Tahoma" w:hAnsi="Tahoma" w:cs="Tahoma"/>
        </w:rPr>
      </w:pPr>
    </w:p>
    <w:p w:rsidR="00736DC4" w:rsidRPr="00CF7C93" w:rsidRDefault="00736DC4" w:rsidP="00E00FE7">
      <w:pPr>
        <w:rPr>
          <w:rFonts w:ascii="Tahoma" w:hAnsi="Tahoma" w:cs="Tahoma"/>
        </w:rPr>
      </w:pPr>
    </w:p>
    <w:p w:rsidR="00736DC4" w:rsidRPr="00CF7C93" w:rsidRDefault="00736DC4" w:rsidP="00E00FE7">
      <w:pPr>
        <w:rPr>
          <w:rFonts w:ascii="Tahoma" w:hAnsi="Tahoma" w:cs="Tahoma"/>
        </w:rPr>
      </w:pPr>
    </w:p>
    <w:p w:rsidR="00736DC4" w:rsidRDefault="00736DC4" w:rsidP="00B521B0">
      <w:pPr>
        <w:tabs>
          <w:tab w:val="left" w:pos="5715"/>
        </w:tabs>
        <w:autoSpaceDE w:val="0"/>
        <w:autoSpaceDN w:val="0"/>
        <w:adjustRightInd w:val="0"/>
        <w:rPr>
          <w:i/>
          <w:iCs/>
          <w:sz w:val="21"/>
          <w:szCs w:val="21"/>
        </w:rPr>
      </w:pPr>
    </w:p>
    <w:tbl>
      <w:tblPr>
        <w:tblW w:w="4677" w:type="dxa"/>
        <w:tblInd w:w="5778" w:type="dxa"/>
        <w:tblLook w:val="00A0"/>
      </w:tblPr>
      <w:tblGrid>
        <w:gridCol w:w="4677"/>
      </w:tblGrid>
      <w:tr w:rsidR="00736DC4" w:rsidRPr="00664808">
        <w:tc>
          <w:tcPr>
            <w:tcW w:w="4677" w:type="dxa"/>
          </w:tcPr>
          <w:p w:rsidR="00736DC4" w:rsidRPr="00664808" w:rsidRDefault="00736DC4" w:rsidP="00A048F5">
            <w:pPr>
              <w:tabs>
                <w:tab w:val="left" w:pos="5715"/>
              </w:tabs>
              <w:autoSpaceDE w:val="0"/>
              <w:autoSpaceDN w:val="0"/>
              <w:adjustRightInd w:val="0"/>
              <w:rPr>
                <w:i/>
                <w:iCs/>
                <w:sz w:val="21"/>
                <w:szCs w:val="21"/>
              </w:rPr>
            </w:pPr>
            <w:r w:rsidRPr="00664808">
              <w:rPr>
                <w:i/>
                <w:iCs/>
                <w:sz w:val="21"/>
                <w:szCs w:val="21"/>
              </w:rPr>
              <w:t xml:space="preserve">Załącznik do oferty na </w:t>
            </w:r>
            <w:r w:rsidRPr="00664808">
              <w:rPr>
                <w:i/>
                <w:sz w:val="22"/>
                <w:szCs w:val="22"/>
              </w:rPr>
              <w:t>Ubezpieczenie majątku</w:t>
            </w:r>
          </w:p>
        </w:tc>
      </w:tr>
      <w:tr w:rsidR="00736DC4" w:rsidRPr="00664808">
        <w:tc>
          <w:tcPr>
            <w:tcW w:w="4677" w:type="dxa"/>
          </w:tcPr>
          <w:p w:rsidR="00736DC4" w:rsidRPr="00664808" w:rsidRDefault="00736DC4" w:rsidP="00A048F5">
            <w:pPr>
              <w:tabs>
                <w:tab w:val="left" w:pos="5715"/>
              </w:tabs>
              <w:autoSpaceDE w:val="0"/>
              <w:autoSpaceDN w:val="0"/>
              <w:adjustRightInd w:val="0"/>
              <w:rPr>
                <w:i/>
                <w:iCs/>
                <w:sz w:val="21"/>
                <w:szCs w:val="21"/>
              </w:rPr>
            </w:pPr>
            <w:r w:rsidRPr="00664808">
              <w:rPr>
                <w:i/>
                <w:sz w:val="22"/>
                <w:szCs w:val="22"/>
              </w:rPr>
              <w:t>i odpowiedzialności cywilnej Powiatu Oleckiego</w:t>
            </w:r>
          </w:p>
          <w:p w:rsidR="00736DC4" w:rsidRPr="00664808" w:rsidRDefault="00736DC4" w:rsidP="00A048F5">
            <w:pPr>
              <w:tabs>
                <w:tab w:val="left" w:pos="5715"/>
              </w:tabs>
              <w:autoSpaceDE w:val="0"/>
              <w:autoSpaceDN w:val="0"/>
              <w:adjustRightInd w:val="0"/>
              <w:rPr>
                <w:i/>
                <w:iCs/>
                <w:sz w:val="21"/>
                <w:szCs w:val="21"/>
              </w:rPr>
            </w:pPr>
          </w:p>
        </w:tc>
      </w:tr>
    </w:tbl>
    <w:p w:rsidR="00736DC4"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Wzór umowy</w:t>
      </w:r>
    </w:p>
    <w:p w:rsidR="00736DC4" w:rsidRDefault="00736DC4" w:rsidP="00536525">
      <w:pPr>
        <w:autoSpaceDE w:val="0"/>
        <w:autoSpaceDN w:val="0"/>
        <w:adjustRightInd w:val="0"/>
        <w:jc w:val="center"/>
        <w:rPr>
          <w:b/>
          <w:bCs/>
          <w:color w:val="000000"/>
          <w:sz w:val="22"/>
          <w:szCs w:val="22"/>
        </w:rPr>
      </w:pPr>
      <w:r>
        <w:rPr>
          <w:b/>
          <w:bCs/>
          <w:color w:val="000000"/>
          <w:sz w:val="22"/>
          <w:szCs w:val="22"/>
        </w:rPr>
        <w:t>dla Zadania 1</w:t>
      </w: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zawarta w</w:t>
      </w:r>
      <w:r>
        <w:rPr>
          <w:color w:val="000000"/>
          <w:sz w:val="22"/>
          <w:szCs w:val="22"/>
        </w:rPr>
        <w:t xml:space="preserve"> .........................</w:t>
      </w:r>
      <w:r w:rsidRPr="00DD1D73">
        <w:rPr>
          <w:color w:val="000000"/>
          <w:sz w:val="22"/>
          <w:szCs w:val="22"/>
        </w:rPr>
        <w:t>, dnia ......................................... pomiędzy:</w:t>
      </w:r>
    </w:p>
    <w:p w:rsidR="00736DC4" w:rsidRPr="003C2BCF" w:rsidRDefault="00736DC4" w:rsidP="00536525">
      <w:pPr>
        <w:autoSpaceDE w:val="0"/>
        <w:autoSpaceDN w:val="0"/>
        <w:adjustRightInd w:val="0"/>
        <w:jc w:val="both"/>
        <w:rPr>
          <w:sz w:val="22"/>
          <w:szCs w:val="22"/>
        </w:rPr>
      </w:pPr>
    </w:p>
    <w:p w:rsidR="00736DC4" w:rsidRPr="003C2BCF" w:rsidRDefault="00736DC4" w:rsidP="00536525">
      <w:pPr>
        <w:autoSpaceDE w:val="0"/>
        <w:autoSpaceDN w:val="0"/>
        <w:adjustRightInd w:val="0"/>
        <w:jc w:val="both"/>
        <w:rPr>
          <w:sz w:val="22"/>
          <w:szCs w:val="22"/>
        </w:rPr>
      </w:pPr>
      <w:r w:rsidRPr="003C2BCF">
        <w:rPr>
          <w:b/>
          <w:bCs/>
          <w:sz w:val="22"/>
          <w:szCs w:val="22"/>
        </w:rPr>
        <w:t xml:space="preserve">Powiatem Oleckim </w:t>
      </w:r>
      <w:r w:rsidRPr="003C2BCF">
        <w:rPr>
          <w:sz w:val="22"/>
          <w:szCs w:val="22"/>
        </w:rPr>
        <w:t xml:space="preserve">reprezentowanym przez </w:t>
      </w:r>
      <w:r w:rsidRPr="003C2BCF">
        <w:rPr>
          <w:b/>
          <w:bCs/>
          <w:sz w:val="22"/>
          <w:szCs w:val="22"/>
        </w:rPr>
        <w:t xml:space="preserve">Zarząd Powiatu w Olecku </w:t>
      </w:r>
      <w:r w:rsidRPr="003C2BCF">
        <w:rPr>
          <w:bCs/>
          <w:sz w:val="22"/>
          <w:szCs w:val="22"/>
        </w:rPr>
        <w:t>w osobach</w:t>
      </w:r>
      <w:r w:rsidRPr="003C2BCF">
        <w:rPr>
          <w:sz w:val="22"/>
          <w:szCs w:val="22"/>
        </w:rPr>
        <w:t>:</w:t>
      </w:r>
    </w:p>
    <w:p w:rsidR="00736DC4" w:rsidRPr="00C10365" w:rsidRDefault="00736DC4" w:rsidP="003C5F3C">
      <w:pPr>
        <w:numPr>
          <w:ilvl w:val="3"/>
          <w:numId w:val="49"/>
        </w:numPr>
        <w:autoSpaceDE w:val="0"/>
        <w:autoSpaceDN w:val="0"/>
        <w:adjustRightInd w:val="0"/>
        <w:ind w:left="0" w:firstLine="0"/>
        <w:jc w:val="both"/>
        <w:rPr>
          <w:sz w:val="22"/>
          <w:szCs w:val="22"/>
        </w:rPr>
      </w:pPr>
    </w:p>
    <w:p w:rsidR="00736DC4" w:rsidRPr="003C5F3C" w:rsidRDefault="00736DC4" w:rsidP="00536525">
      <w:pPr>
        <w:autoSpaceDE w:val="0"/>
        <w:autoSpaceDN w:val="0"/>
        <w:adjustRightInd w:val="0"/>
        <w:jc w:val="both"/>
        <w:rPr>
          <w:color w:val="FF0000"/>
          <w:sz w:val="16"/>
          <w:szCs w:val="16"/>
        </w:rPr>
      </w:pPr>
    </w:p>
    <w:p w:rsidR="00736DC4" w:rsidRDefault="00736DC4" w:rsidP="00536525">
      <w:pPr>
        <w:autoSpaceDE w:val="0"/>
        <w:autoSpaceDN w:val="0"/>
        <w:adjustRightInd w:val="0"/>
        <w:jc w:val="both"/>
        <w:rPr>
          <w:b/>
          <w:bCs/>
          <w:color w:val="000000"/>
          <w:sz w:val="22"/>
          <w:szCs w:val="22"/>
        </w:rPr>
      </w:pPr>
      <w:r w:rsidRPr="00DD1D73">
        <w:rPr>
          <w:color w:val="000000"/>
          <w:sz w:val="22"/>
          <w:szCs w:val="22"/>
        </w:rPr>
        <w:t>zwany</w:t>
      </w:r>
      <w:r>
        <w:rPr>
          <w:color w:val="000000"/>
          <w:sz w:val="22"/>
          <w:szCs w:val="22"/>
        </w:rPr>
        <w:t>m</w:t>
      </w:r>
      <w:r w:rsidRPr="00DD1D73">
        <w:rPr>
          <w:color w:val="000000"/>
          <w:sz w:val="22"/>
          <w:szCs w:val="22"/>
        </w:rPr>
        <w:t xml:space="preserve"> dalej „</w:t>
      </w:r>
      <w:r w:rsidRPr="00DD1D73">
        <w:rPr>
          <w:b/>
          <w:bCs/>
          <w:color w:val="000000"/>
          <w:sz w:val="22"/>
          <w:szCs w:val="22"/>
        </w:rPr>
        <w:t>Zamawiającym”</w:t>
      </w:r>
    </w:p>
    <w:p w:rsidR="00736DC4" w:rsidRPr="00DD1D73" w:rsidRDefault="00736DC4" w:rsidP="00536525">
      <w:pPr>
        <w:autoSpaceDE w:val="0"/>
        <w:autoSpaceDN w:val="0"/>
        <w:adjustRightInd w:val="0"/>
        <w:jc w:val="both"/>
        <w:rPr>
          <w:b/>
          <w:bCs/>
          <w:color w:val="000000"/>
          <w:sz w:val="22"/>
          <w:szCs w:val="22"/>
        </w:rPr>
      </w:pPr>
    </w:p>
    <w:p w:rsidR="00736DC4" w:rsidRDefault="00736DC4" w:rsidP="00536525">
      <w:pPr>
        <w:autoSpaceDE w:val="0"/>
        <w:autoSpaceDN w:val="0"/>
        <w:adjustRightInd w:val="0"/>
        <w:jc w:val="both"/>
        <w:rPr>
          <w:b/>
          <w:color w:val="000000"/>
          <w:sz w:val="22"/>
          <w:szCs w:val="22"/>
        </w:rPr>
      </w:pPr>
      <w:r w:rsidRPr="003C5F3C">
        <w:rPr>
          <w:b/>
          <w:color w:val="000000"/>
          <w:sz w:val="22"/>
          <w:szCs w:val="22"/>
        </w:rPr>
        <w:t>a</w:t>
      </w:r>
    </w:p>
    <w:p w:rsidR="00736DC4" w:rsidRPr="003C5F3C" w:rsidRDefault="00736DC4" w:rsidP="00536525">
      <w:pPr>
        <w:autoSpaceDE w:val="0"/>
        <w:autoSpaceDN w:val="0"/>
        <w:adjustRightInd w:val="0"/>
        <w:jc w:val="both"/>
        <w:rPr>
          <w:b/>
          <w:color w:val="000000"/>
          <w:sz w:val="16"/>
          <w:szCs w:val="16"/>
        </w:rPr>
      </w:pP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 reprezentowanym przez:</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1. ..................................................................................................................................................</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2. .................................................................................................................................................</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z siedzibą w ……………………………….., zarejestrowaną w KRS ………………………..</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pod numerem ………………………………………………….., NIP: …………., REGON: ……………..</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posiadającym zezwolenie na prowadzenie działalności ubezpieczeniowej wydane przez …………………….nr:………………. z dnia ……………</w:t>
      </w:r>
    </w:p>
    <w:p w:rsidR="00736DC4" w:rsidRPr="00DD1D73" w:rsidRDefault="00736DC4" w:rsidP="00536525">
      <w:pPr>
        <w:autoSpaceDE w:val="0"/>
        <w:autoSpaceDN w:val="0"/>
        <w:adjustRightInd w:val="0"/>
        <w:jc w:val="both"/>
        <w:rPr>
          <w:b/>
          <w:bCs/>
          <w:color w:val="000000"/>
          <w:sz w:val="22"/>
          <w:szCs w:val="22"/>
        </w:rPr>
      </w:pPr>
      <w:r w:rsidRPr="00DD1D73">
        <w:rPr>
          <w:color w:val="000000"/>
          <w:sz w:val="22"/>
          <w:szCs w:val="22"/>
        </w:rPr>
        <w:t>zwanym dalej „</w:t>
      </w:r>
      <w:r w:rsidRPr="00DD1D73">
        <w:rPr>
          <w:b/>
          <w:bCs/>
          <w:color w:val="000000"/>
          <w:sz w:val="22"/>
          <w:szCs w:val="22"/>
        </w:rPr>
        <w:t>Wykonawcą”</w:t>
      </w:r>
    </w:p>
    <w:p w:rsidR="00736DC4" w:rsidRPr="00DD1D73" w:rsidRDefault="00736DC4" w:rsidP="00536525">
      <w:pPr>
        <w:autoSpaceDE w:val="0"/>
        <w:autoSpaceDN w:val="0"/>
        <w:adjustRightInd w:val="0"/>
        <w:jc w:val="both"/>
        <w:rPr>
          <w:color w:val="000000"/>
          <w:sz w:val="22"/>
          <w:szCs w:val="22"/>
        </w:rPr>
      </w:pP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 xml:space="preserve">Umowa została zawarta przy udziale brokera ubezpieczeniowego </w:t>
      </w:r>
      <w:r>
        <w:rPr>
          <w:color w:val="000000"/>
          <w:sz w:val="22"/>
          <w:szCs w:val="22"/>
        </w:rPr>
        <w:t>Kancelarii Prawniczo-Brokerskiej Adversum Spółka z o.o.</w:t>
      </w:r>
    </w:p>
    <w:p w:rsidR="00736DC4" w:rsidRPr="00DD1D73" w:rsidRDefault="00736DC4" w:rsidP="00536525">
      <w:pPr>
        <w:autoSpaceDE w:val="0"/>
        <w:autoSpaceDN w:val="0"/>
        <w:adjustRightInd w:val="0"/>
        <w:jc w:val="both"/>
        <w:rPr>
          <w:color w:val="000000"/>
          <w:sz w:val="22"/>
          <w:szCs w:val="22"/>
        </w:rPr>
      </w:pP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W rezultacie dokonania przez Zamawiającego wyboru oferty Wykonawcy, w trybie przetargu nieograniczonego, została zawarta umowa o następującej treści:</w:t>
      </w:r>
    </w:p>
    <w:p w:rsidR="00736DC4" w:rsidRPr="00DD1D73" w:rsidRDefault="00736DC4" w:rsidP="00536525">
      <w:pPr>
        <w:autoSpaceDE w:val="0"/>
        <w:autoSpaceDN w:val="0"/>
        <w:adjustRightInd w:val="0"/>
        <w:jc w:val="both"/>
        <w:rPr>
          <w:color w:val="000000"/>
          <w:sz w:val="22"/>
          <w:szCs w:val="22"/>
        </w:rPr>
      </w:pP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Postanowienia ogólne</w:t>
      </w:r>
    </w:p>
    <w:p w:rsidR="00736DC4" w:rsidRPr="00DD1D73"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1</w:t>
      </w: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Niniejsza umowa reguluje zasady współpracy pomiędzy Zamawiającym i Wykonawcą, dotyczące</w:t>
      </w:r>
      <w:r>
        <w:rPr>
          <w:color w:val="000000"/>
          <w:sz w:val="22"/>
          <w:szCs w:val="22"/>
        </w:rPr>
        <w:t xml:space="preserve"> </w:t>
      </w:r>
      <w:r w:rsidRPr="00DD1D73">
        <w:rPr>
          <w:color w:val="000000"/>
          <w:sz w:val="22"/>
          <w:szCs w:val="22"/>
        </w:rPr>
        <w:t>wykonania zamówienia.</w:t>
      </w:r>
    </w:p>
    <w:p w:rsidR="00736DC4" w:rsidRPr="00DD1D73" w:rsidRDefault="00736DC4" w:rsidP="00536525">
      <w:pPr>
        <w:autoSpaceDE w:val="0"/>
        <w:autoSpaceDN w:val="0"/>
        <w:adjustRightInd w:val="0"/>
        <w:jc w:val="both"/>
        <w:rPr>
          <w:color w:val="000000"/>
          <w:sz w:val="22"/>
          <w:szCs w:val="22"/>
        </w:rPr>
      </w:pP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Przedmiot i zakres zamówienia</w:t>
      </w:r>
    </w:p>
    <w:p w:rsidR="00736DC4" w:rsidRPr="00DD1D73"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2</w:t>
      </w:r>
    </w:p>
    <w:p w:rsidR="00736DC4" w:rsidRPr="00DD1D73"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both"/>
        <w:rPr>
          <w:color w:val="000000"/>
          <w:sz w:val="22"/>
          <w:szCs w:val="22"/>
        </w:rPr>
      </w:pPr>
      <w:r w:rsidRPr="00DD1D73">
        <w:rPr>
          <w:b/>
          <w:bCs/>
          <w:color w:val="000000"/>
          <w:sz w:val="22"/>
          <w:szCs w:val="22"/>
        </w:rPr>
        <w:t>1</w:t>
      </w:r>
      <w:r w:rsidRPr="00DD1D73">
        <w:rPr>
          <w:color w:val="000000"/>
          <w:sz w:val="22"/>
          <w:szCs w:val="22"/>
        </w:rPr>
        <w:t xml:space="preserve">. Przedmiotem zamówienia jest ubezpieczenie majątku i odpowiedzialności cywilnej Powiatu Oleckiego </w:t>
      </w:r>
      <w:r>
        <w:rPr>
          <w:color w:val="000000"/>
          <w:sz w:val="22"/>
          <w:szCs w:val="22"/>
        </w:rPr>
        <w:br/>
      </w:r>
      <w:r w:rsidRPr="00DD1D73">
        <w:rPr>
          <w:color w:val="000000"/>
          <w:sz w:val="22"/>
          <w:szCs w:val="22"/>
        </w:rPr>
        <w:t xml:space="preserve">wraz z jednostkami organizacyjnymi. </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Zakres zamówienia obejmuje:</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 xml:space="preserve">1) ubezpieczenie mienia od </w:t>
      </w:r>
      <w:r>
        <w:rPr>
          <w:color w:val="000000"/>
          <w:sz w:val="22"/>
          <w:szCs w:val="22"/>
        </w:rPr>
        <w:t>wszystkich ryzyk</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2) ubezpieczenie mienia od kradzieży z włamaniem i rabunku</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3) ubezpieczenie przedmiotów szklanych od stłuczenia</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4) ubezpieczenie sprzętu elektronicznego</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5) ubezpieczenia odpowiedzialności cywilnej</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6) ubezpieczenie mienia od kradzieży zwykłej</w:t>
      </w:r>
    </w:p>
    <w:p w:rsidR="00736DC4" w:rsidRPr="00DD1D73" w:rsidRDefault="00736DC4" w:rsidP="00536525">
      <w:pPr>
        <w:autoSpaceDE w:val="0"/>
        <w:autoSpaceDN w:val="0"/>
        <w:adjustRightInd w:val="0"/>
        <w:jc w:val="both"/>
        <w:rPr>
          <w:color w:val="000000"/>
          <w:sz w:val="22"/>
          <w:szCs w:val="22"/>
        </w:rPr>
      </w:pPr>
      <w:r>
        <w:rPr>
          <w:color w:val="000000"/>
          <w:sz w:val="22"/>
          <w:szCs w:val="22"/>
        </w:rPr>
        <w:t>7) ubezpieczenie NNW</w:t>
      </w:r>
    </w:p>
    <w:p w:rsidR="00736DC4" w:rsidRDefault="00736DC4" w:rsidP="00536525">
      <w:pPr>
        <w:autoSpaceDE w:val="0"/>
        <w:autoSpaceDN w:val="0"/>
        <w:adjustRightInd w:val="0"/>
        <w:jc w:val="both"/>
        <w:rPr>
          <w:color w:val="000000"/>
          <w:sz w:val="22"/>
          <w:szCs w:val="22"/>
        </w:rPr>
      </w:pPr>
    </w:p>
    <w:p w:rsidR="00736DC4" w:rsidRDefault="00736DC4" w:rsidP="00536525">
      <w:pPr>
        <w:autoSpaceDE w:val="0"/>
        <w:autoSpaceDN w:val="0"/>
        <w:adjustRightInd w:val="0"/>
        <w:jc w:val="both"/>
        <w:rPr>
          <w:color w:val="000000"/>
          <w:sz w:val="22"/>
          <w:szCs w:val="22"/>
        </w:rPr>
      </w:pPr>
    </w:p>
    <w:p w:rsidR="00736DC4" w:rsidRDefault="00736DC4" w:rsidP="00536525">
      <w:pPr>
        <w:autoSpaceDE w:val="0"/>
        <w:autoSpaceDN w:val="0"/>
        <w:adjustRightInd w:val="0"/>
        <w:jc w:val="both"/>
        <w:rPr>
          <w:color w:val="000000"/>
          <w:sz w:val="22"/>
          <w:szCs w:val="22"/>
        </w:rPr>
      </w:pPr>
    </w:p>
    <w:p w:rsidR="00736DC4" w:rsidRDefault="00736DC4" w:rsidP="00536525">
      <w:pPr>
        <w:autoSpaceDE w:val="0"/>
        <w:autoSpaceDN w:val="0"/>
        <w:adjustRightInd w:val="0"/>
        <w:jc w:val="both"/>
        <w:rPr>
          <w:color w:val="000000"/>
          <w:sz w:val="22"/>
          <w:szCs w:val="22"/>
        </w:rPr>
      </w:pPr>
    </w:p>
    <w:p w:rsidR="00736DC4" w:rsidRPr="00DD1D73" w:rsidRDefault="00736DC4" w:rsidP="00536525">
      <w:pPr>
        <w:autoSpaceDE w:val="0"/>
        <w:autoSpaceDN w:val="0"/>
        <w:adjustRightInd w:val="0"/>
        <w:jc w:val="both"/>
        <w:rPr>
          <w:color w:val="000000"/>
          <w:sz w:val="22"/>
          <w:szCs w:val="22"/>
        </w:rPr>
      </w:pP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Warunki wykonania zamówienia</w:t>
      </w: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 3</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Warunki wykonania zamówienia określa oferta złożona przez Wykonawcę oraz specyfikacja istotnych</w:t>
      </w:r>
      <w:r>
        <w:rPr>
          <w:color w:val="000000"/>
          <w:sz w:val="22"/>
          <w:szCs w:val="22"/>
        </w:rPr>
        <w:t xml:space="preserve"> </w:t>
      </w:r>
      <w:r w:rsidRPr="00DD1D73">
        <w:rPr>
          <w:color w:val="000000"/>
          <w:sz w:val="22"/>
          <w:szCs w:val="22"/>
        </w:rPr>
        <w:t>warunków zamówienia.</w:t>
      </w: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 4</w:t>
      </w:r>
    </w:p>
    <w:p w:rsidR="00736DC4" w:rsidRPr="00DD1D73" w:rsidRDefault="00736DC4" w:rsidP="00536525">
      <w:pPr>
        <w:autoSpaceDE w:val="0"/>
        <w:autoSpaceDN w:val="0"/>
        <w:adjustRightInd w:val="0"/>
        <w:jc w:val="both"/>
        <w:rPr>
          <w:color w:val="000000"/>
          <w:sz w:val="22"/>
          <w:szCs w:val="22"/>
        </w:rPr>
      </w:pPr>
      <w:r>
        <w:rPr>
          <w:color w:val="000000"/>
          <w:sz w:val="22"/>
          <w:szCs w:val="22"/>
        </w:rPr>
        <w:t xml:space="preserve">1. </w:t>
      </w:r>
      <w:r w:rsidRPr="00DD1D73">
        <w:rPr>
          <w:color w:val="000000"/>
          <w:sz w:val="22"/>
          <w:szCs w:val="22"/>
        </w:rPr>
        <w:t>Wykonawca:</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1) zobowiązuje się do objęcia ochroną ubezpieczeniową mienia we wszystkich lokalizacjach oraz</w:t>
      </w:r>
      <w:r>
        <w:rPr>
          <w:color w:val="000000"/>
          <w:sz w:val="22"/>
          <w:szCs w:val="22"/>
        </w:rPr>
        <w:t xml:space="preserve"> </w:t>
      </w:r>
      <w:r w:rsidRPr="00DD1D73">
        <w:rPr>
          <w:color w:val="000000"/>
          <w:sz w:val="22"/>
          <w:szCs w:val="22"/>
        </w:rPr>
        <w:t>całokształt prowadzonej działalności przez jednostki organizacyjne,</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 xml:space="preserve">2) przyjmuje warunki wymagane dla poszczególnych rodzajów ubezpieczeń wymienione w załącznikach </w:t>
      </w:r>
      <w:r>
        <w:rPr>
          <w:color w:val="000000"/>
          <w:sz w:val="22"/>
          <w:szCs w:val="22"/>
        </w:rPr>
        <w:br/>
      </w:r>
      <w:r w:rsidRPr="00DD1D73">
        <w:rPr>
          <w:color w:val="000000"/>
          <w:sz w:val="22"/>
          <w:szCs w:val="22"/>
        </w:rPr>
        <w:t>do specyfikacji,</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3) gwarantuje niezmienność stawek rocznych wynikających ze złożonej oferty przez cały okres</w:t>
      </w:r>
      <w:r>
        <w:rPr>
          <w:color w:val="000000"/>
          <w:sz w:val="22"/>
          <w:szCs w:val="22"/>
        </w:rPr>
        <w:t xml:space="preserve"> </w:t>
      </w:r>
      <w:r w:rsidRPr="00DD1D73">
        <w:rPr>
          <w:color w:val="000000"/>
          <w:sz w:val="22"/>
          <w:szCs w:val="22"/>
        </w:rPr>
        <w:t>wykonania zamówienia i we wszystkich rodzajach ubezpieczeń,</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4) akceptuje proporcjonalną zmianę ceny ochrony ubezpieczeniowej w stosunku do ceny ofertowej</w:t>
      </w:r>
      <w:r>
        <w:rPr>
          <w:color w:val="000000"/>
          <w:sz w:val="22"/>
          <w:szCs w:val="22"/>
        </w:rPr>
        <w:t xml:space="preserve"> </w:t>
      </w:r>
      <w:r>
        <w:rPr>
          <w:color w:val="000000"/>
          <w:sz w:val="22"/>
          <w:szCs w:val="22"/>
        </w:rPr>
        <w:br/>
      </w:r>
      <w:r w:rsidRPr="00DD1D73">
        <w:rPr>
          <w:color w:val="000000"/>
          <w:sz w:val="22"/>
          <w:szCs w:val="22"/>
        </w:rPr>
        <w:t xml:space="preserve">w ubezpieczeniu mienia od </w:t>
      </w:r>
      <w:r>
        <w:rPr>
          <w:color w:val="000000"/>
          <w:sz w:val="22"/>
          <w:szCs w:val="22"/>
        </w:rPr>
        <w:t>wszystkich ryzyk i</w:t>
      </w:r>
      <w:r w:rsidRPr="00DD1D73">
        <w:rPr>
          <w:color w:val="000000"/>
          <w:sz w:val="22"/>
          <w:szCs w:val="22"/>
        </w:rPr>
        <w:t xml:space="preserve"> sprzętu elektronicznego z uwagi na zmienność w czasie ilości i wartości przedmiotu ubezpieczenia,</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5) akceptuje wystawianie polis na okres krótszy niż 1 rok, uwzgl</w:t>
      </w:r>
      <w:r>
        <w:rPr>
          <w:color w:val="000000"/>
          <w:sz w:val="22"/>
          <w:szCs w:val="22"/>
        </w:rPr>
        <w:t>ę</w:t>
      </w:r>
      <w:r w:rsidRPr="00DD1D73">
        <w:rPr>
          <w:color w:val="000000"/>
          <w:sz w:val="22"/>
          <w:szCs w:val="22"/>
        </w:rPr>
        <w:t xml:space="preserve">dniający posiadane w jednostkach umowy ubezpieczenia, z naliczeniem składki co do dnia za faktyczny okres ochrony, wg stawek rocznych zgodnych </w:t>
      </w:r>
      <w:r>
        <w:rPr>
          <w:color w:val="000000"/>
          <w:sz w:val="22"/>
          <w:szCs w:val="22"/>
        </w:rPr>
        <w:br/>
      </w:r>
      <w:r w:rsidRPr="00DD1D73">
        <w:rPr>
          <w:color w:val="000000"/>
          <w:sz w:val="22"/>
          <w:szCs w:val="22"/>
        </w:rPr>
        <w:t>ze złożoną ofertą, bez stosowania składki minimalnej z polisy,</w:t>
      </w:r>
    </w:p>
    <w:p w:rsidR="00736DC4" w:rsidRPr="00DD1D73" w:rsidRDefault="00736DC4" w:rsidP="00952418">
      <w:pPr>
        <w:autoSpaceDE w:val="0"/>
        <w:autoSpaceDN w:val="0"/>
        <w:adjustRightInd w:val="0"/>
        <w:jc w:val="both"/>
        <w:rPr>
          <w:color w:val="000000"/>
          <w:sz w:val="22"/>
          <w:szCs w:val="22"/>
        </w:rPr>
      </w:pPr>
      <w:r w:rsidRPr="00952418">
        <w:rPr>
          <w:bCs/>
          <w:color w:val="000000"/>
          <w:sz w:val="22"/>
          <w:szCs w:val="22"/>
        </w:rPr>
        <w:t>2</w:t>
      </w:r>
      <w:r w:rsidRPr="00952418">
        <w:rPr>
          <w:color w:val="000000"/>
          <w:sz w:val="22"/>
          <w:szCs w:val="22"/>
        </w:rPr>
        <w:t>.</w:t>
      </w:r>
      <w:r w:rsidRPr="00DD1D73">
        <w:rPr>
          <w:color w:val="000000"/>
          <w:sz w:val="22"/>
          <w:szCs w:val="22"/>
        </w:rPr>
        <w:t xml:space="preserve"> Zamawiający nie dopuszcza powierzenia przez Wykonawcę wykonania zamówienia podwykonawcom.</w:t>
      </w:r>
    </w:p>
    <w:p w:rsidR="00736DC4" w:rsidRPr="00DD1D73" w:rsidRDefault="00736DC4" w:rsidP="00536525">
      <w:pPr>
        <w:autoSpaceDE w:val="0"/>
        <w:autoSpaceDN w:val="0"/>
        <w:adjustRightInd w:val="0"/>
        <w:jc w:val="both"/>
        <w:rPr>
          <w:b/>
          <w:bCs/>
          <w:color w:val="000000"/>
          <w:sz w:val="22"/>
          <w:szCs w:val="22"/>
        </w:rPr>
      </w:pP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Termin wykonania zamówienia</w:t>
      </w:r>
    </w:p>
    <w:p w:rsidR="00736DC4" w:rsidRPr="00DD1D73" w:rsidRDefault="00736DC4" w:rsidP="00536525">
      <w:pPr>
        <w:autoSpaceDE w:val="0"/>
        <w:autoSpaceDN w:val="0"/>
        <w:adjustRightInd w:val="0"/>
        <w:jc w:val="both"/>
        <w:rPr>
          <w:b/>
          <w:bCs/>
          <w:color w:val="000000"/>
          <w:sz w:val="22"/>
          <w:szCs w:val="22"/>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5</w:t>
      </w: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both"/>
        <w:rPr>
          <w:color w:val="000000"/>
          <w:sz w:val="22"/>
          <w:szCs w:val="22"/>
        </w:rPr>
      </w:pPr>
      <w:r w:rsidRPr="00DD1D73">
        <w:rPr>
          <w:b/>
          <w:bCs/>
          <w:color w:val="000000"/>
          <w:sz w:val="22"/>
          <w:szCs w:val="22"/>
        </w:rPr>
        <w:t>1</w:t>
      </w:r>
      <w:r w:rsidRPr="00DD1D73">
        <w:rPr>
          <w:color w:val="000000"/>
          <w:sz w:val="22"/>
          <w:szCs w:val="22"/>
        </w:rPr>
        <w:t xml:space="preserve">. Termin wykonania zamówienia: </w:t>
      </w:r>
      <w:r>
        <w:rPr>
          <w:b/>
          <w:bCs/>
          <w:color w:val="000000"/>
          <w:sz w:val="22"/>
          <w:szCs w:val="22"/>
        </w:rPr>
        <w:t>48</w:t>
      </w:r>
      <w:r w:rsidRPr="00DD1D73">
        <w:rPr>
          <w:b/>
          <w:bCs/>
          <w:color w:val="000000"/>
          <w:sz w:val="22"/>
          <w:szCs w:val="22"/>
        </w:rPr>
        <w:t xml:space="preserve"> miesięcy począwszy od dnia ……………………………. </w:t>
      </w:r>
      <w:r w:rsidRPr="00347152">
        <w:rPr>
          <w:bCs/>
          <w:color w:val="000000"/>
          <w:sz w:val="22"/>
          <w:szCs w:val="22"/>
        </w:rPr>
        <w:t>z</w:t>
      </w:r>
      <w:r w:rsidRPr="00DD1D73">
        <w:rPr>
          <w:b/>
          <w:bCs/>
          <w:color w:val="000000"/>
          <w:sz w:val="22"/>
          <w:szCs w:val="22"/>
        </w:rPr>
        <w:t xml:space="preserve"> </w:t>
      </w:r>
      <w:r w:rsidRPr="00DD1D73">
        <w:rPr>
          <w:bCs/>
          <w:color w:val="000000"/>
          <w:sz w:val="22"/>
          <w:szCs w:val="22"/>
        </w:rPr>
        <w:t>możliwością</w:t>
      </w:r>
      <w:r w:rsidRPr="00DD1D73">
        <w:rPr>
          <w:b/>
          <w:bCs/>
          <w:color w:val="000000"/>
          <w:sz w:val="22"/>
          <w:szCs w:val="22"/>
        </w:rPr>
        <w:t xml:space="preserve"> </w:t>
      </w:r>
      <w:r w:rsidRPr="00DD1D73">
        <w:rPr>
          <w:color w:val="000000"/>
          <w:sz w:val="22"/>
          <w:szCs w:val="22"/>
        </w:rPr>
        <w:t xml:space="preserve">odstąpienia od umowy w trybie art. 145 ustawy z dnia 29 stycznia 2004 r. Prawo zamówień publicznych </w:t>
      </w:r>
      <w:r>
        <w:rPr>
          <w:color w:val="000000"/>
          <w:sz w:val="22"/>
          <w:szCs w:val="22"/>
        </w:rPr>
        <w:br/>
      </w:r>
      <w:r w:rsidRPr="00DD1D73">
        <w:rPr>
          <w:color w:val="000000"/>
          <w:sz w:val="22"/>
          <w:szCs w:val="22"/>
        </w:rPr>
        <w:t xml:space="preserve">w terminie 30 dni od powzięcia wiadomości o zaistnieniu istotnej zmiany okoliczności powodującej, </w:t>
      </w:r>
      <w:r>
        <w:rPr>
          <w:color w:val="000000"/>
          <w:sz w:val="22"/>
          <w:szCs w:val="22"/>
        </w:rPr>
        <w:br/>
      </w:r>
      <w:r w:rsidRPr="00DD1D73">
        <w:rPr>
          <w:color w:val="000000"/>
          <w:sz w:val="22"/>
          <w:szCs w:val="22"/>
        </w:rPr>
        <w:t>że wykonanie umowy nie leży w interesie publicznym, czego nie można było przewidzieć w chwili zawarcia umowy,</w:t>
      </w:r>
    </w:p>
    <w:p w:rsidR="00736DC4" w:rsidRPr="00DD1D73" w:rsidRDefault="00736DC4" w:rsidP="00536525">
      <w:pPr>
        <w:autoSpaceDE w:val="0"/>
        <w:autoSpaceDN w:val="0"/>
        <w:adjustRightInd w:val="0"/>
        <w:jc w:val="both"/>
        <w:rPr>
          <w:color w:val="000000"/>
          <w:sz w:val="22"/>
          <w:szCs w:val="22"/>
        </w:rPr>
      </w:pPr>
      <w:r w:rsidRPr="00DD1D73">
        <w:rPr>
          <w:b/>
          <w:bCs/>
          <w:color w:val="000000"/>
          <w:sz w:val="22"/>
          <w:szCs w:val="22"/>
        </w:rPr>
        <w:t xml:space="preserve">2. </w:t>
      </w:r>
      <w:r w:rsidRPr="00DD1D73">
        <w:rPr>
          <w:color w:val="000000"/>
          <w:sz w:val="22"/>
          <w:szCs w:val="22"/>
        </w:rPr>
        <w:t xml:space="preserve">Polisy ubezpieczeniowe będą wystawiane na okres roczny, zgodny z terminem wykonania zamówienia. </w:t>
      </w:r>
    </w:p>
    <w:p w:rsidR="00736DC4" w:rsidRPr="00DD1D73" w:rsidRDefault="00736DC4" w:rsidP="00536525">
      <w:pPr>
        <w:autoSpaceDE w:val="0"/>
        <w:autoSpaceDN w:val="0"/>
        <w:adjustRightInd w:val="0"/>
        <w:jc w:val="both"/>
        <w:rPr>
          <w:color w:val="000000"/>
          <w:sz w:val="22"/>
          <w:szCs w:val="22"/>
        </w:rPr>
      </w:pPr>
      <w:r w:rsidRPr="00DD1D73">
        <w:rPr>
          <w:b/>
          <w:bCs/>
          <w:color w:val="000000"/>
          <w:sz w:val="22"/>
          <w:szCs w:val="22"/>
        </w:rPr>
        <w:t xml:space="preserve">3. </w:t>
      </w:r>
      <w:r w:rsidRPr="00DD1D73">
        <w:rPr>
          <w:color w:val="000000"/>
          <w:sz w:val="22"/>
          <w:szCs w:val="22"/>
        </w:rPr>
        <w:t xml:space="preserve">W zakresie wykonywania przez Wykonawcę niniejszego zamówienia publicznego w imieniu i na rzecz Zamawiającego działa broker ubezpieczeniowy </w:t>
      </w:r>
      <w:r>
        <w:rPr>
          <w:color w:val="000000"/>
          <w:sz w:val="22"/>
          <w:szCs w:val="22"/>
        </w:rPr>
        <w:t>Kancelaria Prawniczo-Brokerska Adversum Spółka z o.o.</w:t>
      </w:r>
      <w:r w:rsidRPr="00DD1D73">
        <w:rPr>
          <w:color w:val="000000"/>
          <w:sz w:val="22"/>
          <w:szCs w:val="22"/>
        </w:rPr>
        <w:t xml:space="preserve"> </w:t>
      </w:r>
      <w:r>
        <w:rPr>
          <w:color w:val="000000"/>
          <w:sz w:val="22"/>
          <w:szCs w:val="22"/>
        </w:rPr>
        <w:br/>
      </w:r>
      <w:r w:rsidRPr="00DD1D73">
        <w:rPr>
          <w:color w:val="000000"/>
          <w:sz w:val="22"/>
          <w:szCs w:val="22"/>
        </w:rPr>
        <w:t xml:space="preserve">w </w:t>
      </w:r>
      <w:r>
        <w:rPr>
          <w:color w:val="000000"/>
          <w:sz w:val="22"/>
          <w:szCs w:val="22"/>
        </w:rPr>
        <w:t>Warszawie</w:t>
      </w:r>
      <w:r w:rsidRPr="00DD1D73">
        <w:rPr>
          <w:color w:val="000000"/>
          <w:sz w:val="22"/>
          <w:szCs w:val="22"/>
        </w:rPr>
        <w:t>, który każdorazowo będzie składał do Wykonawcy wnioski o wystawienie dokumentów ubezpieczeniowych, potwierdzających zawarcie poszczególnych umów ubezpieczenia</w:t>
      </w:r>
      <w:r>
        <w:rPr>
          <w:color w:val="000000"/>
          <w:sz w:val="22"/>
          <w:szCs w:val="22"/>
        </w:rPr>
        <w:t>.</w:t>
      </w:r>
    </w:p>
    <w:p w:rsidR="00736DC4" w:rsidRDefault="00736DC4" w:rsidP="00536525">
      <w:pPr>
        <w:autoSpaceDE w:val="0"/>
        <w:autoSpaceDN w:val="0"/>
        <w:adjustRightInd w:val="0"/>
        <w:jc w:val="both"/>
        <w:rPr>
          <w:color w:val="000000"/>
          <w:sz w:val="22"/>
          <w:szCs w:val="22"/>
        </w:rPr>
      </w:pPr>
    </w:p>
    <w:p w:rsidR="00736DC4" w:rsidRPr="00DD1D73" w:rsidRDefault="00736DC4" w:rsidP="00536525">
      <w:pPr>
        <w:autoSpaceDE w:val="0"/>
        <w:autoSpaceDN w:val="0"/>
        <w:adjustRightInd w:val="0"/>
        <w:jc w:val="both"/>
        <w:rPr>
          <w:color w:val="000000"/>
          <w:sz w:val="22"/>
          <w:szCs w:val="22"/>
        </w:rPr>
      </w:pP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Forma wykonania zamówienia</w:t>
      </w:r>
    </w:p>
    <w:p w:rsidR="00736DC4" w:rsidRPr="00DD1D73"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6</w:t>
      </w:r>
    </w:p>
    <w:p w:rsidR="00736DC4" w:rsidRPr="001E766E" w:rsidRDefault="00736DC4" w:rsidP="00536525">
      <w:pPr>
        <w:autoSpaceDE w:val="0"/>
        <w:autoSpaceDN w:val="0"/>
        <w:adjustRightInd w:val="0"/>
        <w:jc w:val="center"/>
        <w:rPr>
          <w:b/>
          <w:bCs/>
          <w:color w:val="000000"/>
          <w:sz w:val="16"/>
          <w:szCs w:val="16"/>
        </w:rPr>
      </w:pPr>
    </w:p>
    <w:p w:rsidR="00736DC4" w:rsidRPr="00F741C9" w:rsidRDefault="00736DC4" w:rsidP="003C2BCF">
      <w:pPr>
        <w:jc w:val="both"/>
        <w:rPr>
          <w:sz w:val="22"/>
          <w:szCs w:val="22"/>
        </w:rPr>
      </w:pPr>
      <w:r w:rsidRPr="00DD1D73">
        <w:rPr>
          <w:b/>
          <w:bCs/>
          <w:color w:val="000000"/>
          <w:sz w:val="22"/>
          <w:szCs w:val="22"/>
        </w:rPr>
        <w:t xml:space="preserve">1. </w:t>
      </w:r>
      <w:r w:rsidRPr="00F741C9">
        <w:rPr>
          <w:sz w:val="22"/>
          <w:szCs w:val="22"/>
        </w:rPr>
        <w:t xml:space="preserve">Polisy na poszczególne ryzyka tj. ubezpieczenie mienia od </w:t>
      </w:r>
      <w:r>
        <w:rPr>
          <w:sz w:val="22"/>
          <w:szCs w:val="22"/>
        </w:rPr>
        <w:t>wszystkich ryzyk</w:t>
      </w:r>
      <w:r w:rsidRPr="00F741C9">
        <w:rPr>
          <w:sz w:val="22"/>
          <w:szCs w:val="22"/>
        </w:rPr>
        <w:t xml:space="preserve">, sprzętu elektronicznego,  odpowiedzialności cywilnej, mienia od kradzieży z włamaniem i rabunku, mienia od kradzieży zwykłej, szyb </w:t>
      </w:r>
      <w:r>
        <w:rPr>
          <w:sz w:val="22"/>
          <w:szCs w:val="22"/>
        </w:rPr>
        <w:br/>
      </w:r>
      <w:r w:rsidRPr="00F741C9">
        <w:rPr>
          <w:sz w:val="22"/>
          <w:szCs w:val="22"/>
        </w:rPr>
        <w:t xml:space="preserve">od stłuczenia, następstw nieszczęśliwych wypadków będą wystawiane </w:t>
      </w:r>
      <w:r>
        <w:rPr>
          <w:sz w:val="22"/>
          <w:szCs w:val="22"/>
        </w:rPr>
        <w:t xml:space="preserve">oddzielnie na każde ubezpieczenie </w:t>
      </w:r>
      <w:r w:rsidRPr="00F741C9">
        <w:rPr>
          <w:sz w:val="22"/>
          <w:szCs w:val="22"/>
        </w:rPr>
        <w:t>jako ogólne polisy dla Zamawiającego</w:t>
      </w:r>
      <w:r>
        <w:rPr>
          <w:sz w:val="22"/>
          <w:szCs w:val="22"/>
        </w:rPr>
        <w:t xml:space="preserve"> </w:t>
      </w:r>
      <w:r w:rsidRPr="00F741C9">
        <w:rPr>
          <w:sz w:val="22"/>
          <w:szCs w:val="22"/>
        </w:rPr>
        <w:t xml:space="preserve">z załącznikami </w:t>
      </w:r>
      <w:r>
        <w:rPr>
          <w:sz w:val="22"/>
          <w:szCs w:val="22"/>
        </w:rPr>
        <w:t xml:space="preserve">(certyfikatami) dla </w:t>
      </w:r>
      <w:r w:rsidRPr="00F741C9">
        <w:rPr>
          <w:sz w:val="22"/>
          <w:szCs w:val="22"/>
        </w:rPr>
        <w:t>poszczególn</w:t>
      </w:r>
      <w:r>
        <w:rPr>
          <w:sz w:val="22"/>
          <w:szCs w:val="22"/>
        </w:rPr>
        <w:t>ych</w:t>
      </w:r>
      <w:r w:rsidRPr="00F741C9">
        <w:rPr>
          <w:sz w:val="22"/>
          <w:szCs w:val="22"/>
        </w:rPr>
        <w:t xml:space="preserve"> jednost</w:t>
      </w:r>
      <w:r>
        <w:rPr>
          <w:sz w:val="22"/>
          <w:szCs w:val="22"/>
        </w:rPr>
        <w:t>ek</w:t>
      </w:r>
      <w:r w:rsidRPr="00F741C9">
        <w:rPr>
          <w:sz w:val="22"/>
          <w:szCs w:val="22"/>
        </w:rPr>
        <w:t xml:space="preserve"> organizacyjn</w:t>
      </w:r>
      <w:r>
        <w:rPr>
          <w:sz w:val="22"/>
          <w:szCs w:val="22"/>
        </w:rPr>
        <w:t>ych</w:t>
      </w:r>
      <w:r w:rsidRPr="00F741C9">
        <w:rPr>
          <w:sz w:val="22"/>
          <w:szCs w:val="22"/>
        </w:rPr>
        <w:t xml:space="preserve">. </w:t>
      </w:r>
    </w:p>
    <w:p w:rsidR="00736DC4" w:rsidRPr="00DD1D73" w:rsidRDefault="00736DC4" w:rsidP="003C2BCF">
      <w:pPr>
        <w:jc w:val="both"/>
        <w:rPr>
          <w:color w:val="000000"/>
          <w:sz w:val="22"/>
          <w:szCs w:val="22"/>
        </w:rPr>
      </w:pPr>
      <w:r>
        <w:rPr>
          <w:color w:val="000000"/>
          <w:sz w:val="22"/>
          <w:szCs w:val="22"/>
        </w:rPr>
        <w:t>Polisy</w:t>
      </w:r>
      <w:r w:rsidRPr="00DD1D73">
        <w:rPr>
          <w:color w:val="000000"/>
          <w:sz w:val="22"/>
          <w:szCs w:val="22"/>
        </w:rPr>
        <w:t xml:space="preserve"> podpisywane </w:t>
      </w:r>
      <w:r>
        <w:rPr>
          <w:color w:val="000000"/>
          <w:sz w:val="22"/>
          <w:szCs w:val="22"/>
        </w:rPr>
        <w:t>będą przez Starostę Powiatu Oleckiego</w:t>
      </w:r>
      <w:r w:rsidRPr="00DD1D73">
        <w:rPr>
          <w:color w:val="000000"/>
          <w:sz w:val="22"/>
          <w:szCs w:val="22"/>
        </w:rPr>
        <w:t>.</w:t>
      </w:r>
    </w:p>
    <w:p w:rsidR="00736DC4" w:rsidRPr="00DD1D73" w:rsidRDefault="00736DC4" w:rsidP="00536525">
      <w:pPr>
        <w:autoSpaceDE w:val="0"/>
        <w:autoSpaceDN w:val="0"/>
        <w:adjustRightInd w:val="0"/>
        <w:jc w:val="both"/>
        <w:rPr>
          <w:color w:val="FF0000"/>
          <w:sz w:val="22"/>
          <w:szCs w:val="22"/>
        </w:rPr>
      </w:pPr>
      <w:r>
        <w:rPr>
          <w:b/>
          <w:bCs/>
          <w:color w:val="000000"/>
          <w:sz w:val="22"/>
          <w:szCs w:val="22"/>
        </w:rPr>
        <w:t>2</w:t>
      </w:r>
      <w:r w:rsidRPr="00DD1D73">
        <w:rPr>
          <w:b/>
          <w:bCs/>
          <w:color w:val="000000"/>
          <w:sz w:val="22"/>
          <w:szCs w:val="22"/>
        </w:rPr>
        <w:t xml:space="preserve">. </w:t>
      </w:r>
      <w:r w:rsidRPr="00DD1D73">
        <w:rPr>
          <w:color w:val="000000"/>
          <w:sz w:val="22"/>
          <w:szCs w:val="22"/>
        </w:rPr>
        <w:t>Wykonawca wystawi do dnia …………... polisy ubezpieczeniowe i przekaże je do sprawdzenia,</w:t>
      </w:r>
      <w:r>
        <w:rPr>
          <w:color w:val="000000"/>
          <w:sz w:val="22"/>
          <w:szCs w:val="22"/>
        </w:rPr>
        <w:t xml:space="preserve"> </w:t>
      </w:r>
      <w:r w:rsidRPr="00DD1D73">
        <w:rPr>
          <w:color w:val="000000"/>
          <w:sz w:val="22"/>
          <w:szCs w:val="22"/>
        </w:rPr>
        <w:t xml:space="preserve">a w przypadku braku możliwości wystawienia w tym terminie polis ubezpieczeniowych Wykonawca wystawi notę pokrycia ubezpieczeniowego, gwarantującą bezwarunkowo i nieodwołalnie wykonanie zamówienia w zakresie </w:t>
      </w:r>
      <w:r>
        <w:rPr>
          <w:color w:val="000000"/>
          <w:sz w:val="22"/>
          <w:szCs w:val="22"/>
        </w:rPr>
        <w:br/>
      </w:r>
      <w:r w:rsidRPr="00DD1D73">
        <w:rPr>
          <w:color w:val="000000"/>
          <w:sz w:val="22"/>
          <w:szCs w:val="22"/>
        </w:rPr>
        <w:t>i na warunkach zgodnych ze złożoną ofertą od dnia ………………..roku. Nota pokrycia ubezpieczeniowego będzie obowiązywała do czasu wystawienia polis lub innych dokumentów ubezpieczeniowych</w:t>
      </w:r>
      <w:r w:rsidRPr="00DD1D73">
        <w:rPr>
          <w:color w:val="FF0000"/>
          <w:sz w:val="22"/>
          <w:szCs w:val="22"/>
        </w:rPr>
        <w:t>.</w:t>
      </w:r>
    </w:p>
    <w:p w:rsidR="00736DC4"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Warunki płatności</w:t>
      </w:r>
    </w:p>
    <w:p w:rsidR="00736DC4" w:rsidRPr="00DD1D73"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7</w:t>
      </w: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both"/>
        <w:rPr>
          <w:color w:val="000000"/>
          <w:sz w:val="22"/>
          <w:szCs w:val="22"/>
        </w:rPr>
      </w:pPr>
      <w:r>
        <w:rPr>
          <w:color w:val="000000"/>
          <w:sz w:val="22"/>
          <w:szCs w:val="22"/>
        </w:rPr>
        <w:t xml:space="preserve">1. </w:t>
      </w:r>
      <w:r w:rsidRPr="00DD1D73">
        <w:rPr>
          <w:color w:val="000000"/>
          <w:sz w:val="22"/>
          <w:szCs w:val="22"/>
        </w:rPr>
        <w:t>Strony ustalają, że wynagrodzenie Wykonawcy za wykonanie przedmiotu umowy wyraża się kwotą</w:t>
      </w:r>
      <w:r>
        <w:rPr>
          <w:color w:val="000000"/>
          <w:sz w:val="22"/>
          <w:szCs w:val="22"/>
        </w:rPr>
        <w:t xml:space="preserve"> </w:t>
      </w:r>
      <w:r w:rsidRPr="00DD1D73">
        <w:rPr>
          <w:color w:val="000000"/>
          <w:sz w:val="22"/>
          <w:szCs w:val="22"/>
        </w:rPr>
        <w:t>………………………………. PLN ( słownie: …………………………..)</w:t>
      </w:r>
    </w:p>
    <w:p w:rsidR="00736DC4" w:rsidRDefault="00736DC4" w:rsidP="00536525">
      <w:pPr>
        <w:autoSpaceDE w:val="0"/>
        <w:autoSpaceDN w:val="0"/>
        <w:adjustRightInd w:val="0"/>
        <w:jc w:val="both"/>
        <w:rPr>
          <w:color w:val="000000"/>
          <w:sz w:val="22"/>
          <w:szCs w:val="22"/>
        </w:rPr>
      </w:pPr>
      <w:r w:rsidRPr="00DD1D73">
        <w:rPr>
          <w:color w:val="000000"/>
          <w:sz w:val="22"/>
          <w:szCs w:val="22"/>
        </w:rPr>
        <w:t xml:space="preserve">z zastrzeżeniem postanowień specyfikacji istotnych warunków zamówienia i umowy dotyczących zmian wartości majątku w okresie obowiązywania umowy. </w:t>
      </w:r>
    </w:p>
    <w:p w:rsidR="00736DC4" w:rsidRPr="003C2BCF" w:rsidRDefault="00736DC4" w:rsidP="00536525">
      <w:pPr>
        <w:autoSpaceDE w:val="0"/>
        <w:autoSpaceDN w:val="0"/>
        <w:adjustRightInd w:val="0"/>
        <w:jc w:val="both"/>
        <w:rPr>
          <w:i/>
          <w:sz w:val="22"/>
          <w:szCs w:val="22"/>
        </w:rPr>
      </w:pPr>
      <w:r w:rsidRPr="003C2BCF">
        <w:rPr>
          <w:sz w:val="22"/>
          <w:szCs w:val="22"/>
        </w:rPr>
        <w:t xml:space="preserve">2. Wykonawca wystawi Zamawiającemu dokumentację dotyczącą płatności ubezpieczenia składek </w:t>
      </w:r>
      <w:r w:rsidRPr="003C2BCF">
        <w:rPr>
          <w:sz w:val="22"/>
          <w:szCs w:val="22"/>
        </w:rPr>
        <w:br/>
        <w:t xml:space="preserve">na adres: </w:t>
      </w:r>
      <w:r w:rsidRPr="003C2BCF">
        <w:rPr>
          <w:i/>
          <w:sz w:val="22"/>
          <w:szCs w:val="22"/>
        </w:rPr>
        <w:t>Starostwo Powiatowe w Olecku, ul. Kolejowa 32, 19-400 Olecko.</w:t>
      </w:r>
    </w:p>
    <w:p w:rsidR="00736DC4" w:rsidRPr="004C2BDD" w:rsidRDefault="00736DC4" w:rsidP="00536525">
      <w:pPr>
        <w:autoSpaceDE w:val="0"/>
        <w:autoSpaceDN w:val="0"/>
        <w:adjustRightInd w:val="0"/>
        <w:jc w:val="both"/>
        <w:rPr>
          <w:i/>
          <w:color w:val="000000"/>
          <w:sz w:val="22"/>
          <w:szCs w:val="22"/>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8</w:t>
      </w: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1. Składki ubezpieczeniowe za pełen roczny okres ubezpieczenia będą płatne w czterech równych ratach kwartalnych.</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2. Terminy zapłaty składki zostaną określone w dokumentach ubezpieczeniowych.</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3. Składki ubezpieczeniowe za okres krótszy od 12 miesięcy będą płatne w równych ratach, których</w:t>
      </w:r>
      <w:r>
        <w:rPr>
          <w:color w:val="000000"/>
          <w:sz w:val="22"/>
          <w:szCs w:val="22"/>
        </w:rPr>
        <w:t xml:space="preserve"> </w:t>
      </w:r>
      <w:r w:rsidRPr="00DD1D73">
        <w:rPr>
          <w:color w:val="000000"/>
          <w:sz w:val="22"/>
          <w:szCs w:val="22"/>
        </w:rPr>
        <w:t>ilość uzgodniona zostanie indywidualnie.</w:t>
      </w:r>
    </w:p>
    <w:p w:rsidR="00736DC4" w:rsidRDefault="00736DC4" w:rsidP="00536525">
      <w:pPr>
        <w:autoSpaceDE w:val="0"/>
        <w:autoSpaceDN w:val="0"/>
        <w:adjustRightInd w:val="0"/>
        <w:jc w:val="both"/>
        <w:rPr>
          <w:color w:val="000000"/>
          <w:sz w:val="22"/>
          <w:szCs w:val="22"/>
        </w:rPr>
      </w:pPr>
      <w:r w:rsidRPr="00DD1D73">
        <w:rPr>
          <w:color w:val="000000"/>
          <w:sz w:val="22"/>
          <w:szCs w:val="22"/>
        </w:rPr>
        <w:t>4. Składka płatna jest przelewem na rachunek bankowy Wykonawcy</w:t>
      </w:r>
      <w:r>
        <w:rPr>
          <w:color w:val="000000"/>
          <w:sz w:val="22"/>
          <w:szCs w:val="22"/>
        </w:rPr>
        <w:t xml:space="preserve"> n</w:t>
      </w:r>
      <w:r w:rsidRPr="00DD1D73">
        <w:rPr>
          <w:color w:val="000000"/>
          <w:sz w:val="22"/>
          <w:szCs w:val="22"/>
        </w:rPr>
        <w:t>r: ……………..</w:t>
      </w:r>
    </w:p>
    <w:p w:rsidR="00736DC4" w:rsidRDefault="00736DC4" w:rsidP="00EE473B">
      <w:pPr>
        <w:jc w:val="both"/>
        <w:rPr>
          <w:sz w:val="22"/>
          <w:szCs w:val="22"/>
        </w:rPr>
      </w:pPr>
      <w:r>
        <w:rPr>
          <w:color w:val="000000"/>
          <w:sz w:val="22"/>
          <w:szCs w:val="22"/>
        </w:rPr>
        <w:t xml:space="preserve">5. </w:t>
      </w:r>
      <w:r>
        <w:rPr>
          <w:sz w:val="22"/>
          <w:szCs w:val="22"/>
        </w:rPr>
        <w:t>W przypadku zbycia składnika majątku  w okresie ubezpieczenia – niewykorzystana składka będzie rozliczona co do dnia i zwrócona na wskazane konto Zamawiającego.</w:t>
      </w:r>
    </w:p>
    <w:p w:rsidR="00736DC4" w:rsidRPr="00DD1D73" w:rsidRDefault="00736DC4" w:rsidP="00536525">
      <w:pPr>
        <w:autoSpaceDE w:val="0"/>
        <w:autoSpaceDN w:val="0"/>
        <w:adjustRightInd w:val="0"/>
        <w:jc w:val="both"/>
        <w:rPr>
          <w:color w:val="000000"/>
          <w:sz w:val="22"/>
          <w:szCs w:val="22"/>
        </w:rPr>
      </w:pP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Odstąpienie od umowy</w:t>
      </w:r>
    </w:p>
    <w:p w:rsidR="00736DC4" w:rsidRPr="00DD1D73"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9</w:t>
      </w: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 xml:space="preserve">W razie zaistnienia istotnej zmiany okoliczności powodującej, że wykonanie umowy nie leży w interesie publicznym, czego nie można było przewidzieć chwili zawarcia umowy zamawiający może odstąpić od umowy </w:t>
      </w:r>
      <w:r>
        <w:rPr>
          <w:color w:val="000000"/>
          <w:sz w:val="22"/>
          <w:szCs w:val="22"/>
        </w:rPr>
        <w:br/>
      </w:r>
      <w:r w:rsidRPr="00DD1D73">
        <w:rPr>
          <w:color w:val="000000"/>
          <w:sz w:val="22"/>
          <w:szCs w:val="22"/>
        </w:rPr>
        <w:t>w terminie 30 dni od powzięcia wiadomości o tych okolicznościach. W takim przypadku wykonawca może wyłącznie żądać należnego wynagrodzenia z tytułu wykonania części umowy.</w:t>
      </w: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Zmiany umowy</w:t>
      </w:r>
    </w:p>
    <w:p w:rsidR="00736DC4" w:rsidRPr="00DD1D73"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10</w:t>
      </w: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Na podstawie art.144 ust. 1 ustawy Prawo o zamówieniach publicznych Zamawiający przewiduje możliwość dokonania zmiany w zawartej umowie w następujących sytuacjach:</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1. zmiany organizacyjnej Zamawiającego istotnej dla realizacji niniejszej umowy;</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2. zmiany formy prawnej prowadzonej działalności gospodarczej;</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3. zmiany przepisów prawa dotyczących przedmiotu zamówienia;</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4. w sytuacji, gdy zmiana jest korzystna dla Zamawiającego i której nie można było przewidzieć w chwili podpisywania umowy.</w:t>
      </w:r>
    </w:p>
    <w:p w:rsidR="00736DC4" w:rsidRPr="00DD1D73" w:rsidRDefault="00736DC4" w:rsidP="00536525">
      <w:pPr>
        <w:autoSpaceDE w:val="0"/>
        <w:autoSpaceDN w:val="0"/>
        <w:adjustRightInd w:val="0"/>
        <w:jc w:val="both"/>
        <w:rPr>
          <w:color w:val="000000"/>
          <w:sz w:val="22"/>
          <w:szCs w:val="22"/>
        </w:rPr>
      </w:pP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Postanowienia końcowe</w:t>
      </w:r>
    </w:p>
    <w:p w:rsidR="00736DC4" w:rsidRPr="00DD1D73"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11</w:t>
      </w: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Integralną częścią niniejszej umowy jest:</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1) specyfikacja istotnych warunków zamówienia wraz z załącznikami,</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2) oferta złożona przez Wykonawcę</w:t>
      </w: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12</w:t>
      </w:r>
    </w:p>
    <w:p w:rsidR="00736DC4" w:rsidRPr="00DD1D73"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both"/>
        <w:rPr>
          <w:color w:val="000000"/>
          <w:sz w:val="22"/>
          <w:szCs w:val="22"/>
        </w:rPr>
      </w:pPr>
      <w:r w:rsidRPr="00DD1D73">
        <w:rPr>
          <w:color w:val="000000"/>
          <w:sz w:val="22"/>
          <w:szCs w:val="22"/>
        </w:rPr>
        <w:t>W sprawach nie uregulowanych niniejszą umową mają zastosowanie odpowiednie Ogólne Warunki</w:t>
      </w:r>
      <w:r>
        <w:rPr>
          <w:color w:val="000000"/>
          <w:sz w:val="22"/>
          <w:szCs w:val="22"/>
        </w:rPr>
        <w:t xml:space="preserve"> </w:t>
      </w:r>
      <w:r w:rsidRPr="00DD1D73">
        <w:rPr>
          <w:color w:val="000000"/>
          <w:sz w:val="22"/>
          <w:szCs w:val="22"/>
        </w:rPr>
        <w:t>Ubezpieczenia wraz z ich zmianami określonymi w specyfikacji istotnych warunków zamówienia</w:t>
      </w:r>
      <w:r>
        <w:rPr>
          <w:color w:val="000000"/>
          <w:sz w:val="22"/>
          <w:szCs w:val="22"/>
        </w:rPr>
        <w:t xml:space="preserve"> </w:t>
      </w:r>
      <w:r w:rsidRPr="00DD1D73">
        <w:rPr>
          <w:color w:val="000000"/>
          <w:sz w:val="22"/>
          <w:szCs w:val="22"/>
        </w:rPr>
        <w:t>i w złożonej przez Wykonawcę ofercie, przepisy Kodeksu Cywilnego oraz ustawa z dnia 29 stycznia 2004 r. Prawo zamówień publicznych.</w:t>
      </w:r>
    </w:p>
    <w:p w:rsidR="00736DC4" w:rsidRDefault="00736DC4" w:rsidP="00536525">
      <w:pPr>
        <w:autoSpaceDE w:val="0"/>
        <w:autoSpaceDN w:val="0"/>
        <w:adjustRightInd w:val="0"/>
        <w:jc w:val="both"/>
        <w:rPr>
          <w:color w:val="000000"/>
          <w:sz w:val="22"/>
          <w:szCs w:val="22"/>
        </w:rPr>
      </w:pPr>
    </w:p>
    <w:p w:rsidR="00736DC4" w:rsidRPr="00DD1D73" w:rsidRDefault="00736DC4" w:rsidP="00536525">
      <w:pPr>
        <w:autoSpaceDE w:val="0"/>
        <w:autoSpaceDN w:val="0"/>
        <w:adjustRightInd w:val="0"/>
        <w:jc w:val="center"/>
        <w:rPr>
          <w:b/>
          <w:bCs/>
          <w:color w:val="000000"/>
          <w:sz w:val="22"/>
          <w:szCs w:val="22"/>
        </w:rPr>
      </w:pPr>
      <w:r w:rsidRPr="00DD1D73">
        <w:rPr>
          <w:b/>
          <w:bCs/>
          <w:color w:val="000000"/>
          <w:sz w:val="22"/>
          <w:szCs w:val="22"/>
        </w:rPr>
        <w:t>§ 13</w:t>
      </w:r>
    </w:p>
    <w:p w:rsidR="00736DC4" w:rsidRPr="00DD1D73" w:rsidRDefault="00736DC4" w:rsidP="00536525">
      <w:pPr>
        <w:autoSpaceDE w:val="0"/>
        <w:autoSpaceDN w:val="0"/>
        <w:adjustRightInd w:val="0"/>
        <w:jc w:val="both"/>
        <w:rPr>
          <w:color w:val="000000"/>
          <w:sz w:val="22"/>
          <w:szCs w:val="22"/>
        </w:rPr>
      </w:pPr>
      <w:r w:rsidRPr="00DD1D73">
        <w:rPr>
          <w:color w:val="000000"/>
          <w:sz w:val="22"/>
          <w:szCs w:val="22"/>
        </w:rPr>
        <w:t xml:space="preserve">Prawa i obowiązki wynikające z niniejszej umowy oraz innych ustaleń pomiędzy Stronami nie mogą być </w:t>
      </w:r>
      <w:r>
        <w:rPr>
          <w:color w:val="000000"/>
          <w:sz w:val="22"/>
          <w:szCs w:val="22"/>
        </w:rPr>
        <w:br/>
      </w:r>
      <w:r w:rsidRPr="00DD1D73">
        <w:rPr>
          <w:color w:val="000000"/>
          <w:sz w:val="22"/>
          <w:szCs w:val="22"/>
        </w:rPr>
        <w:t>bez uprzedniej zgody Zamawiającego zbyte, scedowane lub w jakiejkolwiek innej formie przeniesione na osoby trzecie.</w:t>
      </w: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14</w:t>
      </w:r>
    </w:p>
    <w:p w:rsidR="00736DC4" w:rsidRPr="00DD1D73"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both"/>
        <w:rPr>
          <w:color w:val="000000"/>
          <w:sz w:val="22"/>
          <w:szCs w:val="22"/>
        </w:rPr>
      </w:pPr>
      <w:r w:rsidRPr="00DD1D73">
        <w:rPr>
          <w:color w:val="000000"/>
          <w:sz w:val="22"/>
          <w:szCs w:val="22"/>
        </w:rPr>
        <w:t>Wszelkie zmiany treści niniejszej umowy wymagają formy pisemnej w postaci aneksu podpisanego przez obie strony pod rygorem ich nieważności.</w:t>
      </w:r>
    </w:p>
    <w:p w:rsidR="00736DC4" w:rsidRPr="00DD1D73" w:rsidRDefault="00736DC4" w:rsidP="00536525">
      <w:pPr>
        <w:autoSpaceDE w:val="0"/>
        <w:autoSpaceDN w:val="0"/>
        <w:adjustRightInd w:val="0"/>
        <w:jc w:val="both"/>
        <w:rPr>
          <w:color w:val="000000"/>
          <w:sz w:val="22"/>
          <w:szCs w:val="22"/>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15</w:t>
      </w:r>
    </w:p>
    <w:p w:rsidR="00736DC4" w:rsidRPr="00DD1D73" w:rsidRDefault="00736DC4" w:rsidP="00536525">
      <w:pPr>
        <w:autoSpaceDE w:val="0"/>
        <w:autoSpaceDN w:val="0"/>
        <w:adjustRightInd w:val="0"/>
        <w:jc w:val="center"/>
        <w:rPr>
          <w:b/>
          <w:bCs/>
          <w:color w:val="000000"/>
          <w:sz w:val="22"/>
          <w:szCs w:val="22"/>
        </w:rPr>
      </w:pPr>
    </w:p>
    <w:p w:rsidR="00736DC4" w:rsidRDefault="00736DC4" w:rsidP="00536525">
      <w:pPr>
        <w:autoSpaceDE w:val="0"/>
        <w:autoSpaceDN w:val="0"/>
        <w:adjustRightInd w:val="0"/>
        <w:jc w:val="both"/>
        <w:rPr>
          <w:color w:val="000000"/>
          <w:sz w:val="22"/>
          <w:szCs w:val="22"/>
        </w:rPr>
      </w:pPr>
      <w:r w:rsidRPr="00DD1D73">
        <w:rPr>
          <w:color w:val="000000"/>
          <w:sz w:val="22"/>
          <w:szCs w:val="22"/>
        </w:rPr>
        <w:t>Spory wynikające z niniejszej umowy rozstrzygane będą przez sąd właściwy dla siedziby Zamawiającego.</w:t>
      </w:r>
    </w:p>
    <w:p w:rsidR="00736DC4" w:rsidRPr="004C2BDD" w:rsidRDefault="00736DC4" w:rsidP="00536525">
      <w:pPr>
        <w:autoSpaceDE w:val="0"/>
        <w:autoSpaceDN w:val="0"/>
        <w:adjustRightInd w:val="0"/>
        <w:jc w:val="both"/>
        <w:rPr>
          <w:color w:val="000000"/>
          <w:sz w:val="28"/>
          <w:szCs w:val="28"/>
        </w:rPr>
      </w:pPr>
    </w:p>
    <w:p w:rsidR="00736DC4" w:rsidRDefault="00736DC4" w:rsidP="00536525">
      <w:pPr>
        <w:autoSpaceDE w:val="0"/>
        <w:autoSpaceDN w:val="0"/>
        <w:adjustRightInd w:val="0"/>
        <w:jc w:val="center"/>
        <w:rPr>
          <w:b/>
          <w:bCs/>
          <w:color w:val="000000"/>
          <w:sz w:val="22"/>
          <w:szCs w:val="22"/>
        </w:rPr>
      </w:pPr>
      <w:r w:rsidRPr="00DD1D73">
        <w:rPr>
          <w:b/>
          <w:bCs/>
          <w:color w:val="000000"/>
          <w:sz w:val="22"/>
          <w:szCs w:val="22"/>
        </w:rPr>
        <w:t>§ 16</w:t>
      </w:r>
    </w:p>
    <w:p w:rsidR="00736DC4" w:rsidRPr="00DD1D73" w:rsidRDefault="00736DC4" w:rsidP="00536525">
      <w:pPr>
        <w:autoSpaceDE w:val="0"/>
        <w:autoSpaceDN w:val="0"/>
        <w:adjustRightInd w:val="0"/>
        <w:jc w:val="center"/>
        <w:rPr>
          <w:b/>
          <w:bCs/>
          <w:color w:val="000000"/>
          <w:sz w:val="22"/>
          <w:szCs w:val="22"/>
        </w:rPr>
      </w:pPr>
    </w:p>
    <w:p w:rsidR="00736DC4" w:rsidRPr="00DD1D73" w:rsidRDefault="00736DC4" w:rsidP="00536525">
      <w:pPr>
        <w:autoSpaceDE w:val="0"/>
        <w:autoSpaceDN w:val="0"/>
        <w:adjustRightInd w:val="0"/>
        <w:jc w:val="both"/>
        <w:rPr>
          <w:color w:val="000000"/>
          <w:sz w:val="22"/>
          <w:szCs w:val="22"/>
        </w:rPr>
      </w:pPr>
      <w:r>
        <w:rPr>
          <w:color w:val="000000"/>
          <w:sz w:val="22"/>
          <w:szCs w:val="22"/>
        </w:rPr>
        <w:t>Umowę sporządzono w 2</w:t>
      </w:r>
      <w:r w:rsidRPr="00DD1D73">
        <w:rPr>
          <w:color w:val="000000"/>
          <w:sz w:val="22"/>
          <w:szCs w:val="22"/>
        </w:rPr>
        <w:t xml:space="preserve"> jednobrzmiących egzemplarzach, ………….dla Zamawiającego, jeden dla wykonawcy.</w:t>
      </w:r>
    </w:p>
    <w:p w:rsidR="00736DC4" w:rsidRDefault="00736DC4" w:rsidP="00536525">
      <w:pPr>
        <w:autoSpaceDE w:val="0"/>
        <w:autoSpaceDN w:val="0"/>
        <w:adjustRightInd w:val="0"/>
        <w:jc w:val="both"/>
        <w:rPr>
          <w:b/>
          <w:bCs/>
          <w:color w:val="000000"/>
          <w:sz w:val="22"/>
          <w:szCs w:val="22"/>
        </w:rPr>
      </w:pPr>
    </w:p>
    <w:p w:rsidR="00736DC4" w:rsidRDefault="00736DC4" w:rsidP="00536525">
      <w:pPr>
        <w:autoSpaceDE w:val="0"/>
        <w:autoSpaceDN w:val="0"/>
        <w:adjustRightInd w:val="0"/>
        <w:jc w:val="both"/>
        <w:rPr>
          <w:b/>
          <w:bCs/>
          <w:color w:val="000000"/>
          <w:sz w:val="22"/>
          <w:szCs w:val="22"/>
        </w:rPr>
      </w:pPr>
    </w:p>
    <w:p w:rsidR="00736DC4" w:rsidRDefault="00736DC4" w:rsidP="00536525">
      <w:pPr>
        <w:autoSpaceDE w:val="0"/>
        <w:autoSpaceDN w:val="0"/>
        <w:adjustRightInd w:val="0"/>
        <w:jc w:val="both"/>
        <w:rPr>
          <w:b/>
          <w:bCs/>
          <w:color w:val="000000"/>
          <w:sz w:val="22"/>
          <w:szCs w:val="22"/>
        </w:rPr>
      </w:pPr>
    </w:p>
    <w:p w:rsidR="00736DC4" w:rsidRPr="00DD1D73" w:rsidRDefault="00736DC4" w:rsidP="00536525">
      <w:pPr>
        <w:autoSpaceDE w:val="0"/>
        <w:autoSpaceDN w:val="0"/>
        <w:adjustRightInd w:val="0"/>
        <w:jc w:val="both"/>
        <w:rPr>
          <w:b/>
          <w:bCs/>
          <w:color w:val="000000"/>
          <w:sz w:val="22"/>
          <w:szCs w:val="22"/>
        </w:rPr>
      </w:pPr>
    </w:p>
    <w:p w:rsidR="00736DC4" w:rsidRPr="00DD1D73" w:rsidRDefault="00736DC4" w:rsidP="00536525">
      <w:pPr>
        <w:autoSpaceDE w:val="0"/>
        <w:autoSpaceDN w:val="0"/>
        <w:adjustRightInd w:val="0"/>
        <w:jc w:val="both"/>
        <w:rPr>
          <w:b/>
          <w:bCs/>
          <w:color w:val="000000"/>
          <w:sz w:val="22"/>
          <w:szCs w:val="22"/>
        </w:rPr>
      </w:pPr>
    </w:p>
    <w:p w:rsidR="00736DC4" w:rsidRPr="00DD1D73" w:rsidRDefault="00736DC4" w:rsidP="00536525">
      <w:pPr>
        <w:autoSpaceDE w:val="0"/>
        <w:autoSpaceDN w:val="0"/>
        <w:adjustRightInd w:val="0"/>
        <w:jc w:val="both"/>
        <w:rPr>
          <w:b/>
          <w:bCs/>
          <w:color w:val="000000"/>
          <w:sz w:val="22"/>
          <w:szCs w:val="22"/>
        </w:rPr>
      </w:pPr>
      <w:r w:rsidRPr="00DD1D73">
        <w:rPr>
          <w:b/>
          <w:bCs/>
          <w:color w:val="000000"/>
          <w:sz w:val="22"/>
          <w:szCs w:val="22"/>
        </w:rPr>
        <w:t xml:space="preserve">................................                                                                       </w:t>
      </w:r>
      <w:r w:rsidRPr="00DD1D73">
        <w:rPr>
          <w:b/>
          <w:bCs/>
          <w:color w:val="000000"/>
          <w:sz w:val="22"/>
          <w:szCs w:val="22"/>
        </w:rPr>
        <w:tab/>
      </w:r>
      <w:r w:rsidRPr="00DD1D73">
        <w:rPr>
          <w:b/>
          <w:bCs/>
          <w:color w:val="000000"/>
          <w:sz w:val="22"/>
          <w:szCs w:val="22"/>
        </w:rPr>
        <w:tab/>
      </w:r>
      <w:r w:rsidRPr="00DD1D73">
        <w:rPr>
          <w:b/>
          <w:bCs/>
          <w:color w:val="000000"/>
          <w:sz w:val="22"/>
          <w:szCs w:val="22"/>
        </w:rPr>
        <w:tab/>
        <w:t>.........................................</w:t>
      </w:r>
    </w:p>
    <w:p w:rsidR="00736DC4" w:rsidRPr="00467A2E" w:rsidRDefault="00736DC4" w:rsidP="00536525">
      <w:pPr>
        <w:jc w:val="both"/>
        <w:rPr>
          <w:sz w:val="22"/>
          <w:szCs w:val="22"/>
        </w:rPr>
      </w:pPr>
      <w:r w:rsidRPr="00467A2E">
        <w:rPr>
          <w:b/>
          <w:bCs/>
          <w:color w:val="000000"/>
          <w:sz w:val="22"/>
          <w:szCs w:val="22"/>
        </w:rPr>
        <w:t>Zamawiaj</w:t>
      </w:r>
      <w:r>
        <w:rPr>
          <w:b/>
          <w:bCs/>
          <w:color w:val="000000"/>
        </w:rPr>
        <w:t>ą</w:t>
      </w:r>
      <w:r w:rsidRPr="00467A2E">
        <w:rPr>
          <w:b/>
          <w:bCs/>
          <w:color w:val="000000"/>
          <w:sz w:val="22"/>
          <w:szCs w:val="22"/>
        </w:rPr>
        <w:t xml:space="preserve">cy </w:t>
      </w:r>
      <w:r>
        <w:rPr>
          <w:b/>
          <w:bCs/>
          <w:color w:val="000000"/>
        </w:rPr>
        <w:t xml:space="preserve">                                                                                 </w:t>
      </w:r>
      <w:r>
        <w:rPr>
          <w:b/>
          <w:bCs/>
          <w:color w:val="000000"/>
        </w:rPr>
        <w:tab/>
      </w:r>
      <w:r>
        <w:rPr>
          <w:b/>
          <w:bCs/>
          <w:color w:val="000000"/>
        </w:rPr>
        <w:tab/>
      </w:r>
      <w:r>
        <w:rPr>
          <w:b/>
          <w:bCs/>
          <w:color w:val="000000"/>
        </w:rPr>
        <w:tab/>
      </w:r>
      <w:r>
        <w:rPr>
          <w:b/>
          <w:bCs/>
          <w:color w:val="000000"/>
        </w:rPr>
        <w:tab/>
      </w:r>
      <w:r w:rsidRPr="00467A2E">
        <w:rPr>
          <w:b/>
          <w:bCs/>
          <w:color w:val="000000"/>
          <w:sz w:val="22"/>
          <w:szCs w:val="22"/>
        </w:rPr>
        <w:t>Wykonawca</w:t>
      </w:r>
    </w:p>
    <w:p w:rsidR="00736DC4" w:rsidRPr="004F61A2" w:rsidRDefault="00736DC4" w:rsidP="00E00FE7">
      <w:pPr>
        <w:jc w:val="both"/>
        <w:rPr>
          <w:b/>
        </w:rPr>
      </w:pPr>
    </w:p>
    <w:p w:rsidR="00736DC4" w:rsidRPr="004F61A2" w:rsidRDefault="00736DC4" w:rsidP="00E00FE7">
      <w:pPr>
        <w:jc w:val="both"/>
        <w:rPr>
          <w:b/>
        </w:rPr>
      </w:pPr>
    </w:p>
    <w:p w:rsidR="00736DC4" w:rsidRPr="004F61A2" w:rsidRDefault="00736DC4" w:rsidP="00E00FE7">
      <w:pPr>
        <w:jc w:val="both"/>
        <w:rPr>
          <w:b/>
        </w:rPr>
      </w:pPr>
    </w:p>
    <w:p w:rsidR="00736DC4" w:rsidRPr="004F61A2"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Default="00736DC4" w:rsidP="00E00FE7">
      <w:pPr>
        <w:jc w:val="both"/>
        <w:rPr>
          <w:b/>
        </w:rPr>
      </w:pPr>
    </w:p>
    <w:p w:rsidR="00736DC4" w:rsidRPr="004F61A2" w:rsidRDefault="00736DC4" w:rsidP="00E00FE7">
      <w:pPr>
        <w:jc w:val="both"/>
        <w:rPr>
          <w:b/>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Wzór umowy</w:t>
      </w:r>
    </w:p>
    <w:p w:rsidR="00736DC4" w:rsidRDefault="00736DC4" w:rsidP="00700942">
      <w:pPr>
        <w:autoSpaceDE w:val="0"/>
        <w:autoSpaceDN w:val="0"/>
        <w:adjustRightInd w:val="0"/>
        <w:jc w:val="center"/>
        <w:rPr>
          <w:b/>
          <w:bCs/>
          <w:color w:val="000000"/>
          <w:sz w:val="22"/>
          <w:szCs w:val="22"/>
        </w:rPr>
      </w:pPr>
      <w:r>
        <w:rPr>
          <w:b/>
          <w:bCs/>
          <w:color w:val="000000"/>
          <w:sz w:val="22"/>
          <w:szCs w:val="22"/>
        </w:rPr>
        <w:t>dla Zadania 2</w:t>
      </w: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zawarta w</w:t>
      </w:r>
      <w:r>
        <w:rPr>
          <w:color w:val="000000"/>
          <w:sz w:val="22"/>
          <w:szCs w:val="22"/>
        </w:rPr>
        <w:t xml:space="preserve"> .........................</w:t>
      </w:r>
      <w:r w:rsidRPr="00DD1D73">
        <w:rPr>
          <w:color w:val="000000"/>
          <w:sz w:val="22"/>
          <w:szCs w:val="22"/>
        </w:rPr>
        <w:t>, dnia ......................................... pomiędzy:</w:t>
      </w:r>
    </w:p>
    <w:p w:rsidR="00736DC4" w:rsidRPr="003C2BCF" w:rsidRDefault="00736DC4" w:rsidP="00700942">
      <w:pPr>
        <w:autoSpaceDE w:val="0"/>
        <w:autoSpaceDN w:val="0"/>
        <w:adjustRightInd w:val="0"/>
        <w:jc w:val="both"/>
        <w:rPr>
          <w:sz w:val="22"/>
          <w:szCs w:val="22"/>
        </w:rPr>
      </w:pPr>
    </w:p>
    <w:p w:rsidR="00736DC4" w:rsidRPr="003C2BCF" w:rsidRDefault="00736DC4" w:rsidP="00700942">
      <w:pPr>
        <w:autoSpaceDE w:val="0"/>
        <w:autoSpaceDN w:val="0"/>
        <w:adjustRightInd w:val="0"/>
        <w:jc w:val="both"/>
        <w:rPr>
          <w:sz w:val="22"/>
          <w:szCs w:val="22"/>
        </w:rPr>
      </w:pPr>
      <w:r w:rsidRPr="003C2BCF">
        <w:rPr>
          <w:b/>
          <w:bCs/>
          <w:sz w:val="22"/>
          <w:szCs w:val="22"/>
        </w:rPr>
        <w:t xml:space="preserve">Powiatem Oleckim </w:t>
      </w:r>
      <w:r w:rsidRPr="003C2BCF">
        <w:rPr>
          <w:sz w:val="22"/>
          <w:szCs w:val="22"/>
        </w:rPr>
        <w:t xml:space="preserve">reprezentowanym przez </w:t>
      </w:r>
      <w:r w:rsidRPr="003C2BCF">
        <w:rPr>
          <w:b/>
          <w:bCs/>
          <w:sz w:val="22"/>
          <w:szCs w:val="22"/>
        </w:rPr>
        <w:t xml:space="preserve">Zarząd Powiatu w Olecku </w:t>
      </w:r>
      <w:r w:rsidRPr="003C2BCF">
        <w:rPr>
          <w:bCs/>
          <w:sz w:val="22"/>
          <w:szCs w:val="22"/>
        </w:rPr>
        <w:t>w osobach</w:t>
      </w:r>
      <w:r w:rsidRPr="003C2BCF">
        <w:rPr>
          <w:sz w:val="22"/>
          <w:szCs w:val="22"/>
        </w:rPr>
        <w:t>:</w:t>
      </w:r>
    </w:p>
    <w:p w:rsidR="00736DC4" w:rsidRPr="00C10365" w:rsidRDefault="00736DC4" w:rsidP="00700942">
      <w:pPr>
        <w:numPr>
          <w:ilvl w:val="3"/>
          <w:numId w:val="49"/>
        </w:numPr>
        <w:autoSpaceDE w:val="0"/>
        <w:autoSpaceDN w:val="0"/>
        <w:adjustRightInd w:val="0"/>
        <w:ind w:left="0" w:firstLine="0"/>
        <w:jc w:val="both"/>
        <w:rPr>
          <w:sz w:val="22"/>
          <w:szCs w:val="22"/>
        </w:rPr>
      </w:pPr>
    </w:p>
    <w:p w:rsidR="00736DC4" w:rsidRPr="003C5F3C" w:rsidRDefault="00736DC4" w:rsidP="00700942">
      <w:pPr>
        <w:autoSpaceDE w:val="0"/>
        <w:autoSpaceDN w:val="0"/>
        <w:adjustRightInd w:val="0"/>
        <w:jc w:val="both"/>
        <w:rPr>
          <w:color w:val="FF0000"/>
          <w:sz w:val="16"/>
          <w:szCs w:val="16"/>
        </w:rPr>
      </w:pPr>
    </w:p>
    <w:p w:rsidR="00736DC4" w:rsidRDefault="00736DC4" w:rsidP="00700942">
      <w:pPr>
        <w:autoSpaceDE w:val="0"/>
        <w:autoSpaceDN w:val="0"/>
        <w:adjustRightInd w:val="0"/>
        <w:jc w:val="both"/>
        <w:rPr>
          <w:b/>
          <w:bCs/>
          <w:color w:val="000000"/>
          <w:sz w:val="22"/>
          <w:szCs w:val="22"/>
        </w:rPr>
      </w:pPr>
      <w:r w:rsidRPr="00DD1D73">
        <w:rPr>
          <w:color w:val="000000"/>
          <w:sz w:val="22"/>
          <w:szCs w:val="22"/>
        </w:rPr>
        <w:t>zwany</w:t>
      </w:r>
      <w:r>
        <w:rPr>
          <w:color w:val="000000"/>
          <w:sz w:val="22"/>
          <w:szCs w:val="22"/>
        </w:rPr>
        <w:t>m</w:t>
      </w:r>
      <w:r w:rsidRPr="00DD1D73">
        <w:rPr>
          <w:color w:val="000000"/>
          <w:sz w:val="22"/>
          <w:szCs w:val="22"/>
        </w:rPr>
        <w:t xml:space="preserve"> dalej „</w:t>
      </w:r>
      <w:r w:rsidRPr="00DD1D73">
        <w:rPr>
          <w:b/>
          <w:bCs/>
          <w:color w:val="000000"/>
          <w:sz w:val="22"/>
          <w:szCs w:val="22"/>
        </w:rPr>
        <w:t>Zamawiającym”</w:t>
      </w:r>
    </w:p>
    <w:p w:rsidR="00736DC4" w:rsidRPr="00DD1D73" w:rsidRDefault="00736DC4" w:rsidP="00700942">
      <w:pPr>
        <w:autoSpaceDE w:val="0"/>
        <w:autoSpaceDN w:val="0"/>
        <w:adjustRightInd w:val="0"/>
        <w:jc w:val="both"/>
        <w:rPr>
          <w:b/>
          <w:bCs/>
          <w:color w:val="000000"/>
          <w:sz w:val="22"/>
          <w:szCs w:val="22"/>
        </w:rPr>
      </w:pPr>
    </w:p>
    <w:p w:rsidR="00736DC4" w:rsidRDefault="00736DC4" w:rsidP="00700942">
      <w:pPr>
        <w:autoSpaceDE w:val="0"/>
        <w:autoSpaceDN w:val="0"/>
        <w:adjustRightInd w:val="0"/>
        <w:jc w:val="both"/>
        <w:rPr>
          <w:b/>
          <w:color w:val="000000"/>
          <w:sz w:val="22"/>
          <w:szCs w:val="22"/>
        </w:rPr>
      </w:pPr>
      <w:r w:rsidRPr="003C5F3C">
        <w:rPr>
          <w:b/>
          <w:color w:val="000000"/>
          <w:sz w:val="22"/>
          <w:szCs w:val="22"/>
        </w:rPr>
        <w:t>a</w:t>
      </w:r>
    </w:p>
    <w:p w:rsidR="00736DC4" w:rsidRPr="003C5F3C" w:rsidRDefault="00736DC4" w:rsidP="00700942">
      <w:pPr>
        <w:autoSpaceDE w:val="0"/>
        <w:autoSpaceDN w:val="0"/>
        <w:adjustRightInd w:val="0"/>
        <w:jc w:val="both"/>
        <w:rPr>
          <w:b/>
          <w:color w:val="000000"/>
          <w:sz w:val="16"/>
          <w:szCs w:val="16"/>
        </w:rPr>
      </w:pP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reprezentowanym przez:</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1. ..................................................................................................................................................</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2. .................................................................................................................................................</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z siedzibą w ……………………………….., zarejestrowaną w KRS ………………………..</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pod numerem ………………………………………………….., NIP: …………., REGON: ……………..</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posiadającym zezwolenie na prowadzenie działalności ubezpieczeniowej wydane przez …………………….nr:………………. z dnia ……………</w:t>
      </w:r>
    </w:p>
    <w:p w:rsidR="00736DC4" w:rsidRPr="00DD1D73" w:rsidRDefault="00736DC4" w:rsidP="00700942">
      <w:pPr>
        <w:autoSpaceDE w:val="0"/>
        <w:autoSpaceDN w:val="0"/>
        <w:adjustRightInd w:val="0"/>
        <w:jc w:val="both"/>
        <w:rPr>
          <w:b/>
          <w:bCs/>
          <w:color w:val="000000"/>
          <w:sz w:val="22"/>
          <w:szCs w:val="22"/>
        </w:rPr>
      </w:pPr>
      <w:r w:rsidRPr="00DD1D73">
        <w:rPr>
          <w:color w:val="000000"/>
          <w:sz w:val="22"/>
          <w:szCs w:val="22"/>
        </w:rPr>
        <w:t>zwanym dalej „</w:t>
      </w:r>
      <w:r w:rsidRPr="00DD1D73">
        <w:rPr>
          <w:b/>
          <w:bCs/>
          <w:color w:val="000000"/>
          <w:sz w:val="22"/>
          <w:szCs w:val="22"/>
        </w:rPr>
        <w:t>Wykonawcą”</w:t>
      </w:r>
    </w:p>
    <w:p w:rsidR="00736DC4" w:rsidRPr="00DD1D73" w:rsidRDefault="00736DC4" w:rsidP="00700942">
      <w:pPr>
        <w:autoSpaceDE w:val="0"/>
        <w:autoSpaceDN w:val="0"/>
        <w:adjustRightInd w:val="0"/>
        <w:jc w:val="both"/>
        <w:rPr>
          <w:color w:val="000000"/>
          <w:sz w:val="22"/>
          <w:szCs w:val="22"/>
        </w:rPr>
      </w:pP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xml:space="preserve">Umowa została zawarta przy udziale brokera ubezpieczeniowego </w:t>
      </w:r>
      <w:r>
        <w:rPr>
          <w:color w:val="000000"/>
          <w:sz w:val="22"/>
          <w:szCs w:val="22"/>
        </w:rPr>
        <w:t>Kancelarii Prawniczo-Brokerskiej Adversum Spółka z o.o.</w:t>
      </w:r>
    </w:p>
    <w:p w:rsidR="00736DC4" w:rsidRPr="00DD1D73" w:rsidRDefault="00736DC4" w:rsidP="00700942">
      <w:pPr>
        <w:autoSpaceDE w:val="0"/>
        <w:autoSpaceDN w:val="0"/>
        <w:adjustRightInd w:val="0"/>
        <w:jc w:val="both"/>
        <w:rPr>
          <w:color w:val="000000"/>
          <w:sz w:val="22"/>
          <w:szCs w:val="22"/>
        </w:rPr>
      </w:pP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W rezultacie dokonania przez Zamawiającego wyboru oferty Wykonawcy, w trybie przetargu nieograniczonego, została zawarta umowa o następującej treści:</w:t>
      </w:r>
    </w:p>
    <w:p w:rsidR="00736DC4" w:rsidRPr="00DD1D73" w:rsidRDefault="00736DC4" w:rsidP="00700942">
      <w:pPr>
        <w:autoSpaceDE w:val="0"/>
        <w:autoSpaceDN w:val="0"/>
        <w:adjustRightInd w:val="0"/>
        <w:jc w:val="both"/>
        <w:rPr>
          <w:color w:val="000000"/>
          <w:sz w:val="22"/>
          <w:szCs w:val="22"/>
        </w:rPr>
      </w:pP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Postanowienia ogólne</w:t>
      </w:r>
    </w:p>
    <w:p w:rsidR="00736DC4" w:rsidRPr="00DD1D73" w:rsidRDefault="00736DC4" w:rsidP="00700942">
      <w:pPr>
        <w:autoSpaceDE w:val="0"/>
        <w:autoSpaceDN w:val="0"/>
        <w:adjustRightInd w:val="0"/>
        <w:jc w:val="center"/>
        <w:rPr>
          <w:b/>
          <w:bCs/>
          <w:color w:val="000000"/>
          <w:sz w:val="22"/>
          <w:szCs w:val="22"/>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1</w:t>
      </w: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Niniejsza umowa reguluje zasady współpracy pomiędzy Zamawiającym i Wykonawcą, dotyczące</w:t>
      </w:r>
      <w:r>
        <w:rPr>
          <w:color w:val="000000"/>
          <w:sz w:val="22"/>
          <w:szCs w:val="22"/>
        </w:rPr>
        <w:t xml:space="preserve"> </w:t>
      </w:r>
      <w:r w:rsidRPr="00DD1D73">
        <w:rPr>
          <w:color w:val="000000"/>
          <w:sz w:val="22"/>
          <w:szCs w:val="22"/>
        </w:rPr>
        <w:t>wykonania zamówienia.</w:t>
      </w:r>
    </w:p>
    <w:p w:rsidR="00736DC4" w:rsidRPr="00DD1D73" w:rsidRDefault="00736DC4" w:rsidP="00700942">
      <w:pPr>
        <w:autoSpaceDE w:val="0"/>
        <w:autoSpaceDN w:val="0"/>
        <w:adjustRightInd w:val="0"/>
        <w:jc w:val="both"/>
        <w:rPr>
          <w:color w:val="000000"/>
          <w:sz w:val="22"/>
          <w:szCs w:val="22"/>
        </w:rPr>
      </w:pP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Przedmiot i zakres zamówienia</w:t>
      </w:r>
    </w:p>
    <w:p w:rsidR="00736DC4" w:rsidRPr="00DD1D73" w:rsidRDefault="00736DC4" w:rsidP="00700942">
      <w:pPr>
        <w:autoSpaceDE w:val="0"/>
        <w:autoSpaceDN w:val="0"/>
        <w:adjustRightInd w:val="0"/>
        <w:jc w:val="center"/>
        <w:rPr>
          <w:b/>
          <w:bCs/>
          <w:color w:val="000000"/>
          <w:sz w:val="22"/>
          <w:szCs w:val="22"/>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2</w:t>
      </w:r>
    </w:p>
    <w:p w:rsidR="00736DC4" w:rsidRPr="00DD1D73" w:rsidRDefault="00736DC4" w:rsidP="00700942">
      <w:pPr>
        <w:autoSpaceDE w:val="0"/>
        <w:autoSpaceDN w:val="0"/>
        <w:adjustRightInd w:val="0"/>
        <w:jc w:val="center"/>
        <w:rPr>
          <w:b/>
          <w:bCs/>
          <w:color w:val="000000"/>
          <w:sz w:val="22"/>
          <w:szCs w:val="22"/>
        </w:rPr>
      </w:pPr>
    </w:p>
    <w:p w:rsidR="00736DC4" w:rsidRDefault="00736DC4" w:rsidP="00700942">
      <w:pPr>
        <w:autoSpaceDE w:val="0"/>
        <w:autoSpaceDN w:val="0"/>
        <w:adjustRightInd w:val="0"/>
        <w:jc w:val="both"/>
        <w:rPr>
          <w:color w:val="000000"/>
          <w:sz w:val="22"/>
          <w:szCs w:val="22"/>
        </w:rPr>
      </w:pPr>
      <w:r w:rsidRPr="00DD1D73">
        <w:rPr>
          <w:b/>
          <w:bCs/>
          <w:color w:val="000000"/>
          <w:sz w:val="22"/>
          <w:szCs w:val="22"/>
        </w:rPr>
        <w:t>1</w:t>
      </w:r>
      <w:r w:rsidRPr="00DD1D73">
        <w:rPr>
          <w:color w:val="000000"/>
          <w:sz w:val="22"/>
          <w:szCs w:val="22"/>
        </w:rPr>
        <w:t xml:space="preserve">. Przedmiotem zamówienia </w:t>
      </w:r>
      <w:r>
        <w:rPr>
          <w:color w:val="000000"/>
          <w:sz w:val="22"/>
          <w:szCs w:val="22"/>
        </w:rPr>
        <w:t xml:space="preserve">są </w:t>
      </w:r>
      <w:r w:rsidRPr="00DD1D73">
        <w:rPr>
          <w:color w:val="000000"/>
          <w:sz w:val="22"/>
          <w:szCs w:val="22"/>
        </w:rPr>
        <w:t>ubezpieczeni</w:t>
      </w:r>
      <w:r>
        <w:rPr>
          <w:color w:val="000000"/>
          <w:sz w:val="22"/>
          <w:szCs w:val="22"/>
        </w:rPr>
        <w:t>a komunikacyjne pojazdów</w:t>
      </w:r>
      <w:r w:rsidRPr="00DD1D73">
        <w:rPr>
          <w:color w:val="000000"/>
          <w:sz w:val="22"/>
          <w:szCs w:val="22"/>
        </w:rPr>
        <w:t xml:space="preserve"> Powiatu Oleckiego wraz z jednostkami organizacyjnymi. </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Zakres zamówienia obejmuje:</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xml:space="preserve">1) ubezpieczenie </w:t>
      </w:r>
      <w:r>
        <w:rPr>
          <w:color w:val="000000"/>
          <w:sz w:val="22"/>
          <w:szCs w:val="22"/>
        </w:rPr>
        <w:t>obowiązkowe OC posiadaczy pojazdów mechanicznych</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xml:space="preserve">2) ubezpieczenie </w:t>
      </w:r>
      <w:r>
        <w:rPr>
          <w:color w:val="000000"/>
          <w:sz w:val="22"/>
          <w:szCs w:val="22"/>
        </w:rPr>
        <w:t>Auto-casco</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xml:space="preserve">3) ubezpieczenie </w:t>
      </w:r>
      <w:r>
        <w:rPr>
          <w:color w:val="000000"/>
          <w:sz w:val="22"/>
          <w:szCs w:val="22"/>
        </w:rPr>
        <w:t>NNW</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xml:space="preserve">4) ubezpieczenie </w:t>
      </w:r>
      <w:r>
        <w:rPr>
          <w:color w:val="000000"/>
          <w:sz w:val="22"/>
          <w:szCs w:val="22"/>
        </w:rPr>
        <w:t>assistance</w:t>
      </w:r>
    </w:p>
    <w:p w:rsidR="00736DC4" w:rsidRPr="00DD1D73" w:rsidRDefault="00736DC4" w:rsidP="00700942">
      <w:pPr>
        <w:autoSpaceDE w:val="0"/>
        <w:autoSpaceDN w:val="0"/>
        <w:adjustRightInd w:val="0"/>
        <w:jc w:val="both"/>
        <w:rPr>
          <w:color w:val="000000"/>
          <w:sz w:val="22"/>
          <w:szCs w:val="22"/>
        </w:rPr>
      </w:pP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Warunki wykonania zamówienia</w:t>
      </w: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 3</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Warunki wykonania zamówienia określa oferta złożona przez Wykonawcę oraz specyfikacja istotnych</w:t>
      </w:r>
      <w:r>
        <w:rPr>
          <w:color w:val="000000"/>
          <w:sz w:val="22"/>
          <w:szCs w:val="22"/>
        </w:rPr>
        <w:t xml:space="preserve"> </w:t>
      </w:r>
      <w:r w:rsidRPr="00DD1D73">
        <w:rPr>
          <w:color w:val="000000"/>
          <w:sz w:val="22"/>
          <w:szCs w:val="22"/>
        </w:rPr>
        <w:t>warunków zamówienia.</w:t>
      </w: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 4</w:t>
      </w:r>
    </w:p>
    <w:p w:rsidR="00736DC4" w:rsidRPr="00DD1D73" w:rsidRDefault="00736DC4" w:rsidP="00700942">
      <w:pPr>
        <w:autoSpaceDE w:val="0"/>
        <w:autoSpaceDN w:val="0"/>
        <w:adjustRightInd w:val="0"/>
        <w:jc w:val="both"/>
        <w:rPr>
          <w:color w:val="000000"/>
          <w:sz w:val="22"/>
          <w:szCs w:val="22"/>
        </w:rPr>
      </w:pPr>
      <w:r>
        <w:rPr>
          <w:color w:val="000000"/>
          <w:sz w:val="22"/>
          <w:szCs w:val="22"/>
        </w:rPr>
        <w:t xml:space="preserve">1. </w:t>
      </w:r>
      <w:r w:rsidRPr="00DD1D73">
        <w:rPr>
          <w:color w:val="000000"/>
          <w:sz w:val="22"/>
          <w:szCs w:val="22"/>
        </w:rPr>
        <w:t>Wykonawca:</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xml:space="preserve">1) zobowiązuje się do objęcia ochroną ubezpieczeniową </w:t>
      </w:r>
      <w:r>
        <w:rPr>
          <w:color w:val="000000"/>
          <w:sz w:val="22"/>
          <w:szCs w:val="22"/>
        </w:rPr>
        <w:t>pojazdów wskazanych w załączniku do SIWZ</w:t>
      </w:r>
      <w:r w:rsidRPr="00DD1D73">
        <w:rPr>
          <w:color w:val="000000"/>
          <w:sz w:val="22"/>
          <w:szCs w:val="22"/>
        </w:rPr>
        <w:t>,</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xml:space="preserve">2) przyjmuje warunki wymagane dla wymienione w załącznikach do </w:t>
      </w:r>
      <w:r>
        <w:rPr>
          <w:color w:val="000000"/>
          <w:sz w:val="22"/>
          <w:szCs w:val="22"/>
        </w:rPr>
        <w:t>SIWZ</w:t>
      </w:r>
      <w:r w:rsidRPr="00DD1D73">
        <w:rPr>
          <w:color w:val="000000"/>
          <w:sz w:val="22"/>
          <w:szCs w:val="22"/>
        </w:rPr>
        <w:t>,</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3) gwarantuje niezmienność stawek rocznych wynikających ze złożonej oferty przez cały okres</w:t>
      </w:r>
      <w:r>
        <w:rPr>
          <w:color w:val="000000"/>
          <w:sz w:val="22"/>
          <w:szCs w:val="22"/>
        </w:rPr>
        <w:t xml:space="preserve"> wykonania zamówienia</w:t>
      </w:r>
      <w:r w:rsidRPr="00DD1D73">
        <w:rPr>
          <w:color w:val="000000"/>
          <w:sz w:val="22"/>
          <w:szCs w:val="22"/>
        </w:rPr>
        <w:t>,</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xml:space="preserve">4) akceptuje proporcjonalną zmianę ceny </w:t>
      </w:r>
      <w:r>
        <w:rPr>
          <w:color w:val="000000"/>
          <w:sz w:val="22"/>
          <w:szCs w:val="22"/>
        </w:rPr>
        <w:t>składki</w:t>
      </w:r>
      <w:r w:rsidRPr="00DD1D73">
        <w:rPr>
          <w:color w:val="000000"/>
          <w:sz w:val="22"/>
          <w:szCs w:val="22"/>
        </w:rPr>
        <w:t xml:space="preserve"> ubezpieczeniowej w stosunku do ceny ofertowej</w:t>
      </w:r>
      <w:r>
        <w:rPr>
          <w:color w:val="000000"/>
          <w:sz w:val="22"/>
          <w:szCs w:val="22"/>
        </w:rPr>
        <w:t xml:space="preserve"> </w:t>
      </w:r>
      <w:r>
        <w:rPr>
          <w:color w:val="000000"/>
          <w:sz w:val="22"/>
          <w:szCs w:val="22"/>
        </w:rPr>
        <w:br/>
      </w:r>
      <w:r w:rsidRPr="00DD1D73">
        <w:rPr>
          <w:color w:val="000000"/>
          <w:sz w:val="22"/>
          <w:szCs w:val="22"/>
        </w:rPr>
        <w:t xml:space="preserve">w ubezpieczeniu </w:t>
      </w:r>
      <w:r>
        <w:rPr>
          <w:color w:val="000000"/>
          <w:sz w:val="22"/>
          <w:szCs w:val="22"/>
        </w:rPr>
        <w:t>Auto-casco</w:t>
      </w:r>
      <w:r w:rsidRPr="00DD1D73">
        <w:rPr>
          <w:color w:val="000000"/>
          <w:sz w:val="22"/>
          <w:szCs w:val="22"/>
        </w:rPr>
        <w:t xml:space="preserve"> z uwagi na zmienność w czasie wartości przedmiotu ubezpieczenia,</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5) akceptuje wystawianie polis na okres krótszy niż 1 rok, uwzgl</w:t>
      </w:r>
      <w:r>
        <w:rPr>
          <w:color w:val="000000"/>
          <w:sz w:val="22"/>
          <w:szCs w:val="22"/>
        </w:rPr>
        <w:t>ę</w:t>
      </w:r>
      <w:r w:rsidRPr="00DD1D73">
        <w:rPr>
          <w:color w:val="000000"/>
          <w:sz w:val="22"/>
          <w:szCs w:val="22"/>
        </w:rPr>
        <w:t xml:space="preserve">dniający posiadane w jednostkach umowy ubezpieczenia, z naliczeniem składki co do dnia za faktyczny okres ochrony, wg stawek rocznych zgodnych </w:t>
      </w:r>
      <w:r>
        <w:rPr>
          <w:color w:val="000000"/>
          <w:sz w:val="22"/>
          <w:szCs w:val="22"/>
        </w:rPr>
        <w:br/>
      </w:r>
      <w:r w:rsidRPr="00DD1D73">
        <w:rPr>
          <w:color w:val="000000"/>
          <w:sz w:val="22"/>
          <w:szCs w:val="22"/>
        </w:rPr>
        <w:t>ze złożoną ofertą, bez stosowania składki minimalnej z polisy,</w:t>
      </w:r>
    </w:p>
    <w:p w:rsidR="00736DC4" w:rsidRPr="00DD1D73" w:rsidRDefault="00736DC4" w:rsidP="00700942">
      <w:pPr>
        <w:autoSpaceDE w:val="0"/>
        <w:autoSpaceDN w:val="0"/>
        <w:adjustRightInd w:val="0"/>
        <w:jc w:val="both"/>
        <w:rPr>
          <w:color w:val="000000"/>
          <w:sz w:val="22"/>
          <w:szCs w:val="22"/>
        </w:rPr>
      </w:pPr>
      <w:r w:rsidRPr="00952418">
        <w:rPr>
          <w:bCs/>
          <w:color w:val="000000"/>
          <w:sz w:val="22"/>
          <w:szCs w:val="22"/>
        </w:rPr>
        <w:t>2</w:t>
      </w:r>
      <w:r w:rsidRPr="00952418">
        <w:rPr>
          <w:color w:val="000000"/>
          <w:sz w:val="22"/>
          <w:szCs w:val="22"/>
        </w:rPr>
        <w:t>.</w:t>
      </w:r>
      <w:r w:rsidRPr="00DD1D73">
        <w:rPr>
          <w:color w:val="000000"/>
          <w:sz w:val="22"/>
          <w:szCs w:val="22"/>
        </w:rPr>
        <w:t xml:space="preserve"> Zamawiający nie dopuszcza powierzenia przez Wykonawcę wykonania zamówienia podwykonawcom.</w:t>
      </w:r>
    </w:p>
    <w:p w:rsidR="00736DC4" w:rsidRPr="00DD1D73" w:rsidRDefault="00736DC4" w:rsidP="00700942">
      <w:pPr>
        <w:autoSpaceDE w:val="0"/>
        <w:autoSpaceDN w:val="0"/>
        <w:adjustRightInd w:val="0"/>
        <w:jc w:val="both"/>
        <w:rPr>
          <w:b/>
          <w:bCs/>
          <w:color w:val="000000"/>
          <w:sz w:val="22"/>
          <w:szCs w:val="22"/>
        </w:rPr>
      </w:pP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Termin wykonania zamówienia</w:t>
      </w:r>
    </w:p>
    <w:p w:rsidR="00736DC4" w:rsidRPr="00DD1D73" w:rsidRDefault="00736DC4" w:rsidP="00700942">
      <w:pPr>
        <w:autoSpaceDE w:val="0"/>
        <w:autoSpaceDN w:val="0"/>
        <w:adjustRightInd w:val="0"/>
        <w:jc w:val="both"/>
        <w:rPr>
          <w:b/>
          <w:bCs/>
          <w:color w:val="000000"/>
          <w:sz w:val="22"/>
          <w:szCs w:val="22"/>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5</w:t>
      </w: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both"/>
        <w:rPr>
          <w:color w:val="000000"/>
          <w:sz w:val="22"/>
          <w:szCs w:val="22"/>
        </w:rPr>
      </w:pPr>
      <w:r w:rsidRPr="00DD1D73">
        <w:rPr>
          <w:b/>
          <w:bCs/>
          <w:color w:val="000000"/>
          <w:sz w:val="22"/>
          <w:szCs w:val="22"/>
        </w:rPr>
        <w:t>1</w:t>
      </w:r>
      <w:r w:rsidRPr="00DD1D73">
        <w:rPr>
          <w:color w:val="000000"/>
          <w:sz w:val="22"/>
          <w:szCs w:val="22"/>
        </w:rPr>
        <w:t xml:space="preserve">. Termin wykonania zamówienia: </w:t>
      </w:r>
      <w:r>
        <w:rPr>
          <w:b/>
          <w:bCs/>
          <w:color w:val="000000"/>
          <w:sz w:val="22"/>
          <w:szCs w:val="22"/>
        </w:rPr>
        <w:t>48</w:t>
      </w:r>
      <w:r w:rsidRPr="00DD1D73">
        <w:rPr>
          <w:b/>
          <w:bCs/>
          <w:color w:val="000000"/>
          <w:sz w:val="22"/>
          <w:szCs w:val="22"/>
        </w:rPr>
        <w:t xml:space="preserve"> miesięcy począwszy od dnia ……………………………. </w:t>
      </w:r>
      <w:r w:rsidRPr="00347152">
        <w:rPr>
          <w:bCs/>
          <w:color w:val="000000"/>
          <w:sz w:val="22"/>
          <w:szCs w:val="22"/>
        </w:rPr>
        <w:t>z</w:t>
      </w:r>
      <w:r w:rsidRPr="00DD1D73">
        <w:rPr>
          <w:b/>
          <w:bCs/>
          <w:color w:val="000000"/>
          <w:sz w:val="22"/>
          <w:szCs w:val="22"/>
        </w:rPr>
        <w:t xml:space="preserve"> </w:t>
      </w:r>
      <w:r w:rsidRPr="00DD1D73">
        <w:rPr>
          <w:bCs/>
          <w:color w:val="000000"/>
          <w:sz w:val="22"/>
          <w:szCs w:val="22"/>
        </w:rPr>
        <w:t>możliwością</w:t>
      </w:r>
      <w:r w:rsidRPr="00DD1D73">
        <w:rPr>
          <w:b/>
          <w:bCs/>
          <w:color w:val="000000"/>
          <w:sz w:val="22"/>
          <w:szCs w:val="22"/>
        </w:rPr>
        <w:t xml:space="preserve"> </w:t>
      </w:r>
      <w:r w:rsidRPr="00DD1D73">
        <w:rPr>
          <w:color w:val="000000"/>
          <w:sz w:val="22"/>
          <w:szCs w:val="22"/>
        </w:rPr>
        <w:t xml:space="preserve">odstąpienia od umowy w trybie art. 145 ustawy z dnia 29 stycznia 2004 r. Prawo zamówień publicznych </w:t>
      </w:r>
      <w:r>
        <w:rPr>
          <w:color w:val="000000"/>
          <w:sz w:val="22"/>
          <w:szCs w:val="22"/>
        </w:rPr>
        <w:br/>
      </w:r>
      <w:r w:rsidRPr="00DD1D73">
        <w:rPr>
          <w:color w:val="000000"/>
          <w:sz w:val="22"/>
          <w:szCs w:val="22"/>
        </w:rPr>
        <w:t xml:space="preserve">w terminie 30 dni od powzięcia wiadomości o zaistnieniu istotnej zmiany okoliczności powodującej, </w:t>
      </w:r>
      <w:r>
        <w:rPr>
          <w:color w:val="000000"/>
          <w:sz w:val="22"/>
          <w:szCs w:val="22"/>
        </w:rPr>
        <w:br/>
      </w:r>
      <w:r w:rsidRPr="00DD1D73">
        <w:rPr>
          <w:color w:val="000000"/>
          <w:sz w:val="22"/>
          <w:szCs w:val="22"/>
        </w:rPr>
        <w:t>że wykonanie umowy nie leży w interesie publicznym, czego nie można było przewidzieć w chwili zawarcia umowy,</w:t>
      </w:r>
    </w:p>
    <w:p w:rsidR="00736DC4" w:rsidRPr="00DD1D73" w:rsidRDefault="00736DC4" w:rsidP="00700942">
      <w:pPr>
        <w:autoSpaceDE w:val="0"/>
        <w:autoSpaceDN w:val="0"/>
        <w:adjustRightInd w:val="0"/>
        <w:jc w:val="both"/>
        <w:rPr>
          <w:color w:val="000000"/>
          <w:sz w:val="22"/>
          <w:szCs w:val="22"/>
        </w:rPr>
      </w:pPr>
      <w:r w:rsidRPr="00DD1D73">
        <w:rPr>
          <w:b/>
          <w:bCs/>
          <w:color w:val="000000"/>
          <w:sz w:val="22"/>
          <w:szCs w:val="22"/>
        </w:rPr>
        <w:t xml:space="preserve">2. </w:t>
      </w:r>
      <w:r w:rsidRPr="00DD1D73">
        <w:rPr>
          <w:color w:val="000000"/>
          <w:sz w:val="22"/>
          <w:szCs w:val="22"/>
        </w:rPr>
        <w:t>Polisy ubezpieczeniowe będą wystawiane na okres roczny</w:t>
      </w:r>
      <w:r>
        <w:rPr>
          <w:color w:val="000000"/>
          <w:sz w:val="22"/>
          <w:szCs w:val="22"/>
        </w:rPr>
        <w:t>, z wyjątkiem okresu pierwszego, który będzie wyrównywany do 31.12.2015 roku.</w:t>
      </w:r>
    </w:p>
    <w:p w:rsidR="00736DC4" w:rsidRPr="00DD1D73" w:rsidRDefault="00736DC4" w:rsidP="00700942">
      <w:pPr>
        <w:autoSpaceDE w:val="0"/>
        <w:autoSpaceDN w:val="0"/>
        <w:adjustRightInd w:val="0"/>
        <w:jc w:val="both"/>
        <w:rPr>
          <w:color w:val="000000"/>
          <w:sz w:val="22"/>
          <w:szCs w:val="22"/>
        </w:rPr>
      </w:pPr>
      <w:r w:rsidRPr="00DD1D73">
        <w:rPr>
          <w:b/>
          <w:bCs/>
          <w:color w:val="000000"/>
          <w:sz w:val="22"/>
          <w:szCs w:val="22"/>
        </w:rPr>
        <w:t xml:space="preserve">3. </w:t>
      </w:r>
      <w:r w:rsidRPr="00DD1D73">
        <w:rPr>
          <w:color w:val="000000"/>
          <w:sz w:val="22"/>
          <w:szCs w:val="22"/>
        </w:rPr>
        <w:t xml:space="preserve">W zakresie wykonywania przez Wykonawcę niniejszego zamówienia publicznego w imieniu i na rzecz Zamawiającego działa broker ubezpieczeniowy </w:t>
      </w:r>
      <w:r>
        <w:rPr>
          <w:color w:val="000000"/>
          <w:sz w:val="22"/>
          <w:szCs w:val="22"/>
        </w:rPr>
        <w:t>Kancelaria Prawniczo-Brokerska Adversum Spółka z o.o.</w:t>
      </w:r>
      <w:r w:rsidRPr="00DD1D73">
        <w:rPr>
          <w:color w:val="000000"/>
          <w:sz w:val="22"/>
          <w:szCs w:val="22"/>
        </w:rPr>
        <w:t xml:space="preserve"> </w:t>
      </w:r>
      <w:r>
        <w:rPr>
          <w:color w:val="000000"/>
          <w:sz w:val="22"/>
          <w:szCs w:val="22"/>
        </w:rPr>
        <w:br/>
      </w:r>
      <w:r w:rsidRPr="00DD1D73">
        <w:rPr>
          <w:color w:val="000000"/>
          <w:sz w:val="22"/>
          <w:szCs w:val="22"/>
        </w:rPr>
        <w:t xml:space="preserve">w </w:t>
      </w:r>
      <w:r>
        <w:rPr>
          <w:color w:val="000000"/>
          <w:sz w:val="22"/>
          <w:szCs w:val="22"/>
        </w:rPr>
        <w:t>Warszawie</w:t>
      </w:r>
      <w:r w:rsidRPr="00DD1D73">
        <w:rPr>
          <w:color w:val="000000"/>
          <w:sz w:val="22"/>
          <w:szCs w:val="22"/>
        </w:rPr>
        <w:t>, który każdorazowo będzie składał do Wykonawcy wnioski o wystawienie dokumentów ubezpieczeniowych, potwierdzających zawarcie poszczególnych umów ubezpieczenia</w:t>
      </w:r>
      <w:r>
        <w:rPr>
          <w:color w:val="000000"/>
          <w:sz w:val="22"/>
          <w:szCs w:val="22"/>
        </w:rPr>
        <w:t>.</w:t>
      </w:r>
    </w:p>
    <w:p w:rsidR="00736DC4" w:rsidRDefault="00736DC4" w:rsidP="00700942">
      <w:pPr>
        <w:autoSpaceDE w:val="0"/>
        <w:autoSpaceDN w:val="0"/>
        <w:adjustRightInd w:val="0"/>
        <w:jc w:val="both"/>
        <w:rPr>
          <w:color w:val="000000"/>
          <w:sz w:val="22"/>
          <w:szCs w:val="22"/>
        </w:rPr>
      </w:pPr>
    </w:p>
    <w:p w:rsidR="00736DC4" w:rsidRPr="00DD1D73" w:rsidRDefault="00736DC4" w:rsidP="00700942">
      <w:pPr>
        <w:autoSpaceDE w:val="0"/>
        <w:autoSpaceDN w:val="0"/>
        <w:adjustRightInd w:val="0"/>
        <w:jc w:val="both"/>
        <w:rPr>
          <w:color w:val="000000"/>
          <w:sz w:val="22"/>
          <w:szCs w:val="22"/>
        </w:rPr>
      </w:pP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Forma wykonania zamówienia</w:t>
      </w:r>
    </w:p>
    <w:p w:rsidR="00736DC4" w:rsidRPr="00DD1D73" w:rsidRDefault="00736DC4" w:rsidP="00700942">
      <w:pPr>
        <w:autoSpaceDE w:val="0"/>
        <w:autoSpaceDN w:val="0"/>
        <w:adjustRightInd w:val="0"/>
        <w:jc w:val="center"/>
        <w:rPr>
          <w:b/>
          <w:bCs/>
          <w:color w:val="000000"/>
          <w:sz w:val="22"/>
          <w:szCs w:val="22"/>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6</w:t>
      </w:r>
    </w:p>
    <w:p w:rsidR="00736DC4" w:rsidRPr="001E766E" w:rsidRDefault="00736DC4" w:rsidP="00700942">
      <w:pPr>
        <w:autoSpaceDE w:val="0"/>
        <w:autoSpaceDN w:val="0"/>
        <w:adjustRightInd w:val="0"/>
        <w:jc w:val="center"/>
        <w:rPr>
          <w:b/>
          <w:bCs/>
          <w:color w:val="000000"/>
          <w:sz w:val="16"/>
          <w:szCs w:val="16"/>
        </w:rPr>
      </w:pPr>
    </w:p>
    <w:p w:rsidR="00736DC4" w:rsidRPr="00DD1D73" w:rsidRDefault="00736DC4" w:rsidP="00700942">
      <w:pPr>
        <w:jc w:val="both"/>
        <w:rPr>
          <w:color w:val="000000"/>
          <w:sz w:val="22"/>
          <w:szCs w:val="22"/>
        </w:rPr>
      </w:pPr>
      <w:r w:rsidRPr="00DD1D73">
        <w:rPr>
          <w:b/>
          <w:bCs/>
          <w:color w:val="000000"/>
          <w:sz w:val="22"/>
          <w:szCs w:val="22"/>
        </w:rPr>
        <w:t xml:space="preserve">1. </w:t>
      </w:r>
      <w:r w:rsidRPr="00F741C9">
        <w:rPr>
          <w:sz w:val="22"/>
          <w:szCs w:val="22"/>
        </w:rPr>
        <w:t xml:space="preserve">Polisy na poszczególne </w:t>
      </w:r>
      <w:r>
        <w:rPr>
          <w:sz w:val="22"/>
          <w:szCs w:val="22"/>
        </w:rPr>
        <w:t xml:space="preserve">ubezpieczenia </w:t>
      </w:r>
      <w:r w:rsidRPr="00F741C9">
        <w:rPr>
          <w:sz w:val="22"/>
          <w:szCs w:val="22"/>
        </w:rPr>
        <w:t xml:space="preserve">będą wystawiane </w:t>
      </w:r>
      <w:r>
        <w:rPr>
          <w:sz w:val="22"/>
          <w:szCs w:val="22"/>
        </w:rPr>
        <w:t xml:space="preserve">oddzielnie na każdy pojazd. </w:t>
      </w:r>
      <w:r>
        <w:rPr>
          <w:color w:val="000000"/>
          <w:sz w:val="22"/>
          <w:szCs w:val="22"/>
        </w:rPr>
        <w:t>Polisy</w:t>
      </w:r>
      <w:r w:rsidRPr="00DD1D73">
        <w:rPr>
          <w:color w:val="000000"/>
          <w:sz w:val="22"/>
          <w:szCs w:val="22"/>
        </w:rPr>
        <w:t xml:space="preserve"> podpisywane </w:t>
      </w:r>
      <w:r>
        <w:rPr>
          <w:color w:val="000000"/>
          <w:sz w:val="22"/>
          <w:szCs w:val="22"/>
        </w:rPr>
        <w:t>będą przez Starostę Powiatu Oleckiego</w:t>
      </w:r>
      <w:r w:rsidRPr="00DD1D73">
        <w:rPr>
          <w:color w:val="000000"/>
          <w:sz w:val="22"/>
          <w:szCs w:val="22"/>
        </w:rPr>
        <w:t>.</w:t>
      </w:r>
    </w:p>
    <w:p w:rsidR="00736DC4" w:rsidRDefault="00736DC4" w:rsidP="00231079">
      <w:pPr>
        <w:autoSpaceDE w:val="0"/>
        <w:autoSpaceDN w:val="0"/>
        <w:adjustRightInd w:val="0"/>
        <w:jc w:val="both"/>
        <w:rPr>
          <w:b/>
          <w:bCs/>
          <w:color w:val="000000"/>
          <w:sz w:val="22"/>
          <w:szCs w:val="22"/>
        </w:rPr>
      </w:pPr>
      <w:r>
        <w:rPr>
          <w:b/>
          <w:bCs/>
          <w:color w:val="000000"/>
          <w:sz w:val="22"/>
          <w:szCs w:val="22"/>
        </w:rPr>
        <w:t>2</w:t>
      </w:r>
      <w:r w:rsidRPr="00DD1D73">
        <w:rPr>
          <w:b/>
          <w:bCs/>
          <w:color w:val="000000"/>
          <w:sz w:val="22"/>
          <w:szCs w:val="22"/>
        </w:rPr>
        <w:t xml:space="preserve">. </w:t>
      </w:r>
      <w:r w:rsidRPr="00DD1D73">
        <w:rPr>
          <w:color w:val="000000"/>
          <w:sz w:val="22"/>
          <w:szCs w:val="22"/>
        </w:rPr>
        <w:t xml:space="preserve">Wykonawca wystawi </w:t>
      </w:r>
      <w:r>
        <w:rPr>
          <w:color w:val="000000"/>
          <w:sz w:val="22"/>
          <w:szCs w:val="22"/>
        </w:rPr>
        <w:t>polisy w terminie 3 dni od daty otrzymania wniosku od brokera.</w:t>
      </w: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Warunki płatności</w:t>
      </w:r>
    </w:p>
    <w:p w:rsidR="00736DC4" w:rsidRPr="00DD1D73" w:rsidRDefault="00736DC4" w:rsidP="00700942">
      <w:pPr>
        <w:autoSpaceDE w:val="0"/>
        <w:autoSpaceDN w:val="0"/>
        <w:adjustRightInd w:val="0"/>
        <w:jc w:val="center"/>
        <w:rPr>
          <w:b/>
          <w:bCs/>
          <w:color w:val="000000"/>
          <w:sz w:val="22"/>
          <w:szCs w:val="22"/>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7</w:t>
      </w: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both"/>
        <w:rPr>
          <w:color w:val="000000"/>
          <w:sz w:val="22"/>
          <w:szCs w:val="22"/>
        </w:rPr>
      </w:pPr>
      <w:r>
        <w:rPr>
          <w:color w:val="000000"/>
          <w:sz w:val="22"/>
          <w:szCs w:val="22"/>
        </w:rPr>
        <w:t xml:space="preserve">1. </w:t>
      </w:r>
      <w:r w:rsidRPr="00DD1D73">
        <w:rPr>
          <w:color w:val="000000"/>
          <w:sz w:val="22"/>
          <w:szCs w:val="22"/>
        </w:rPr>
        <w:t>Strony ustalają, że wynagrodzenie Wykonawcy za wykonanie przedmiotu umowy wyraża się kwotą</w:t>
      </w:r>
      <w:r>
        <w:rPr>
          <w:color w:val="000000"/>
          <w:sz w:val="22"/>
          <w:szCs w:val="22"/>
        </w:rPr>
        <w:t xml:space="preserve"> </w:t>
      </w:r>
      <w:r w:rsidRPr="00DD1D73">
        <w:rPr>
          <w:color w:val="000000"/>
          <w:sz w:val="22"/>
          <w:szCs w:val="22"/>
        </w:rPr>
        <w:t>………………………………. PLN ( słownie: …………………………..)</w:t>
      </w:r>
    </w:p>
    <w:p w:rsidR="00736DC4" w:rsidRDefault="00736DC4" w:rsidP="00700942">
      <w:pPr>
        <w:autoSpaceDE w:val="0"/>
        <w:autoSpaceDN w:val="0"/>
        <w:adjustRightInd w:val="0"/>
        <w:jc w:val="both"/>
        <w:rPr>
          <w:color w:val="000000"/>
          <w:sz w:val="22"/>
          <w:szCs w:val="22"/>
        </w:rPr>
      </w:pPr>
      <w:r w:rsidRPr="00DD1D73">
        <w:rPr>
          <w:color w:val="000000"/>
          <w:sz w:val="22"/>
          <w:szCs w:val="22"/>
        </w:rPr>
        <w:t>z zastrzeżeniem postanowień specyfikacji istotnych warunków zamówienia i umowy dotyczących zmian wartości</w:t>
      </w:r>
      <w:r>
        <w:rPr>
          <w:color w:val="000000"/>
          <w:sz w:val="22"/>
          <w:szCs w:val="22"/>
        </w:rPr>
        <w:t xml:space="preserve"> i ilości</w:t>
      </w:r>
      <w:r w:rsidRPr="00DD1D73">
        <w:rPr>
          <w:color w:val="000000"/>
          <w:sz w:val="22"/>
          <w:szCs w:val="22"/>
        </w:rPr>
        <w:t xml:space="preserve"> </w:t>
      </w:r>
      <w:r>
        <w:rPr>
          <w:color w:val="000000"/>
          <w:sz w:val="22"/>
          <w:szCs w:val="22"/>
        </w:rPr>
        <w:t>pojazdów</w:t>
      </w:r>
      <w:r w:rsidRPr="00DD1D73">
        <w:rPr>
          <w:color w:val="000000"/>
          <w:sz w:val="22"/>
          <w:szCs w:val="22"/>
        </w:rPr>
        <w:t xml:space="preserve"> w okresie obowiązywania umowy. </w:t>
      </w:r>
    </w:p>
    <w:p w:rsidR="00736DC4" w:rsidRPr="003C2BCF" w:rsidRDefault="00736DC4" w:rsidP="00700942">
      <w:pPr>
        <w:autoSpaceDE w:val="0"/>
        <w:autoSpaceDN w:val="0"/>
        <w:adjustRightInd w:val="0"/>
        <w:jc w:val="both"/>
        <w:rPr>
          <w:i/>
          <w:sz w:val="22"/>
          <w:szCs w:val="22"/>
        </w:rPr>
      </w:pPr>
      <w:r w:rsidRPr="003C2BCF">
        <w:rPr>
          <w:sz w:val="22"/>
          <w:szCs w:val="22"/>
        </w:rPr>
        <w:t xml:space="preserve">2. Wykonawca wystawi Zamawiającemu dokumentację dotyczącą płatności ubezpieczenia składek </w:t>
      </w:r>
      <w:r w:rsidRPr="003C2BCF">
        <w:rPr>
          <w:sz w:val="22"/>
          <w:szCs w:val="22"/>
        </w:rPr>
        <w:br/>
        <w:t xml:space="preserve">na adres: </w:t>
      </w:r>
      <w:r w:rsidRPr="003C2BCF">
        <w:rPr>
          <w:i/>
          <w:sz w:val="22"/>
          <w:szCs w:val="22"/>
        </w:rPr>
        <w:t>Starostwo Powiatowe w Olecku, ul. Kolejowa 32, 19-400 Olecko.</w:t>
      </w:r>
    </w:p>
    <w:p w:rsidR="00736DC4" w:rsidRPr="004C2BDD" w:rsidRDefault="00736DC4" w:rsidP="00700942">
      <w:pPr>
        <w:autoSpaceDE w:val="0"/>
        <w:autoSpaceDN w:val="0"/>
        <w:adjustRightInd w:val="0"/>
        <w:jc w:val="both"/>
        <w:rPr>
          <w:i/>
          <w:color w:val="000000"/>
          <w:sz w:val="22"/>
          <w:szCs w:val="22"/>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8</w:t>
      </w: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xml:space="preserve">1. Składki ubezpieczeniowe za pełen roczny okres ubezpieczenia będą płatne w </w:t>
      </w:r>
      <w:r>
        <w:rPr>
          <w:color w:val="000000"/>
          <w:sz w:val="22"/>
          <w:szCs w:val="22"/>
        </w:rPr>
        <w:t>dwóch</w:t>
      </w:r>
      <w:r w:rsidRPr="00DD1D73">
        <w:rPr>
          <w:color w:val="000000"/>
          <w:sz w:val="22"/>
          <w:szCs w:val="22"/>
        </w:rPr>
        <w:t xml:space="preserve"> ratach</w:t>
      </w:r>
      <w:r>
        <w:rPr>
          <w:color w:val="000000"/>
          <w:sz w:val="22"/>
          <w:szCs w:val="22"/>
        </w:rPr>
        <w:t xml:space="preserve"> półrocznych</w:t>
      </w:r>
      <w:r w:rsidRPr="00DD1D73">
        <w:rPr>
          <w:color w:val="000000"/>
          <w:sz w:val="22"/>
          <w:szCs w:val="22"/>
        </w:rPr>
        <w:t>.</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2. Terminy zapłaty składki zostaną określone w dokumentach ubezpieczeniowych.</w:t>
      </w:r>
    </w:p>
    <w:p w:rsidR="00736DC4" w:rsidRDefault="00736DC4" w:rsidP="00700942">
      <w:pPr>
        <w:autoSpaceDE w:val="0"/>
        <w:autoSpaceDN w:val="0"/>
        <w:adjustRightInd w:val="0"/>
        <w:jc w:val="both"/>
        <w:rPr>
          <w:color w:val="000000"/>
          <w:sz w:val="22"/>
          <w:szCs w:val="22"/>
        </w:rPr>
      </w:pPr>
      <w:r w:rsidRPr="00DD1D73">
        <w:rPr>
          <w:color w:val="000000"/>
          <w:sz w:val="22"/>
          <w:szCs w:val="22"/>
        </w:rPr>
        <w:t>3. Składki ubezpieczeniowe za okres krótszy od 12 miesięcy będą płatne w równych ratach, których</w:t>
      </w:r>
      <w:r>
        <w:rPr>
          <w:color w:val="000000"/>
          <w:sz w:val="22"/>
          <w:szCs w:val="22"/>
        </w:rPr>
        <w:t xml:space="preserve"> </w:t>
      </w:r>
      <w:r w:rsidRPr="00DD1D73">
        <w:rPr>
          <w:color w:val="000000"/>
          <w:sz w:val="22"/>
          <w:szCs w:val="22"/>
        </w:rPr>
        <w:t>ilość uzgodniona zostanie indywidualnie.</w:t>
      </w:r>
    </w:p>
    <w:p w:rsidR="00736DC4" w:rsidRPr="00DD1D73" w:rsidRDefault="00736DC4" w:rsidP="00700942">
      <w:pPr>
        <w:autoSpaceDE w:val="0"/>
        <w:autoSpaceDN w:val="0"/>
        <w:adjustRightInd w:val="0"/>
        <w:jc w:val="both"/>
        <w:rPr>
          <w:color w:val="000000"/>
          <w:sz w:val="22"/>
          <w:szCs w:val="22"/>
        </w:rPr>
      </w:pPr>
      <w:r>
        <w:rPr>
          <w:color w:val="000000"/>
          <w:sz w:val="22"/>
          <w:szCs w:val="22"/>
        </w:rPr>
        <w:t>4. Składki za okresy krótsze niż 12 miesięcy, w szczególności składka za pierwszy wyrównywany okres ubezpieczenia będzie obliczana proporcjonalnie co do dnia.</w:t>
      </w:r>
    </w:p>
    <w:p w:rsidR="00736DC4" w:rsidRDefault="00736DC4" w:rsidP="00700942">
      <w:pPr>
        <w:autoSpaceDE w:val="0"/>
        <w:autoSpaceDN w:val="0"/>
        <w:adjustRightInd w:val="0"/>
        <w:jc w:val="both"/>
        <w:rPr>
          <w:color w:val="000000"/>
          <w:sz w:val="22"/>
          <w:szCs w:val="22"/>
        </w:rPr>
      </w:pPr>
      <w:r>
        <w:rPr>
          <w:color w:val="000000"/>
          <w:sz w:val="22"/>
          <w:szCs w:val="22"/>
        </w:rPr>
        <w:t>5</w:t>
      </w:r>
      <w:r w:rsidRPr="00DD1D73">
        <w:rPr>
          <w:color w:val="000000"/>
          <w:sz w:val="22"/>
          <w:szCs w:val="22"/>
        </w:rPr>
        <w:t>. Składka płatna jest przelewem na rachunek bankowy Wykonawcy</w:t>
      </w:r>
      <w:r>
        <w:rPr>
          <w:color w:val="000000"/>
          <w:sz w:val="22"/>
          <w:szCs w:val="22"/>
        </w:rPr>
        <w:t xml:space="preserve"> n</w:t>
      </w:r>
      <w:r w:rsidRPr="00DD1D73">
        <w:rPr>
          <w:color w:val="000000"/>
          <w:sz w:val="22"/>
          <w:szCs w:val="22"/>
        </w:rPr>
        <w:t>r: ……………..</w:t>
      </w:r>
    </w:p>
    <w:p w:rsidR="00736DC4" w:rsidRDefault="00736DC4" w:rsidP="00F255E7">
      <w:pPr>
        <w:jc w:val="both"/>
        <w:rPr>
          <w:sz w:val="22"/>
          <w:szCs w:val="22"/>
        </w:rPr>
      </w:pPr>
      <w:r>
        <w:rPr>
          <w:color w:val="000000"/>
          <w:sz w:val="22"/>
          <w:szCs w:val="22"/>
        </w:rPr>
        <w:t xml:space="preserve">6. </w:t>
      </w:r>
      <w:r>
        <w:rPr>
          <w:sz w:val="22"/>
          <w:szCs w:val="22"/>
        </w:rPr>
        <w:t>W przypadku zbycia pojazdu w okresie ubezpieczenia – niewykorzystana składka będzie rozliczona co do dnia i zwrócona na wskazane konto Zamawiającego.</w:t>
      </w:r>
    </w:p>
    <w:p w:rsidR="00736DC4" w:rsidRPr="00DD1D73" w:rsidRDefault="00736DC4" w:rsidP="00700942">
      <w:pPr>
        <w:autoSpaceDE w:val="0"/>
        <w:autoSpaceDN w:val="0"/>
        <w:adjustRightInd w:val="0"/>
        <w:jc w:val="both"/>
        <w:rPr>
          <w:color w:val="000000"/>
          <w:sz w:val="22"/>
          <w:szCs w:val="22"/>
        </w:rPr>
      </w:pPr>
    </w:p>
    <w:p w:rsidR="00736DC4"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Odstąpienie od umowy</w:t>
      </w:r>
    </w:p>
    <w:p w:rsidR="00736DC4" w:rsidRPr="002B59A5" w:rsidRDefault="00736DC4" w:rsidP="00700942">
      <w:pPr>
        <w:autoSpaceDE w:val="0"/>
        <w:autoSpaceDN w:val="0"/>
        <w:adjustRightInd w:val="0"/>
        <w:jc w:val="center"/>
        <w:rPr>
          <w:b/>
          <w:bCs/>
          <w:color w:val="000000"/>
          <w:sz w:val="16"/>
          <w:szCs w:val="16"/>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9</w:t>
      </w: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xml:space="preserve">W razie zaistnienia istotnej zmiany okoliczności powodującej, że wykonanie umowy nie leży w interesie publicznym, czego nie można było przewidzieć chwili zawarcia umowy zamawiający może odstąpić od umowy </w:t>
      </w:r>
      <w:r>
        <w:rPr>
          <w:color w:val="000000"/>
          <w:sz w:val="22"/>
          <w:szCs w:val="22"/>
        </w:rPr>
        <w:br/>
      </w:r>
      <w:r w:rsidRPr="00DD1D73">
        <w:rPr>
          <w:color w:val="000000"/>
          <w:sz w:val="22"/>
          <w:szCs w:val="22"/>
        </w:rPr>
        <w:t>w terminie 30 dni od powzięcia wiadomości o tych okolicznościach. W takim przypadku wykonawca może wyłącznie żądać należnego wynagrodzenia z tytułu wykonania części umowy.</w:t>
      </w:r>
    </w:p>
    <w:p w:rsidR="00736DC4" w:rsidRPr="002B59A5" w:rsidRDefault="00736DC4" w:rsidP="00700942">
      <w:pPr>
        <w:autoSpaceDE w:val="0"/>
        <w:autoSpaceDN w:val="0"/>
        <w:adjustRightInd w:val="0"/>
        <w:jc w:val="center"/>
        <w:rPr>
          <w:b/>
          <w:bCs/>
          <w:color w:val="000000"/>
          <w:sz w:val="16"/>
          <w:szCs w:val="16"/>
        </w:rPr>
      </w:pP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Zmiany umowy</w:t>
      </w:r>
    </w:p>
    <w:p w:rsidR="00736DC4" w:rsidRPr="00DD1D73" w:rsidRDefault="00736DC4" w:rsidP="00700942">
      <w:pPr>
        <w:autoSpaceDE w:val="0"/>
        <w:autoSpaceDN w:val="0"/>
        <w:adjustRightInd w:val="0"/>
        <w:jc w:val="center"/>
        <w:rPr>
          <w:b/>
          <w:bCs/>
          <w:color w:val="000000"/>
          <w:sz w:val="22"/>
          <w:szCs w:val="22"/>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10</w:t>
      </w: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Na podstawie art.144 ust. 1 ustawy Prawo o zamówieniach publicznych Zamawiający przewiduje możliwość dokonania zmiany w zawartej umowie w następujących sytuacjach:</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1. zmiany organizacyjnej Zamawiającego istotnej dla realizacji niniejszej umowy;</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2. zmiany formy prawnej prowadzonej działalności gospodarczej;</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3. zmiany przepisów prawa dotyczących przedmiotu zamówienia;</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4. w sytuacji, gdy zmiana jest korzystna dla Zamawiającego i której nie można było przewidzieć w chwili podpisywania umowy.</w:t>
      </w:r>
    </w:p>
    <w:p w:rsidR="00736DC4" w:rsidRPr="00DD1D73" w:rsidRDefault="00736DC4" w:rsidP="00700942">
      <w:pPr>
        <w:autoSpaceDE w:val="0"/>
        <w:autoSpaceDN w:val="0"/>
        <w:adjustRightInd w:val="0"/>
        <w:jc w:val="both"/>
        <w:rPr>
          <w:color w:val="000000"/>
          <w:sz w:val="22"/>
          <w:szCs w:val="22"/>
        </w:rPr>
      </w:pP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Postanowienia końcowe</w:t>
      </w:r>
    </w:p>
    <w:p w:rsidR="00736DC4" w:rsidRPr="00DD1D73" w:rsidRDefault="00736DC4" w:rsidP="00700942">
      <w:pPr>
        <w:autoSpaceDE w:val="0"/>
        <w:autoSpaceDN w:val="0"/>
        <w:adjustRightInd w:val="0"/>
        <w:jc w:val="center"/>
        <w:rPr>
          <w:b/>
          <w:bCs/>
          <w:color w:val="000000"/>
          <w:sz w:val="22"/>
          <w:szCs w:val="22"/>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11</w:t>
      </w: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Integralną częścią niniejszej umowy jest:</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1) specyfikacja istotnych warunków zamówienia wraz z załącznikami,</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2) oferta złożona przez Wykonawcę</w:t>
      </w: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12</w:t>
      </w:r>
    </w:p>
    <w:p w:rsidR="00736DC4" w:rsidRPr="00DD1D73" w:rsidRDefault="00736DC4" w:rsidP="00700942">
      <w:pPr>
        <w:autoSpaceDE w:val="0"/>
        <w:autoSpaceDN w:val="0"/>
        <w:adjustRightInd w:val="0"/>
        <w:jc w:val="center"/>
        <w:rPr>
          <w:b/>
          <w:bCs/>
          <w:color w:val="000000"/>
          <w:sz w:val="22"/>
          <w:szCs w:val="22"/>
        </w:rPr>
      </w:pPr>
    </w:p>
    <w:p w:rsidR="00736DC4" w:rsidRDefault="00736DC4" w:rsidP="00700942">
      <w:pPr>
        <w:autoSpaceDE w:val="0"/>
        <w:autoSpaceDN w:val="0"/>
        <w:adjustRightInd w:val="0"/>
        <w:jc w:val="both"/>
        <w:rPr>
          <w:color w:val="000000"/>
          <w:sz w:val="22"/>
          <w:szCs w:val="22"/>
        </w:rPr>
      </w:pPr>
      <w:r w:rsidRPr="00DD1D73">
        <w:rPr>
          <w:color w:val="000000"/>
          <w:sz w:val="22"/>
          <w:szCs w:val="22"/>
        </w:rPr>
        <w:t>W sprawach nie uregulowanych niniejszą umową mają zastosowanie odpowiednie Ogólne Warunki</w:t>
      </w:r>
      <w:r>
        <w:rPr>
          <w:color w:val="000000"/>
          <w:sz w:val="22"/>
          <w:szCs w:val="22"/>
        </w:rPr>
        <w:t xml:space="preserve"> </w:t>
      </w:r>
      <w:r w:rsidRPr="00DD1D73">
        <w:rPr>
          <w:color w:val="000000"/>
          <w:sz w:val="22"/>
          <w:szCs w:val="22"/>
        </w:rPr>
        <w:t>Ubezpieczenia wraz z ich zmianami określonymi w specyfikacji istotnych warunków zamówienia</w:t>
      </w:r>
      <w:r>
        <w:rPr>
          <w:color w:val="000000"/>
          <w:sz w:val="22"/>
          <w:szCs w:val="22"/>
        </w:rPr>
        <w:t xml:space="preserve"> </w:t>
      </w:r>
      <w:r w:rsidRPr="00DD1D73">
        <w:rPr>
          <w:color w:val="000000"/>
          <w:sz w:val="22"/>
          <w:szCs w:val="22"/>
        </w:rPr>
        <w:t>i w złożonej przez Wykonawcę ofercie, przepisy Kodeksu Cywilnego oraz ustawa z dnia 29 stycznia 2004 r. Prawo zamówień publicznych.</w:t>
      </w:r>
    </w:p>
    <w:p w:rsidR="00736DC4" w:rsidRPr="00DD1D73" w:rsidRDefault="00736DC4" w:rsidP="00700942">
      <w:pPr>
        <w:autoSpaceDE w:val="0"/>
        <w:autoSpaceDN w:val="0"/>
        <w:adjustRightInd w:val="0"/>
        <w:jc w:val="both"/>
        <w:rPr>
          <w:color w:val="000000"/>
          <w:sz w:val="22"/>
          <w:szCs w:val="22"/>
        </w:rPr>
      </w:pPr>
    </w:p>
    <w:p w:rsidR="00736DC4" w:rsidRPr="00DD1D73" w:rsidRDefault="00736DC4" w:rsidP="00700942">
      <w:pPr>
        <w:autoSpaceDE w:val="0"/>
        <w:autoSpaceDN w:val="0"/>
        <w:adjustRightInd w:val="0"/>
        <w:jc w:val="center"/>
        <w:rPr>
          <w:b/>
          <w:bCs/>
          <w:color w:val="000000"/>
          <w:sz w:val="22"/>
          <w:szCs w:val="22"/>
        </w:rPr>
      </w:pPr>
      <w:r w:rsidRPr="00DD1D73">
        <w:rPr>
          <w:b/>
          <w:bCs/>
          <w:color w:val="000000"/>
          <w:sz w:val="22"/>
          <w:szCs w:val="22"/>
        </w:rPr>
        <w:t>§ 13</w:t>
      </w:r>
    </w:p>
    <w:p w:rsidR="00736DC4" w:rsidRPr="00DD1D73" w:rsidRDefault="00736DC4" w:rsidP="00700942">
      <w:pPr>
        <w:autoSpaceDE w:val="0"/>
        <w:autoSpaceDN w:val="0"/>
        <w:adjustRightInd w:val="0"/>
        <w:jc w:val="both"/>
        <w:rPr>
          <w:color w:val="000000"/>
          <w:sz w:val="22"/>
          <w:szCs w:val="22"/>
        </w:rPr>
      </w:pPr>
      <w:r w:rsidRPr="00DD1D73">
        <w:rPr>
          <w:color w:val="000000"/>
          <w:sz w:val="22"/>
          <w:szCs w:val="22"/>
        </w:rPr>
        <w:t xml:space="preserve">Prawa i obowiązki wynikające z niniejszej umowy oraz innych ustaleń pomiędzy Stronami nie mogą być </w:t>
      </w:r>
      <w:r>
        <w:rPr>
          <w:color w:val="000000"/>
          <w:sz w:val="22"/>
          <w:szCs w:val="22"/>
        </w:rPr>
        <w:br/>
      </w:r>
      <w:r w:rsidRPr="00DD1D73">
        <w:rPr>
          <w:color w:val="000000"/>
          <w:sz w:val="22"/>
          <w:szCs w:val="22"/>
        </w:rPr>
        <w:t>bez uprzedniej zgody Zamawiającego zbyte, scedowane lub w jakiejkolwiek innej formie przeniesione na osoby trzecie.</w:t>
      </w: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14</w:t>
      </w:r>
    </w:p>
    <w:p w:rsidR="00736DC4" w:rsidRPr="00DD1D73" w:rsidRDefault="00736DC4" w:rsidP="00700942">
      <w:pPr>
        <w:autoSpaceDE w:val="0"/>
        <w:autoSpaceDN w:val="0"/>
        <w:adjustRightInd w:val="0"/>
        <w:jc w:val="center"/>
        <w:rPr>
          <w:b/>
          <w:bCs/>
          <w:color w:val="000000"/>
          <w:sz w:val="22"/>
          <w:szCs w:val="22"/>
        </w:rPr>
      </w:pPr>
    </w:p>
    <w:p w:rsidR="00736DC4" w:rsidRDefault="00736DC4" w:rsidP="00700942">
      <w:pPr>
        <w:autoSpaceDE w:val="0"/>
        <w:autoSpaceDN w:val="0"/>
        <w:adjustRightInd w:val="0"/>
        <w:jc w:val="both"/>
        <w:rPr>
          <w:color w:val="000000"/>
          <w:sz w:val="22"/>
          <w:szCs w:val="22"/>
        </w:rPr>
      </w:pPr>
      <w:r w:rsidRPr="00DD1D73">
        <w:rPr>
          <w:color w:val="000000"/>
          <w:sz w:val="22"/>
          <w:szCs w:val="22"/>
        </w:rPr>
        <w:t>Wszelkie zmiany treści niniejszej umowy wymagają formy pisemnej w postaci aneksu podpisanego przez obie strony pod rygorem ich nieważności.</w:t>
      </w:r>
    </w:p>
    <w:p w:rsidR="00736DC4" w:rsidRPr="00DD1D73" w:rsidRDefault="00736DC4" w:rsidP="00700942">
      <w:pPr>
        <w:autoSpaceDE w:val="0"/>
        <w:autoSpaceDN w:val="0"/>
        <w:adjustRightInd w:val="0"/>
        <w:jc w:val="both"/>
        <w:rPr>
          <w:color w:val="000000"/>
          <w:sz w:val="22"/>
          <w:szCs w:val="22"/>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15</w:t>
      </w:r>
    </w:p>
    <w:p w:rsidR="00736DC4" w:rsidRPr="00DD1D73" w:rsidRDefault="00736DC4" w:rsidP="00700942">
      <w:pPr>
        <w:autoSpaceDE w:val="0"/>
        <w:autoSpaceDN w:val="0"/>
        <w:adjustRightInd w:val="0"/>
        <w:jc w:val="center"/>
        <w:rPr>
          <w:b/>
          <w:bCs/>
          <w:color w:val="000000"/>
          <w:sz w:val="22"/>
          <w:szCs w:val="22"/>
        </w:rPr>
      </w:pPr>
    </w:p>
    <w:p w:rsidR="00736DC4" w:rsidRDefault="00736DC4" w:rsidP="00700942">
      <w:pPr>
        <w:autoSpaceDE w:val="0"/>
        <w:autoSpaceDN w:val="0"/>
        <w:adjustRightInd w:val="0"/>
        <w:jc w:val="both"/>
        <w:rPr>
          <w:color w:val="000000"/>
          <w:sz w:val="22"/>
          <w:szCs w:val="22"/>
        </w:rPr>
      </w:pPr>
      <w:r w:rsidRPr="00DD1D73">
        <w:rPr>
          <w:color w:val="000000"/>
          <w:sz w:val="22"/>
          <w:szCs w:val="22"/>
        </w:rPr>
        <w:t>Spory wynikające z niniejszej umowy rozstrzygane będą przez sąd właściwy dla siedziby Zamawiającego.</w:t>
      </w:r>
    </w:p>
    <w:p w:rsidR="00736DC4" w:rsidRPr="004C2BDD" w:rsidRDefault="00736DC4" w:rsidP="00700942">
      <w:pPr>
        <w:autoSpaceDE w:val="0"/>
        <w:autoSpaceDN w:val="0"/>
        <w:adjustRightInd w:val="0"/>
        <w:jc w:val="both"/>
        <w:rPr>
          <w:color w:val="000000"/>
          <w:sz w:val="28"/>
          <w:szCs w:val="28"/>
        </w:rPr>
      </w:pPr>
    </w:p>
    <w:p w:rsidR="00736DC4" w:rsidRDefault="00736DC4" w:rsidP="00700942">
      <w:pPr>
        <w:autoSpaceDE w:val="0"/>
        <w:autoSpaceDN w:val="0"/>
        <w:adjustRightInd w:val="0"/>
        <w:jc w:val="center"/>
        <w:rPr>
          <w:b/>
          <w:bCs/>
          <w:color w:val="000000"/>
          <w:sz w:val="22"/>
          <w:szCs w:val="22"/>
        </w:rPr>
      </w:pPr>
      <w:r w:rsidRPr="00DD1D73">
        <w:rPr>
          <w:b/>
          <w:bCs/>
          <w:color w:val="000000"/>
          <w:sz w:val="22"/>
          <w:szCs w:val="22"/>
        </w:rPr>
        <w:t>§ 16</w:t>
      </w:r>
    </w:p>
    <w:p w:rsidR="00736DC4" w:rsidRPr="00DD1D73" w:rsidRDefault="00736DC4" w:rsidP="00700942">
      <w:pPr>
        <w:autoSpaceDE w:val="0"/>
        <w:autoSpaceDN w:val="0"/>
        <w:adjustRightInd w:val="0"/>
        <w:jc w:val="center"/>
        <w:rPr>
          <w:b/>
          <w:bCs/>
          <w:color w:val="000000"/>
          <w:sz w:val="22"/>
          <w:szCs w:val="22"/>
        </w:rPr>
      </w:pPr>
    </w:p>
    <w:p w:rsidR="00736DC4" w:rsidRPr="00DD1D73" w:rsidRDefault="00736DC4" w:rsidP="00700942">
      <w:pPr>
        <w:autoSpaceDE w:val="0"/>
        <w:autoSpaceDN w:val="0"/>
        <w:adjustRightInd w:val="0"/>
        <w:jc w:val="both"/>
        <w:rPr>
          <w:color w:val="000000"/>
          <w:sz w:val="22"/>
          <w:szCs w:val="22"/>
        </w:rPr>
      </w:pPr>
      <w:r>
        <w:rPr>
          <w:color w:val="000000"/>
          <w:sz w:val="22"/>
          <w:szCs w:val="22"/>
        </w:rPr>
        <w:t>Umowę sporządzono w 2</w:t>
      </w:r>
      <w:r w:rsidRPr="00DD1D73">
        <w:rPr>
          <w:color w:val="000000"/>
          <w:sz w:val="22"/>
          <w:szCs w:val="22"/>
        </w:rPr>
        <w:t xml:space="preserve"> jednobrzmiących egzemplarzach, ………….dla Zamawiającego, jeden dla wykonawcy.</w:t>
      </w:r>
    </w:p>
    <w:p w:rsidR="00736DC4" w:rsidRDefault="00736DC4" w:rsidP="00700942">
      <w:pPr>
        <w:autoSpaceDE w:val="0"/>
        <w:autoSpaceDN w:val="0"/>
        <w:adjustRightInd w:val="0"/>
        <w:jc w:val="both"/>
        <w:rPr>
          <w:b/>
          <w:bCs/>
          <w:color w:val="000000"/>
          <w:sz w:val="22"/>
          <w:szCs w:val="22"/>
        </w:rPr>
      </w:pPr>
    </w:p>
    <w:p w:rsidR="00736DC4" w:rsidRDefault="00736DC4" w:rsidP="00700942">
      <w:pPr>
        <w:autoSpaceDE w:val="0"/>
        <w:autoSpaceDN w:val="0"/>
        <w:adjustRightInd w:val="0"/>
        <w:jc w:val="both"/>
        <w:rPr>
          <w:b/>
          <w:bCs/>
          <w:color w:val="000000"/>
          <w:sz w:val="22"/>
          <w:szCs w:val="22"/>
        </w:rPr>
      </w:pPr>
    </w:p>
    <w:p w:rsidR="00736DC4" w:rsidRDefault="00736DC4" w:rsidP="00700942">
      <w:pPr>
        <w:autoSpaceDE w:val="0"/>
        <w:autoSpaceDN w:val="0"/>
        <w:adjustRightInd w:val="0"/>
        <w:jc w:val="both"/>
        <w:rPr>
          <w:b/>
          <w:bCs/>
          <w:color w:val="000000"/>
          <w:sz w:val="22"/>
          <w:szCs w:val="22"/>
        </w:rPr>
      </w:pPr>
    </w:p>
    <w:p w:rsidR="00736DC4" w:rsidRPr="00DD1D73" w:rsidRDefault="00736DC4" w:rsidP="00700942">
      <w:pPr>
        <w:autoSpaceDE w:val="0"/>
        <w:autoSpaceDN w:val="0"/>
        <w:adjustRightInd w:val="0"/>
        <w:jc w:val="both"/>
        <w:rPr>
          <w:b/>
          <w:bCs/>
          <w:color w:val="000000"/>
          <w:sz w:val="22"/>
          <w:szCs w:val="22"/>
        </w:rPr>
      </w:pPr>
    </w:p>
    <w:p w:rsidR="00736DC4" w:rsidRPr="00DD1D73" w:rsidRDefault="00736DC4" w:rsidP="00700942">
      <w:pPr>
        <w:autoSpaceDE w:val="0"/>
        <w:autoSpaceDN w:val="0"/>
        <w:adjustRightInd w:val="0"/>
        <w:jc w:val="both"/>
        <w:rPr>
          <w:b/>
          <w:bCs/>
          <w:color w:val="000000"/>
          <w:sz w:val="22"/>
          <w:szCs w:val="22"/>
        </w:rPr>
      </w:pPr>
    </w:p>
    <w:p w:rsidR="00736DC4" w:rsidRPr="00DD1D73" w:rsidRDefault="00736DC4" w:rsidP="002B59A5">
      <w:pPr>
        <w:autoSpaceDE w:val="0"/>
        <w:autoSpaceDN w:val="0"/>
        <w:adjustRightInd w:val="0"/>
        <w:jc w:val="center"/>
        <w:rPr>
          <w:b/>
          <w:bCs/>
          <w:color w:val="000000"/>
          <w:sz w:val="22"/>
          <w:szCs w:val="22"/>
        </w:rPr>
      </w:pPr>
      <w:r w:rsidRPr="00DD1D73">
        <w:rPr>
          <w:b/>
          <w:bCs/>
          <w:color w:val="000000"/>
          <w:sz w:val="22"/>
          <w:szCs w:val="22"/>
        </w:rPr>
        <w:t>...............................</w:t>
      </w:r>
      <w:r>
        <w:rPr>
          <w:b/>
          <w:bCs/>
          <w:color w:val="000000"/>
          <w:sz w:val="22"/>
          <w:szCs w:val="22"/>
        </w:rPr>
        <w:t>................</w:t>
      </w:r>
      <w:r w:rsidRPr="00DD1D73">
        <w:rPr>
          <w:b/>
          <w:bCs/>
          <w:color w:val="000000"/>
          <w:sz w:val="22"/>
          <w:szCs w:val="22"/>
        </w:rPr>
        <w:t xml:space="preserve">                                                                   </w:t>
      </w:r>
      <w:r w:rsidRPr="00DD1D73">
        <w:rPr>
          <w:b/>
          <w:bCs/>
          <w:color w:val="000000"/>
          <w:sz w:val="22"/>
          <w:szCs w:val="22"/>
        </w:rPr>
        <w:tab/>
      </w:r>
      <w:r w:rsidRPr="00DD1D73">
        <w:rPr>
          <w:b/>
          <w:bCs/>
          <w:color w:val="000000"/>
          <w:sz w:val="22"/>
          <w:szCs w:val="22"/>
        </w:rPr>
        <w:tab/>
      </w:r>
      <w:r w:rsidRPr="00DD1D73">
        <w:rPr>
          <w:b/>
          <w:bCs/>
          <w:color w:val="000000"/>
          <w:sz w:val="22"/>
          <w:szCs w:val="22"/>
        </w:rPr>
        <w:tab/>
        <w:t>.........................................</w:t>
      </w:r>
    </w:p>
    <w:p w:rsidR="00736DC4" w:rsidRPr="004F61A2" w:rsidRDefault="00736DC4" w:rsidP="002B59A5">
      <w:pPr>
        <w:jc w:val="center"/>
        <w:rPr>
          <w:b/>
          <w:color w:val="FF0000"/>
          <w:sz w:val="22"/>
          <w:szCs w:val="22"/>
        </w:rPr>
      </w:pPr>
      <w:r w:rsidRPr="00467A2E">
        <w:rPr>
          <w:b/>
          <w:bCs/>
          <w:color w:val="000000"/>
          <w:sz w:val="22"/>
          <w:szCs w:val="22"/>
        </w:rPr>
        <w:t>Zamawiaj</w:t>
      </w:r>
      <w:r>
        <w:rPr>
          <w:b/>
          <w:bCs/>
          <w:color w:val="000000"/>
        </w:rPr>
        <w:t>ą</w:t>
      </w:r>
      <w:r w:rsidRPr="00467A2E">
        <w:rPr>
          <w:b/>
          <w:bCs/>
          <w:color w:val="000000"/>
          <w:sz w:val="22"/>
          <w:szCs w:val="22"/>
        </w:rPr>
        <w:t xml:space="preserve">cy </w:t>
      </w:r>
      <w:r>
        <w:rPr>
          <w:b/>
          <w:bCs/>
          <w:color w:val="000000"/>
        </w:rPr>
        <w:t xml:space="preserve">                                                                                 </w:t>
      </w:r>
      <w:r>
        <w:rPr>
          <w:b/>
          <w:bCs/>
          <w:color w:val="000000"/>
        </w:rPr>
        <w:tab/>
      </w:r>
      <w:r>
        <w:rPr>
          <w:b/>
          <w:bCs/>
          <w:color w:val="000000"/>
        </w:rPr>
        <w:tab/>
      </w:r>
      <w:r>
        <w:rPr>
          <w:b/>
          <w:bCs/>
          <w:color w:val="000000"/>
        </w:rPr>
        <w:tab/>
      </w:r>
      <w:r>
        <w:rPr>
          <w:b/>
          <w:bCs/>
          <w:color w:val="000000"/>
        </w:rPr>
        <w:tab/>
      </w:r>
      <w:r w:rsidRPr="00467A2E">
        <w:rPr>
          <w:b/>
          <w:bCs/>
          <w:color w:val="000000"/>
          <w:sz w:val="22"/>
          <w:szCs w:val="22"/>
        </w:rPr>
        <w:t>Wykonawca</w:t>
      </w:r>
    </w:p>
    <w:sectPr w:rsidR="00736DC4" w:rsidRPr="004F61A2" w:rsidSect="00F400B7">
      <w:headerReference w:type="default" r:id="rId9"/>
      <w:footerReference w:type="default" r:id="rId10"/>
      <w:pgSz w:w="11907" w:h="16840"/>
      <w:pgMar w:top="1077" w:right="907" w:bottom="1134" w:left="907" w:header="709" w:footer="567"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DC4" w:rsidRDefault="00736DC4">
      <w:r>
        <w:separator/>
      </w:r>
    </w:p>
  </w:endnote>
  <w:endnote w:type="continuationSeparator" w:id="0">
    <w:p w:rsidR="00736DC4" w:rsidRDefault="00736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C4" w:rsidRPr="00F400B7" w:rsidRDefault="00736DC4" w:rsidP="00F400B7">
    <w:pPr>
      <w:pStyle w:val="Footer"/>
      <w:pBdr>
        <w:top w:val="thinThickSmallGap" w:sz="24" w:space="1" w:color="622423"/>
      </w:pBdr>
      <w:tabs>
        <w:tab w:val="clear" w:pos="4536"/>
        <w:tab w:val="clear" w:pos="9072"/>
        <w:tab w:val="right" w:pos="10093"/>
      </w:tabs>
      <w:rPr>
        <w:rFonts w:ascii="Cambria" w:hAnsi="Cambria"/>
        <w:sz w:val="16"/>
        <w:szCs w:val="16"/>
      </w:rPr>
    </w:pPr>
    <w:r w:rsidRPr="00F400B7">
      <w:rPr>
        <w:rFonts w:ascii="Cambria" w:hAnsi="Cambria"/>
        <w:sz w:val="16"/>
        <w:szCs w:val="16"/>
      </w:rPr>
      <w:t>SIWZ – Ubezpieczenie majątku i odpowiedzialności cywilnej Powiatu Oleckiego</w:t>
    </w:r>
    <w:r w:rsidRPr="00F400B7">
      <w:rPr>
        <w:rFonts w:ascii="Cambria" w:hAnsi="Cambria"/>
        <w:sz w:val="16"/>
        <w:szCs w:val="16"/>
      </w:rPr>
      <w:tab/>
      <w:t xml:space="preserve">Strona </w:t>
    </w:r>
    <w:r w:rsidRPr="00F400B7">
      <w:rPr>
        <w:sz w:val="16"/>
        <w:szCs w:val="16"/>
      </w:rPr>
      <w:fldChar w:fldCharType="begin"/>
    </w:r>
    <w:r w:rsidRPr="00F400B7">
      <w:rPr>
        <w:sz w:val="16"/>
        <w:szCs w:val="16"/>
      </w:rPr>
      <w:instrText>PAGE   \* MERGEFORMAT</w:instrText>
    </w:r>
    <w:r w:rsidRPr="00F400B7">
      <w:rPr>
        <w:sz w:val="16"/>
        <w:szCs w:val="16"/>
      </w:rPr>
      <w:fldChar w:fldCharType="separate"/>
    </w:r>
    <w:r w:rsidRPr="001430B7">
      <w:rPr>
        <w:rFonts w:ascii="Cambria" w:hAnsi="Cambria"/>
        <w:noProof/>
        <w:sz w:val="16"/>
        <w:szCs w:val="16"/>
      </w:rPr>
      <w:t>4</w:t>
    </w:r>
    <w:r w:rsidRPr="00F400B7">
      <w:rPr>
        <w:sz w:val="16"/>
        <w:szCs w:val="16"/>
      </w:rPr>
      <w:fldChar w:fldCharType="end"/>
    </w:r>
  </w:p>
  <w:p w:rsidR="00736DC4" w:rsidRDefault="00736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DC4" w:rsidRDefault="00736DC4">
      <w:r>
        <w:separator/>
      </w:r>
    </w:p>
  </w:footnote>
  <w:footnote w:type="continuationSeparator" w:id="0">
    <w:p w:rsidR="00736DC4" w:rsidRDefault="00736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C4" w:rsidRDefault="00736DC4">
    <w:pPr>
      <w:pStyle w:val="Header"/>
    </w:pPr>
    <w:r>
      <w:t>WF.272.1.2.2014                                                                                                                                   Olecko, dnia 01.12.2014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2DE5390"/>
    <w:lvl w:ilvl="0">
      <w:start w:val="1"/>
      <w:numFmt w:val="decimal"/>
      <w:suff w:val="nothing"/>
      <w:lvlText w:val="%1."/>
      <w:lvlJc w:val="left"/>
      <w:pPr>
        <w:ind w:left="794" w:hanging="681"/>
      </w:pPr>
      <w:rPr>
        <w:rFonts w:ascii="Times New Roman" w:hAnsi="Times New Roman" w:cs="Times New Roman" w:hint="default"/>
        <w:b/>
        <w:i w:val="0"/>
        <w:sz w:val="24"/>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18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1">
    <w:nsid w:val="01275478"/>
    <w:multiLevelType w:val="multilevel"/>
    <w:tmpl w:val="5D342776"/>
    <w:lvl w:ilvl="0">
      <w:start w:val="1"/>
      <w:numFmt w:val="decimal"/>
      <w:lvlText w:val="%1."/>
      <w:lvlJc w:val="left"/>
      <w:pPr>
        <w:ind w:left="360" w:hanging="360"/>
      </w:pPr>
      <w:rPr>
        <w:rFonts w:cs="Times New Roman"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nsid w:val="02262BA7"/>
    <w:multiLevelType w:val="multilevel"/>
    <w:tmpl w:val="79FAF5C0"/>
    <w:lvl w:ilvl="0">
      <w:start w:val="1"/>
      <w:numFmt w:val="decimal"/>
      <w:lvlText w:val="%1."/>
      <w:lvlJc w:val="left"/>
      <w:pPr>
        <w:ind w:left="360" w:hanging="360"/>
      </w:pPr>
      <w:rPr>
        <w:rFonts w:cs="Times New Roman"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nsid w:val="023A17FA"/>
    <w:multiLevelType w:val="hybridMultilevel"/>
    <w:tmpl w:val="0FB036D4"/>
    <w:lvl w:ilvl="0" w:tplc="A34876B0">
      <w:start w:val="1"/>
      <w:numFmt w:val="decimal"/>
      <w:lvlText w:val="%1."/>
      <w:lvlJc w:val="left"/>
      <w:pPr>
        <w:ind w:left="360" w:hanging="360"/>
      </w:pPr>
      <w:rPr>
        <w:rFonts w:cs="Times New Roman" w:hint="default"/>
        <w:b w:val="0"/>
      </w:rPr>
    </w:lvl>
    <w:lvl w:ilvl="1" w:tplc="AC665AB4">
      <w:start w:val="1"/>
      <w:numFmt w:val="lowerLetter"/>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2E417C6"/>
    <w:multiLevelType w:val="hybridMultilevel"/>
    <w:tmpl w:val="56BCC0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44E5EE3"/>
    <w:multiLevelType w:val="hybridMultilevel"/>
    <w:tmpl w:val="36362A50"/>
    <w:lvl w:ilvl="0" w:tplc="56A215FE">
      <w:start w:val="1"/>
      <w:numFmt w:val="decimal"/>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6">
    <w:nsid w:val="06BE4742"/>
    <w:multiLevelType w:val="hybridMultilevel"/>
    <w:tmpl w:val="D70A43A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B0456AF"/>
    <w:multiLevelType w:val="hybridMultilevel"/>
    <w:tmpl w:val="D70A43A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CB11EF6"/>
    <w:multiLevelType w:val="hybridMultilevel"/>
    <w:tmpl w:val="40347868"/>
    <w:lvl w:ilvl="0" w:tplc="A34876B0">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113B2724"/>
    <w:multiLevelType w:val="hybridMultilevel"/>
    <w:tmpl w:val="45600908"/>
    <w:lvl w:ilvl="0" w:tplc="4EBC14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nsid w:val="129E6363"/>
    <w:multiLevelType w:val="hybridMultilevel"/>
    <w:tmpl w:val="0DF01680"/>
    <w:lvl w:ilvl="0" w:tplc="C5D617D8">
      <w:start w:val="1"/>
      <w:numFmt w:val="upp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130D1E87"/>
    <w:multiLevelType w:val="hybridMultilevel"/>
    <w:tmpl w:val="D5A821D2"/>
    <w:lvl w:ilvl="0" w:tplc="04150003">
      <w:start w:val="1"/>
      <w:numFmt w:val="bullet"/>
      <w:lvlText w:val="o"/>
      <w:lvlJc w:val="left"/>
      <w:pPr>
        <w:ind w:left="1425" w:hanging="360"/>
      </w:pPr>
      <w:rPr>
        <w:rFonts w:ascii="Courier New" w:hAnsi="Courier New" w:hint="default"/>
      </w:rPr>
    </w:lvl>
    <w:lvl w:ilvl="1" w:tplc="04150003" w:tentative="1">
      <w:start w:val="1"/>
      <w:numFmt w:val="bullet"/>
      <w:lvlText w:val="o"/>
      <w:lvlJc w:val="left"/>
      <w:pPr>
        <w:ind w:left="2145" w:hanging="360"/>
      </w:pPr>
      <w:rPr>
        <w:rFonts w:ascii="Courier New" w:hAnsi="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168F1361"/>
    <w:multiLevelType w:val="hybridMultilevel"/>
    <w:tmpl w:val="B8CAC0C0"/>
    <w:lvl w:ilvl="0" w:tplc="6B26E72A">
      <w:start w:val="1"/>
      <w:numFmt w:val="lowerLetter"/>
      <w:lvlText w:val="%1."/>
      <w:lvlJc w:val="left"/>
      <w:pPr>
        <w:tabs>
          <w:tab w:val="num" w:pos="720"/>
        </w:tabs>
        <w:ind w:left="720" w:hanging="360"/>
      </w:pPr>
      <w:rPr>
        <w:rFonts w:cs="Times New Roman" w:hint="default"/>
      </w:rPr>
    </w:lvl>
    <w:lvl w:ilvl="1" w:tplc="7B18C590">
      <w:start w:val="1"/>
      <w:numFmt w:val="bullet"/>
      <w:lvlText w:val="-"/>
      <w:lvlJc w:val="left"/>
      <w:pPr>
        <w:tabs>
          <w:tab w:val="num" w:pos="1440"/>
        </w:tabs>
        <w:ind w:left="1440" w:hanging="360"/>
      </w:pPr>
      <w:rPr>
        <w:rFonts w:ascii="Times New Roman" w:eastAsia="Times New Roman" w:hAnsi="Times New Roman" w:hint="default"/>
      </w:rPr>
    </w:lvl>
    <w:lvl w:ilvl="2" w:tplc="326CD64C">
      <w:start w:val="1"/>
      <w:numFmt w:val="lowerLetter"/>
      <w:lvlText w:val="%3."/>
      <w:lvlJc w:val="left"/>
      <w:pPr>
        <w:tabs>
          <w:tab w:val="num" w:pos="2340"/>
        </w:tabs>
        <w:ind w:left="2340" w:hanging="360"/>
      </w:pPr>
      <w:rPr>
        <w:rFonts w:cs="Times New Roman" w:hint="default"/>
        <w:b w:val="0"/>
      </w:rPr>
    </w:lvl>
    <w:lvl w:ilvl="3" w:tplc="3E4C72A6">
      <w:start w:val="1"/>
      <w:numFmt w:val="lowerLetter"/>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74433D7"/>
    <w:multiLevelType w:val="hybridMultilevel"/>
    <w:tmpl w:val="3B98C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9D006A3"/>
    <w:multiLevelType w:val="hybridMultilevel"/>
    <w:tmpl w:val="B0C286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19EF1438"/>
    <w:multiLevelType w:val="hybridMultilevel"/>
    <w:tmpl w:val="B76AFE40"/>
    <w:lvl w:ilvl="0" w:tplc="04150003">
      <w:start w:val="1"/>
      <w:numFmt w:val="bullet"/>
      <w:lvlText w:val="o"/>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F2D2C3A"/>
    <w:multiLevelType w:val="hybridMultilevel"/>
    <w:tmpl w:val="40347868"/>
    <w:lvl w:ilvl="0" w:tplc="A34876B0">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2B64B62"/>
    <w:multiLevelType w:val="hybridMultilevel"/>
    <w:tmpl w:val="99C818C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2620477A"/>
    <w:multiLevelType w:val="hybridMultilevel"/>
    <w:tmpl w:val="D70A43A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6D73059"/>
    <w:multiLevelType w:val="hybridMultilevel"/>
    <w:tmpl w:val="74BE1A7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B2329E3"/>
    <w:multiLevelType w:val="hybridMultilevel"/>
    <w:tmpl w:val="1370288E"/>
    <w:lvl w:ilvl="0" w:tplc="04150019">
      <w:start w:val="1"/>
      <w:numFmt w:val="lowerLetter"/>
      <w:lvlText w:val="%1."/>
      <w:lvlJc w:val="left"/>
      <w:pPr>
        <w:ind w:left="1080" w:hanging="360"/>
      </w:pPr>
      <w:rPr>
        <w:rFonts w:cs="Times New Roman"/>
      </w:rPr>
    </w:lvl>
    <w:lvl w:ilvl="1" w:tplc="0415001B">
      <w:start w:val="1"/>
      <w:numFmt w:val="lowerRoman"/>
      <w:lvlText w:val="%2."/>
      <w:lvlJc w:val="righ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nsid w:val="2DFD729A"/>
    <w:multiLevelType w:val="hybridMultilevel"/>
    <w:tmpl w:val="0DF01680"/>
    <w:lvl w:ilvl="0" w:tplc="C5D617D8">
      <w:start w:val="1"/>
      <w:numFmt w:val="upp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nsid w:val="2EC91E77"/>
    <w:multiLevelType w:val="hybridMultilevel"/>
    <w:tmpl w:val="2E748FCA"/>
    <w:lvl w:ilvl="0" w:tplc="A34876B0">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24">
    <w:nsid w:val="347B0696"/>
    <w:multiLevelType w:val="hybridMultilevel"/>
    <w:tmpl w:val="45600908"/>
    <w:lvl w:ilvl="0" w:tplc="4EBC14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nsid w:val="36F3381F"/>
    <w:multiLevelType w:val="hybridMultilevel"/>
    <w:tmpl w:val="5E740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86959F2"/>
    <w:multiLevelType w:val="hybridMultilevel"/>
    <w:tmpl w:val="AF249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D2F79FC"/>
    <w:multiLevelType w:val="hybridMultilevel"/>
    <w:tmpl w:val="45600908"/>
    <w:lvl w:ilvl="0" w:tplc="4EBC14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3E0B6BB6"/>
    <w:multiLevelType w:val="hybridMultilevel"/>
    <w:tmpl w:val="3212534E"/>
    <w:lvl w:ilvl="0" w:tplc="67629F6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E1619D0"/>
    <w:multiLevelType w:val="multilevel"/>
    <w:tmpl w:val="02DE5390"/>
    <w:lvl w:ilvl="0">
      <w:start w:val="1"/>
      <w:numFmt w:val="decimal"/>
      <w:suff w:val="nothing"/>
      <w:lvlText w:val="%1."/>
      <w:lvlJc w:val="left"/>
      <w:pPr>
        <w:ind w:left="794" w:hanging="681"/>
      </w:pPr>
      <w:rPr>
        <w:rFonts w:ascii="Times New Roman" w:hAnsi="Times New Roman" w:cs="Times New Roman" w:hint="default"/>
        <w:b/>
        <w:i w:val="0"/>
        <w:sz w:val="24"/>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18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30">
    <w:nsid w:val="461313A4"/>
    <w:multiLevelType w:val="hybridMultilevel"/>
    <w:tmpl w:val="7B12C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6CE136C"/>
    <w:multiLevelType w:val="hybridMultilevel"/>
    <w:tmpl w:val="40347868"/>
    <w:lvl w:ilvl="0" w:tplc="A34876B0">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49086EAC"/>
    <w:multiLevelType w:val="hybridMultilevel"/>
    <w:tmpl w:val="38E8AE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9BE3F6B"/>
    <w:multiLevelType w:val="hybridMultilevel"/>
    <w:tmpl w:val="56BCC0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AB533B7"/>
    <w:multiLevelType w:val="hybridMultilevel"/>
    <w:tmpl w:val="56BCC0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D8474CB"/>
    <w:multiLevelType w:val="hybridMultilevel"/>
    <w:tmpl w:val="56BCC0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F122481"/>
    <w:multiLevelType w:val="hybridMultilevel"/>
    <w:tmpl w:val="45600908"/>
    <w:lvl w:ilvl="0" w:tplc="4EBC14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nsid w:val="51FD10BB"/>
    <w:multiLevelType w:val="hybridMultilevel"/>
    <w:tmpl w:val="45600908"/>
    <w:lvl w:ilvl="0" w:tplc="4EBC14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nsid w:val="56443794"/>
    <w:multiLevelType w:val="hybridMultilevel"/>
    <w:tmpl w:val="56BCC0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7B63C84"/>
    <w:multiLevelType w:val="hybridMultilevel"/>
    <w:tmpl w:val="9ADEA1D6"/>
    <w:lvl w:ilvl="0" w:tplc="A34876B0">
      <w:start w:val="1"/>
      <w:numFmt w:val="decimal"/>
      <w:lvlText w:val="%1."/>
      <w:lvlJc w:val="left"/>
      <w:pPr>
        <w:ind w:left="360" w:hanging="360"/>
      </w:pPr>
      <w:rPr>
        <w:rFonts w:cs="Times New Roman" w:hint="default"/>
        <w:b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58451483"/>
    <w:multiLevelType w:val="multilevel"/>
    <w:tmpl w:val="51D278D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A9C514D"/>
    <w:multiLevelType w:val="hybridMultilevel"/>
    <w:tmpl w:val="0DF01680"/>
    <w:lvl w:ilvl="0" w:tplc="C5D617D8">
      <w:start w:val="1"/>
      <w:numFmt w:val="upp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5C2124F6"/>
    <w:multiLevelType w:val="multilevel"/>
    <w:tmpl w:val="0415001F"/>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5F046BD4"/>
    <w:multiLevelType w:val="hybridMultilevel"/>
    <w:tmpl w:val="45600908"/>
    <w:lvl w:ilvl="0" w:tplc="4EBC14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nsid w:val="624242F6"/>
    <w:multiLevelType w:val="hybridMultilevel"/>
    <w:tmpl w:val="0DF01680"/>
    <w:lvl w:ilvl="0" w:tplc="C5D617D8">
      <w:start w:val="1"/>
      <w:numFmt w:val="upp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63C71565"/>
    <w:multiLevelType w:val="hybridMultilevel"/>
    <w:tmpl w:val="9ADEA1D6"/>
    <w:lvl w:ilvl="0" w:tplc="A34876B0">
      <w:start w:val="1"/>
      <w:numFmt w:val="decimal"/>
      <w:lvlText w:val="%1."/>
      <w:lvlJc w:val="left"/>
      <w:pPr>
        <w:ind w:left="360" w:hanging="360"/>
      </w:pPr>
      <w:rPr>
        <w:rFonts w:cs="Times New Roman" w:hint="default"/>
        <w:b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66D01080"/>
    <w:multiLevelType w:val="hybridMultilevel"/>
    <w:tmpl w:val="9ADEA1D6"/>
    <w:lvl w:ilvl="0" w:tplc="A34876B0">
      <w:start w:val="1"/>
      <w:numFmt w:val="decimal"/>
      <w:lvlText w:val="%1."/>
      <w:lvlJc w:val="left"/>
      <w:pPr>
        <w:ind w:left="360" w:hanging="360"/>
      </w:pPr>
      <w:rPr>
        <w:rFonts w:cs="Times New Roman" w:hint="default"/>
        <w:b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68A42971"/>
    <w:multiLevelType w:val="hybridMultilevel"/>
    <w:tmpl w:val="05003F20"/>
    <w:lvl w:ilvl="0" w:tplc="1CE035A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9F123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6CC21D77"/>
    <w:multiLevelType w:val="hybridMultilevel"/>
    <w:tmpl w:val="CDA25686"/>
    <w:lvl w:ilvl="0" w:tplc="A5C29DE8">
      <w:start w:val="1"/>
      <w:numFmt w:val="upperRoman"/>
      <w:lvlText w:val="%1."/>
      <w:lvlJc w:val="left"/>
      <w:pPr>
        <w:ind w:left="720" w:hanging="720"/>
      </w:pPr>
      <w:rPr>
        <w:rFonts w:cs="Times New Roman" w:hint="default"/>
        <w:b/>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nsid w:val="6F1679E3"/>
    <w:multiLevelType w:val="hybridMultilevel"/>
    <w:tmpl w:val="0DF01680"/>
    <w:lvl w:ilvl="0" w:tplc="C5D617D8">
      <w:start w:val="1"/>
      <w:numFmt w:val="upp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nsid w:val="6FEF060E"/>
    <w:multiLevelType w:val="hybridMultilevel"/>
    <w:tmpl w:val="E8DE4F06"/>
    <w:lvl w:ilvl="0" w:tplc="13F61CCE">
      <w:start w:val="1"/>
      <w:numFmt w:val="bullet"/>
      <w:lvlText w:val="-"/>
      <w:lvlJc w:val="left"/>
      <w:pPr>
        <w:tabs>
          <w:tab w:val="num" w:pos="720"/>
        </w:tabs>
        <w:ind w:left="720" w:hanging="360"/>
      </w:pPr>
      <w:rPr>
        <w:rFonts w:ascii="Times New Roman" w:hAnsi="Times New Roman" w:hint="default"/>
      </w:rPr>
    </w:lvl>
    <w:lvl w:ilvl="1" w:tplc="49CED674" w:tentative="1">
      <w:start w:val="1"/>
      <w:numFmt w:val="bullet"/>
      <w:lvlText w:val="-"/>
      <w:lvlJc w:val="left"/>
      <w:pPr>
        <w:tabs>
          <w:tab w:val="num" w:pos="1440"/>
        </w:tabs>
        <w:ind w:left="1440" w:hanging="360"/>
      </w:pPr>
      <w:rPr>
        <w:rFonts w:ascii="Times New Roman" w:hAnsi="Times New Roman" w:hint="default"/>
      </w:rPr>
    </w:lvl>
    <w:lvl w:ilvl="2" w:tplc="C910081C" w:tentative="1">
      <w:start w:val="1"/>
      <w:numFmt w:val="bullet"/>
      <w:lvlText w:val="-"/>
      <w:lvlJc w:val="left"/>
      <w:pPr>
        <w:tabs>
          <w:tab w:val="num" w:pos="2160"/>
        </w:tabs>
        <w:ind w:left="2160" w:hanging="360"/>
      </w:pPr>
      <w:rPr>
        <w:rFonts w:ascii="Times New Roman" w:hAnsi="Times New Roman" w:hint="default"/>
      </w:rPr>
    </w:lvl>
    <w:lvl w:ilvl="3" w:tplc="6A3E4454" w:tentative="1">
      <w:start w:val="1"/>
      <w:numFmt w:val="bullet"/>
      <w:lvlText w:val="-"/>
      <w:lvlJc w:val="left"/>
      <w:pPr>
        <w:tabs>
          <w:tab w:val="num" w:pos="2880"/>
        </w:tabs>
        <w:ind w:left="2880" w:hanging="360"/>
      </w:pPr>
      <w:rPr>
        <w:rFonts w:ascii="Times New Roman" w:hAnsi="Times New Roman" w:hint="default"/>
      </w:rPr>
    </w:lvl>
    <w:lvl w:ilvl="4" w:tplc="D144C158" w:tentative="1">
      <w:start w:val="1"/>
      <w:numFmt w:val="bullet"/>
      <w:lvlText w:val="-"/>
      <w:lvlJc w:val="left"/>
      <w:pPr>
        <w:tabs>
          <w:tab w:val="num" w:pos="3600"/>
        </w:tabs>
        <w:ind w:left="3600" w:hanging="360"/>
      </w:pPr>
      <w:rPr>
        <w:rFonts w:ascii="Times New Roman" w:hAnsi="Times New Roman" w:hint="default"/>
      </w:rPr>
    </w:lvl>
    <w:lvl w:ilvl="5" w:tplc="FBD01454" w:tentative="1">
      <w:start w:val="1"/>
      <w:numFmt w:val="bullet"/>
      <w:lvlText w:val="-"/>
      <w:lvlJc w:val="left"/>
      <w:pPr>
        <w:tabs>
          <w:tab w:val="num" w:pos="4320"/>
        </w:tabs>
        <w:ind w:left="4320" w:hanging="360"/>
      </w:pPr>
      <w:rPr>
        <w:rFonts w:ascii="Times New Roman" w:hAnsi="Times New Roman" w:hint="default"/>
      </w:rPr>
    </w:lvl>
    <w:lvl w:ilvl="6" w:tplc="5EBEF450" w:tentative="1">
      <w:start w:val="1"/>
      <w:numFmt w:val="bullet"/>
      <w:lvlText w:val="-"/>
      <w:lvlJc w:val="left"/>
      <w:pPr>
        <w:tabs>
          <w:tab w:val="num" w:pos="5040"/>
        </w:tabs>
        <w:ind w:left="5040" w:hanging="360"/>
      </w:pPr>
      <w:rPr>
        <w:rFonts w:ascii="Times New Roman" w:hAnsi="Times New Roman" w:hint="default"/>
      </w:rPr>
    </w:lvl>
    <w:lvl w:ilvl="7" w:tplc="33D82D30" w:tentative="1">
      <w:start w:val="1"/>
      <w:numFmt w:val="bullet"/>
      <w:lvlText w:val="-"/>
      <w:lvlJc w:val="left"/>
      <w:pPr>
        <w:tabs>
          <w:tab w:val="num" w:pos="5760"/>
        </w:tabs>
        <w:ind w:left="5760" w:hanging="360"/>
      </w:pPr>
      <w:rPr>
        <w:rFonts w:ascii="Times New Roman" w:hAnsi="Times New Roman" w:hint="default"/>
      </w:rPr>
    </w:lvl>
    <w:lvl w:ilvl="8" w:tplc="F8DE172E" w:tentative="1">
      <w:start w:val="1"/>
      <w:numFmt w:val="bullet"/>
      <w:lvlText w:val="-"/>
      <w:lvlJc w:val="left"/>
      <w:pPr>
        <w:tabs>
          <w:tab w:val="num" w:pos="6480"/>
        </w:tabs>
        <w:ind w:left="6480" w:hanging="360"/>
      </w:pPr>
      <w:rPr>
        <w:rFonts w:ascii="Times New Roman" w:hAnsi="Times New Roman" w:hint="default"/>
      </w:rPr>
    </w:lvl>
  </w:abstractNum>
  <w:abstractNum w:abstractNumId="52">
    <w:nsid w:val="780E729E"/>
    <w:multiLevelType w:val="multilevel"/>
    <w:tmpl w:val="5D342776"/>
    <w:lvl w:ilvl="0">
      <w:start w:val="1"/>
      <w:numFmt w:val="decimal"/>
      <w:lvlText w:val="%1."/>
      <w:lvlJc w:val="left"/>
      <w:pPr>
        <w:ind w:left="360" w:hanging="360"/>
      </w:pPr>
      <w:rPr>
        <w:rFonts w:cs="Times New Roman"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3">
    <w:nsid w:val="7DBB4181"/>
    <w:multiLevelType w:val="hybridMultilevel"/>
    <w:tmpl w:val="45600908"/>
    <w:lvl w:ilvl="0" w:tplc="4EBC14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nsid w:val="7E485218"/>
    <w:multiLevelType w:val="hybridMultilevel"/>
    <w:tmpl w:val="B4D004C0"/>
    <w:lvl w:ilvl="0" w:tplc="04150013">
      <w:start w:val="1"/>
      <w:numFmt w:val="upperRoman"/>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FCE59FD"/>
    <w:multiLevelType w:val="hybridMultilevel"/>
    <w:tmpl w:val="4CC2FF4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3"/>
  </w:num>
  <w:num w:numId="2">
    <w:abstractNumId w:val="51"/>
  </w:num>
  <w:num w:numId="3">
    <w:abstractNumId w:val="0"/>
  </w:num>
  <w:num w:numId="4">
    <w:abstractNumId w:val="12"/>
  </w:num>
  <w:num w:numId="5">
    <w:abstractNumId w:val="54"/>
  </w:num>
  <w:num w:numId="6">
    <w:abstractNumId w:val="28"/>
  </w:num>
  <w:num w:numId="7">
    <w:abstractNumId w:val="37"/>
  </w:num>
  <w:num w:numId="8">
    <w:abstractNumId w:val="47"/>
  </w:num>
  <w:num w:numId="9">
    <w:abstractNumId w:val="30"/>
  </w:num>
  <w:num w:numId="10">
    <w:abstractNumId w:val="25"/>
  </w:num>
  <w:num w:numId="11">
    <w:abstractNumId w:val="49"/>
  </w:num>
  <w:num w:numId="12">
    <w:abstractNumId w:val="52"/>
  </w:num>
  <w:num w:numId="13">
    <w:abstractNumId w:val="31"/>
  </w:num>
  <w:num w:numId="14">
    <w:abstractNumId w:val="42"/>
  </w:num>
  <w:num w:numId="15">
    <w:abstractNumId w:val="17"/>
  </w:num>
  <w:num w:numId="16">
    <w:abstractNumId w:val="48"/>
  </w:num>
  <w:num w:numId="17">
    <w:abstractNumId w:val="8"/>
  </w:num>
  <w:num w:numId="18">
    <w:abstractNumId w:val="3"/>
  </w:num>
  <w:num w:numId="19">
    <w:abstractNumId w:val="16"/>
  </w:num>
  <w:num w:numId="20">
    <w:abstractNumId w:val="1"/>
  </w:num>
  <w:num w:numId="21">
    <w:abstractNumId w:val="40"/>
  </w:num>
  <w:num w:numId="22">
    <w:abstractNumId w:val="39"/>
  </w:num>
  <w:num w:numId="23">
    <w:abstractNumId w:val="46"/>
  </w:num>
  <w:num w:numId="24">
    <w:abstractNumId w:val="45"/>
  </w:num>
  <w:num w:numId="25">
    <w:abstractNumId w:val="32"/>
  </w:num>
  <w:num w:numId="26">
    <w:abstractNumId w:val="4"/>
  </w:num>
  <w:num w:numId="27">
    <w:abstractNumId w:val="53"/>
  </w:num>
  <w:num w:numId="28">
    <w:abstractNumId w:val="35"/>
  </w:num>
  <w:num w:numId="29">
    <w:abstractNumId w:val="27"/>
  </w:num>
  <w:num w:numId="30">
    <w:abstractNumId w:val="33"/>
  </w:num>
  <w:num w:numId="31">
    <w:abstractNumId w:val="36"/>
  </w:num>
  <w:num w:numId="32">
    <w:abstractNumId w:val="38"/>
  </w:num>
  <w:num w:numId="33">
    <w:abstractNumId w:val="9"/>
  </w:num>
  <w:num w:numId="34">
    <w:abstractNumId w:val="19"/>
  </w:num>
  <w:num w:numId="35">
    <w:abstractNumId w:val="43"/>
  </w:num>
  <w:num w:numId="36">
    <w:abstractNumId w:val="13"/>
  </w:num>
  <w:num w:numId="37">
    <w:abstractNumId w:val="55"/>
  </w:num>
  <w:num w:numId="38">
    <w:abstractNumId w:val="24"/>
  </w:num>
  <w:num w:numId="39">
    <w:abstractNumId w:val="34"/>
  </w:num>
  <w:num w:numId="40">
    <w:abstractNumId w:val="26"/>
  </w:num>
  <w:num w:numId="41">
    <w:abstractNumId w:val="6"/>
  </w:num>
  <w:num w:numId="42">
    <w:abstractNumId w:val="18"/>
  </w:num>
  <w:num w:numId="43">
    <w:abstractNumId w:val="7"/>
  </w:num>
  <w:num w:numId="44">
    <w:abstractNumId w:val="10"/>
  </w:num>
  <w:num w:numId="45">
    <w:abstractNumId w:val="21"/>
  </w:num>
  <w:num w:numId="46">
    <w:abstractNumId w:val="50"/>
  </w:num>
  <w:num w:numId="47">
    <w:abstractNumId w:val="44"/>
  </w:num>
  <w:num w:numId="48">
    <w:abstractNumId w:val="41"/>
  </w:num>
  <w:num w:numId="49">
    <w:abstractNumId w:val="29"/>
  </w:num>
  <w:num w:numId="50">
    <w:abstractNumId w:val="5"/>
  </w:num>
  <w:num w:numId="51">
    <w:abstractNumId w:val="11"/>
  </w:num>
  <w:num w:numId="52">
    <w:abstractNumId w:val="15"/>
  </w:num>
  <w:num w:numId="53">
    <w:abstractNumId w:val="20"/>
  </w:num>
  <w:num w:numId="54">
    <w:abstractNumId w:val="22"/>
  </w:num>
  <w:num w:numId="55">
    <w:abstractNumId w:val="2"/>
  </w:num>
  <w:num w:numId="56">
    <w:abstractNumId w:val="1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7BA"/>
    <w:rsid w:val="000017D8"/>
    <w:rsid w:val="00006DA2"/>
    <w:rsid w:val="000138D7"/>
    <w:rsid w:val="000154E6"/>
    <w:rsid w:val="00021CE4"/>
    <w:rsid w:val="000240DA"/>
    <w:rsid w:val="00031391"/>
    <w:rsid w:val="00032B20"/>
    <w:rsid w:val="00042269"/>
    <w:rsid w:val="00050A67"/>
    <w:rsid w:val="000518BD"/>
    <w:rsid w:val="00053B85"/>
    <w:rsid w:val="000541C6"/>
    <w:rsid w:val="00054371"/>
    <w:rsid w:val="00055E9D"/>
    <w:rsid w:val="00060D81"/>
    <w:rsid w:val="00060DF0"/>
    <w:rsid w:val="0006765C"/>
    <w:rsid w:val="00072068"/>
    <w:rsid w:val="000761AE"/>
    <w:rsid w:val="00084619"/>
    <w:rsid w:val="000862F2"/>
    <w:rsid w:val="00086966"/>
    <w:rsid w:val="00086B79"/>
    <w:rsid w:val="00094324"/>
    <w:rsid w:val="00096F0A"/>
    <w:rsid w:val="00097E94"/>
    <w:rsid w:val="000A50BC"/>
    <w:rsid w:val="000B1238"/>
    <w:rsid w:val="000C22C1"/>
    <w:rsid w:val="000C2C74"/>
    <w:rsid w:val="000D2CAC"/>
    <w:rsid w:val="000D428F"/>
    <w:rsid w:val="000D45D0"/>
    <w:rsid w:val="000D5B2B"/>
    <w:rsid w:val="000E3363"/>
    <w:rsid w:val="000E585E"/>
    <w:rsid w:val="000E59C7"/>
    <w:rsid w:val="000E7547"/>
    <w:rsid w:val="000E7D13"/>
    <w:rsid w:val="000F39A4"/>
    <w:rsid w:val="000F5A11"/>
    <w:rsid w:val="000F76C0"/>
    <w:rsid w:val="000F7DD6"/>
    <w:rsid w:val="001003E2"/>
    <w:rsid w:val="0010282E"/>
    <w:rsid w:val="00102D3F"/>
    <w:rsid w:val="00105325"/>
    <w:rsid w:val="001058A9"/>
    <w:rsid w:val="0011028A"/>
    <w:rsid w:val="001125A3"/>
    <w:rsid w:val="001136A9"/>
    <w:rsid w:val="001140AE"/>
    <w:rsid w:val="00117247"/>
    <w:rsid w:val="00122463"/>
    <w:rsid w:val="00140975"/>
    <w:rsid w:val="00141013"/>
    <w:rsid w:val="00141A82"/>
    <w:rsid w:val="001430B7"/>
    <w:rsid w:val="00144E75"/>
    <w:rsid w:val="001453D1"/>
    <w:rsid w:val="001536A6"/>
    <w:rsid w:val="00154ABA"/>
    <w:rsid w:val="001563F4"/>
    <w:rsid w:val="00157FC7"/>
    <w:rsid w:val="00165177"/>
    <w:rsid w:val="0016535F"/>
    <w:rsid w:val="00170EE3"/>
    <w:rsid w:val="0017173B"/>
    <w:rsid w:val="00174621"/>
    <w:rsid w:val="00175275"/>
    <w:rsid w:val="00176A53"/>
    <w:rsid w:val="00192430"/>
    <w:rsid w:val="00193281"/>
    <w:rsid w:val="00193EBB"/>
    <w:rsid w:val="00193F53"/>
    <w:rsid w:val="001A041B"/>
    <w:rsid w:val="001A1FCB"/>
    <w:rsid w:val="001A589E"/>
    <w:rsid w:val="001A7402"/>
    <w:rsid w:val="001B0F5C"/>
    <w:rsid w:val="001B758B"/>
    <w:rsid w:val="001C4028"/>
    <w:rsid w:val="001C417F"/>
    <w:rsid w:val="001C4252"/>
    <w:rsid w:val="001C573C"/>
    <w:rsid w:val="001D54A1"/>
    <w:rsid w:val="001E4303"/>
    <w:rsid w:val="001E4EE4"/>
    <w:rsid w:val="001E766E"/>
    <w:rsid w:val="001F4FEA"/>
    <w:rsid w:val="001F6937"/>
    <w:rsid w:val="00200E00"/>
    <w:rsid w:val="00201EC3"/>
    <w:rsid w:val="002024DD"/>
    <w:rsid w:val="00202F49"/>
    <w:rsid w:val="002030D6"/>
    <w:rsid w:val="002049EC"/>
    <w:rsid w:val="00205381"/>
    <w:rsid w:val="0021306B"/>
    <w:rsid w:val="00213074"/>
    <w:rsid w:val="0021337B"/>
    <w:rsid w:val="00215092"/>
    <w:rsid w:val="00220DA1"/>
    <w:rsid w:val="00224E18"/>
    <w:rsid w:val="00225E80"/>
    <w:rsid w:val="00231079"/>
    <w:rsid w:val="00231285"/>
    <w:rsid w:val="00234032"/>
    <w:rsid w:val="0023474E"/>
    <w:rsid w:val="00243E66"/>
    <w:rsid w:val="00250A92"/>
    <w:rsid w:val="00253EAB"/>
    <w:rsid w:val="00255FAC"/>
    <w:rsid w:val="0026365A"/>
    <w:rsid w:val="00266698"/>
    <w:rsid w:val="0026713D"/>
    <w:rsid w:val="00270478"/>
    <w:rsid w:val="002723EA"/>
    <w:rsid w:val="002727B2"/>
    <w:rsid w:val="00281BC2"/>
    <w:rsid w:val="00281C5E"/>
    <w:rsid w:val="002932A5"/>
    <w:rsid w:val="00297898"/>
    <w:rsid w:val="002A11FC"/>
    <w:rsid w:val="002A1BEA"/>
    <w:rsid w:val="002A4DB8"/>
    <w:rsid w:val="002A6032"/>
    <w:rsid w:val="002A6C78"/>
    <w:rsid w:val="002B0E53"/>
    <w:rsid w:val="002B3FA0"/>
    <w:rsid w:val="002B59A5"/>
    <w:rsid w:val="002B67B6"/>
    <w:rsid w:val="002C0EE8"/>
    <w:rsid w:val="002C180C"/>
    <w:rsid w:val="002C2E6F"/>
    <w:rsid w:val="002C383F"/>
    <w:rsid w:val="002C4014"/>
    <w:rsid w:val="002D0949"/>
    <w:rsid w:val="002D4D41"/>
    <w:rsid w:val="002E1E24"/>
    <w:rsid w:val="002E70B7"/>
    <w:rsid w:val="002F287D"/>
    <w:rsid w:val="002F3D53"/>
    <w:rsid w:val="00307231"/>
    <w:rsid w:val="00307453"/>
    <w:rsid w:val="00311463"/>
    <w:rsid w:val="00311E02"/>
    <w:rsid w:val="00314DCF"/>
    <w:rsid w:val="00316B48"/>
    <w:rsid w:val="00321D9F"/>
    <w:rsid w:val="0032383B"/>
    <w:rsid w:val="0032696E"/>
    <w:rsid w:val="00331329"/>
    <w:rsid w:val="00334E8A"/>
    <w:rsid w:val="00345BB1"/>
    <w:rsid w:val="00345BE2"/>
    <w:rsid w:val="00347152"/>
    <w:rsid w:val="0035259A"/>
    <w:rsid w:val="0035444C"/>
    <w:rsid w:val="00364245"/>
    <w:rsid w:val="00364FBA"/>
    <w:rsid w:val="003650EB"/>
    <w:rsid w:val="003661ED"/>
    <w:rsid w:val="00370059"/>
    <w:rsid w:val="00371E6C"/>
    <w:rsid w:val="003756A0"/>
    <w:rsid w:val="00377011"/>
    <w:rsid w:val="0038139A"/>
    <w:rsid w:val="00383385"/>
    <w:rsid w:val="00387359"/>
    <w:rsid w:val="00395C00"/>
    <w:rsid w:val="0039625E"/>
    <w:rsid w:val="003B4FC8"/>
    <w:rsid w:val="003B53DE"/>
    <w:rsid w:val="003C0332"/>
    <w:rsid w:val="003C2BCF"/>
    <w:rsid w:val="003C5F3C"/>
    <w:rsid w:val="003C630F"/>
    <w:rsid w:val="003D086C"/>
    <w:rsid w:val="003D310F"/>
    <w:rsid w:val="003D6A73"/>
    <w:rsid w:val="003E7CA5"/>
    <w:rsid w:val="003F2AE1"/>
    <w:rsid w:val="003F5B6A"/>
    <w:rsid w:val="004004B1"/>
    <w:rsid w:val="00400F98"/>
    <w:rsid w:val="00410BFE"/>
    <w:rsid w:val="00413474"/>
    <w:rsid w:val="00416103"/>
    <w:rsid w:val="00416958"/>
    <w:rsid w:val="0043227A"/>
    <w:rsid w:val="004365DC"/>
    <w:rsid w:val="004374A2"/>
    <w:rsid w:val="00437D4B"/>
    <w:rsid w:val="004414A4"/>
    <w:rsid w:val="004432C2"/>
    <w:rsid w:val="004500D7"/>
    <w:rsid w:val="00452DD1"/>
    <w:rsid w:val="00454CD1"/>
    <w:rsid w:val="00456743"/>
    <w:rsid w:val="00466D27"/>
    <w:rsid w:val="00467A2E"/>
    <w:rsid w:val="00467C70"/>
    <w:rsid w:val="0047300F"/>
    <w:rsid w:val="0048071D"/>
    <w:rsid w:val="00482057"/>
    <w:rsid w:val="00485AC1"/>
    <w:rsid w:val="0049682D"/>
    <w:rsid w:val="004A4249"/>
    <w:rsid w:val="004A674E"/>
    <w:rsid w:val="004B016C"/>
    <w:rsid w:val="004B4EFB"/>
    <w:rsid w:val="004B787D"/>
    <w:rsid w:val="004C053F"/>
    <w:rsid w:val="004C0749"/>
    <w:rsid w:val="004C1FBD"/>
    <w:rsid w:val="004C2BDD"/>
    <w:rsid w:val="004C4A01"/>
    <w:rsid w:val="004C642F"/>
    <w:rsid w:val="004D1773"/>
    <w:rsid w:val="004D55CB"/>
    <w:rsid w:val="004E049C"/>
    <w:rsid w:val="004E5EF0"/>
    <w:rsid w:val="004F36F1"/>
    <w:rsid w:val="004F4E9B"/>
    <w:rsid w:val="004F61A2"/>
    <w:rsid w:val="004F6566"/>
    <w:rsid w:val="005019FC"/>
    <w:rsid w:val="00501CCF"/>
    <w:rsid w:val="00501F16"/>
    <w:rsid w:val="00506A69"/>
    <w:rsid w:val="005077BA"/>
    <w:rsid w:val="00521905"/>
    <w:rsid w:val="00521BA8"/>
    <w:rsid w:val="005228BE"/>
    <w:rsid w:val="005259A4"/>
    <w:rsid w:val="005350A2"/>
    <w:rsid w:val="005350EA"/>
    <w:rsid w:val="00536525"/>
    <w:rsid w:val="00537AAA"/>
    <w:rsid w:val="005403B2"/>
    <w:rsid w:val="00542071"/>
    <w:rsid w:val="00547F4A"/>
    <w:rsid w:val="005507F7"/>
    <w:rsid w:val="005517B8"/>
    <w:rsid w:val="005536F7"/>
    <w:rsid w:val="00553800"/>
    <w:rsid w:val="00554462"/>
    <w:rsid w:val="00556BA8"/>
    <w:rsid w:val="00557BC4"/>
    <w:rsid w:val="00561A67"/>
    <w:rsid w:val="00566011"/>
    <w:rsid w:val="00573E76"/>
    <w:rsid w:val="00575939"/>
    <w:rsid w:val="00584B8A"/>
    <w:rsid w:val="0058546E"/>
    <w:rsid w:val="00585EF0"/>
    <w:rsid w:val="005866D7"/>
    <w:rsid w:val="0059211E"/>
    <w:rsid w:val="005938CF"/>
    <w:rsid w:val="0059438C"/>
    <w:rsid w:val="005A5726"/>
    <w:rsid w:val="005A5766"/>
    <w:rsid w:val="005B0D61"/>
    <w:rsid w:val="005B14ED"/>
    <w:rsid w:val="005B4479"/>
    <w:rsid w:val="005B50F4"/>
    <w:rsid w:val="005C2F67"/>
    <w:rsid w:val="005D4D68"/>
    <w:rsid w:val="005D526D"/>
    <w:rsid w:val="005E6602"/>
    <w:rsid w:val="005F17E9"/>
    <w:rsid w:val="005F1922"/>
    <w:rsid w:val="005F3E21"/>
    <w:rsid w:val="00604A5D"/>
    <w:rsid w:val="00604BBC"/>
    <w:rsid w:val="00605AF4"/>
    <w:rsid w:val="00606E29"/>
    <w:rsid w:val="006120B3"/>
    <w:rsid w:val="00613752"/>
    <w:rsid w:val="00615DC0"/>
    <w:rsid w:val="00617A88"/>
    <w:rsid w:val="006213EF"/>
    <w:rsid w:val="006249A0"/>
    <w:rsid w:val="006304A4"/>
    <w:rsid w:val="00630824"/>
    <w:rsid w:val="00635867"/>
    <w:rsid w:val="00640EB2"/>
    <w:rsid w:val="00650610"/>
    <w:rsid w:val="00653361"/>
    <w:rsid w:val="0065542E"/>
    <w:rsid w:val="00655FE3"/>
    <w:rsid w:val="0066010C"/>
    <w:rsid w:val="00664808"/>
    <w:rsid w:val="00667B4C"/>
    <w:rsid w:val="00670D8D"/>
    <w:rsid w:val="006714C3"/>
    <w:rsid w:val="00672964"/>
    <w:rsid w:val="00673215"/>
    <w:rsid w:val="00673721"/>
    <w:rsid w:val="00680C4D"/>
    <w:rsid w:val="00683897"/>
    <w:rsid w:val="00692813"/>
    <w:rsid w:val="00693649"/>
    <w:rsid w:val="00693EF8"/>
    <w:rsid w:val="006957A9"/>
    <w:rsid w:val="00697C62"/>
    <w:rsid w:val="006A209D"/>
    <w:rsid w:val="006A7C8E"/>
    <w:rsid w:val="006C1C9F"/>
    <w:rsid w:val="006D1B35"/>
    <w:rsid w:val="006D2E7B"/>
    <w:rsid w:val="006D63FF"/>
    <w:rsid w:val="006D6D85"/>
    <w:rsid w:val="006D7B00"/>
    <w:rsid w:val="006D7B87"/>
    <w:rsid w:val="006E0203"/>
    <w:rsid w:val="006F11A7"/>
    <w:rsid w:val="006F67E5"/>
    <w:rsid w:val="00700942"/>
    <w:rsid w:val="00703989"/>
    <w:rsid w:val="00707D28"/>
    <w:rsid w:val="007142E5"/>
    <w:rsid w:val="00715D3A"/>
    <w:rsid w:val="00717689"/>
    <w:rsid w:val="00722CE8"/>
    <w:rsid w:val="00725B3A"/>
    <w:rsid w:val="0073190A"/>
    <w:rsid w:val="00736AFE"/>
    <w:rsid w:val="00736DC4"/>
    <w:rsid w:val="00746261"/>
    <w:rsid w:val="00750313"/>
    <w:rsid w:val="0075344F"/>
    <w:rsid w:val="007549CF"/>
    <w:rsid w:val="00764B2A"/>
    <w:rsid w:val="00764DF4"/>
    <w:rsid w:val="00766A6B"/>
    <w:rsid w:val="007676BC"/>
    <w:rsid w:val="00770056"/>
    <w:rsid w:val="00775D80"/>
    <w:rsid w:val="00776E7C"/>
    <w:rsid w:val="00780B66"/>
    <w:rsid w:val="00782087"/>
    <w:rsid w:val="007832D9"/>
    <w:rsid w:val="00784616"/>
    <w:rsid w:val="00790887"/>
    <w:rsid w:val="007915A1"/>
    <w:rsid w:val="00793D6B"/>
    <w:rsid w:val="00794DAC"/>
    <w:rsid w:val="007956DE"/>
    <w:rsid w:val="007A0CAE"/>
    <w:rsid w:val="007A0E63"/>
    <w:rsid w:val="007A3881"/>
    <w:rsid w:val="007A519B"/>
    <w:rsid w:val="007B4C0B"/>
    <w:rsid w:val="007B5D88"/>
    <w:rsid w:val="007C0BE6"/>
    <w:rsid w:val="007C5CD2"/>
    <w:rsid w:val="007D0A7A"/>
    <w:rsid w:val="007D11FF"/>
    <w:rsid w:val="007D37F7"/>
    <w:rsid w:val="007D5342"/>
    <w:rsid w:val="007D7787"/>
    <w:rsid w:val="007E06AA"/>
    <w:rsid w:val="007E29CB"/>
    <w:rsid w:val="007E3733"/>
    <w:rsid w:val="007E6899"/>
    <w:rsid w:val="007F0CAF"/>
    <w:rsid w:val="007F398C"/>
    <w:rsid w:val="007F4BE1"/>
    <w:rsid w:val="00801F8F"/>
    <w:rsid w:val="00802643"/>
    <w:rsid w:val="00803125"/>
    <w:rsid w:val="00803F49"/>
    <w:rsid w:val="00807868"/>
    <w:rsid w:val="00810079"/>
    <w:rsid w:val="00814E85"/>
    <w:rsid w:val="00817005"/>
    <w:rsid w:val="00817DB9"/>
    <w:rsid w:val="008210C6"/>
    <w:rsid w:val="008217CE"/>
    <w:rsid w:val="00821E51"/>
    <w:rsid w:val="00822DBC"/>
    <w:rsid w:val="008233C1"/>
    <w:rsid w:val="008301B1"/>
    <w:rsid w:val="0083103F"/>
    <w:rsid w:val="00831A19"/>
    <w:rsid w:val="00832159"/>
    <w:rsid w:val="00836566"/>
    <w:rsid w:val="00836954"/>
    <w:rsid w:val="008501AC"/>
    <w:rsid w:val="00850991"/>
    <w:rsid w:val="00850A1D"/>
    <w:rsid w:val="00857357"/>
    <w:rsid w:val="008626C6"/>
    <w:rsid w:val="0086388C"/>
    <w:rsid w:val="00863BE8"/>
    <w:rsid w:val="008715DB"/>
    <w:rsid w:val="0087364F"/>
    <w:rsid w:val="00874672"/>
    <w:rsid w:val="00875E05"/>
    <w:rsid w:val="00876BD9"/>
    <w:rsid w:val="00881159"/>
    <w:rsid w:val="00886615"/>
    <w:rsid w:val="008869E4"/>
    <w:rsid w:val="00887F13"/>
    <w:rsid w:val="008914E7"/>
    <w:rsid w:val="00892883"/>
    <w:rsid w:val="00893734"/>
    <w:rsid w:val="008A1A57"/>
    <w:rsid w:val="008A2143"/>
    <w:rsid w:val="008A6E74"/>
    <w:rsid w:val="008A719C"/>
    <w:rsid w:val="008B1DC2"/>
    <w:rsid w:val="008B29E1"/>
    <w:rsid w:val="008B310C"/>
    <w:rsid w:val="008B5C86"/>
    <w:rsid w:val="008C1715"/>
    <w:rsid w:val="008C6038"/>
    <w:rsid w:val="008C6B17"/>
    <w:rsid w:val="008D20D4"/>
    <w:rsid w:val="008E2750"/>
    <w:rsid w:val="008E6FB0"/>
    <w:rsid w:val="008F4C35"/>
    <w:rsid w:val="008F593E"/>
    <w:rsid w:val="008F6570"/>
    <w:rsid w:val="00903204"/>
    <w:rsid w:val="00903962"/>
    <w:rsid w:val="00912333"/>
    <w:rsid w:val="00912CDE"/>
    <w:rsid w:val="009157C0"/>
    <w:rsid w:val="00924152"/>
    <w:rsid w:val="0092614D"/>
    <w:rsid w:val="0092692C"/>
    <w:rsid w:val="009274EA"/>
    <w:rsid w:val="00937C13"/>
    <w:rsid w:val="00941BA2"/>
    <w:rsid w:val="00942FD4"/>
    <w:rsid w:val="009441B9"/>
    <w:rsid w:val="00944B4E"/>
    <w:rsid w:val="00944E38"/>
    <w:rsid w:val="00944FBF"/>
    <w:rsid w:val="00952418"/>
    <w:rsid w:val="009546F4"/>
    <w:rsid w:val="009608FB"/>
    <w:rsid w:val="00962509"/>
    <w:rsid w:val="00963864"/>
    <w:rsid w:val="00963B84"/>
    <w:rsid w:val="00965BC9"/>
    <w:rsid w:val="00971EE6"/>
    <w:rsid w:val="00972001"/>
    <w:rsid w:val="00972086"/>
    <w:rsid w:val="00981B90"/>
    <w:rsid w:val="00981E93"/>
    <w:rsid w:val="009851EF"/>
    <w:rsid w:val="009871C2"/>
    <w:rsid w:val="00987E67"/>
    <w:rsid w:val="00991A43"/>
    <w:rsid w:val="009A3D3B"/>
    <w:rsid w:val="009A4794"/>
    <w:rsid w:val="009A4B6E"/>
    <w:rsid w:val="009A7FBD"/>
    <w:rsid w:val="009B5CA6"/>
    <w:rsid w:val="009B70CC"/>
    <w:rsid w:val="009C2909"/>
    <w:rsid w:val="009C4E64"/>
    <w:rsid w:val="009D0D63"/>
    <w:rsid w:val="009D1900"/>
    <w:rsid w:val="009D1D7D"/>
    <w:rsid w:val="009D5FED"/>
    <w:rsid w:val="009D7781"/>
    <w:rsid w:val="009E0FAD"/>
    <w:rsid w:val="009E1DDC"/>
    <w:rsid w:val="009E431B"/>
    <w:rsid w:val="009E5303"/>
    <w:rsid w:val="009E66C6"/>
    <w:rsid w:val="009E72A9"/>
    <w:rsid w:val="009E7FE3"/>
    <w:rsid w:val="009F068B"/>
    <w:rsid w:val="009F4B50"/>
    <w:rsid w:val="00A048F5"/>
    <w:rsid w:val="00A112BE"/>
    <w:rsid w:val="00A12595"/>
    <w:rsid w:val="00A23CD7"/>
    <w:rsid w:val="00A26F81"/>
    <w:rsid w:val="00A355F7"/>
    <w:rsid w:val="00A35772"/>
    <w:rsid w:val="00A4187D"/>
    <w:rsid w:val="00A43BD7"/>
    <w:rsid w:val="00A45934"/>
    <w:rsid w:val="00A502F4"/>
    <w:rsid w:val="00A50839"/>
    <w:rsid w:val="00A539EA"/>
    <w:rsid w:val="00A54335"/>
    <w:rsid w:val="00A65497"/>
    <w:rsid w:val="00A707F0"/>
    <w:rsid w:val="00A7095F"/>
    <w:rsid w:val="00A7172C"/>
    <w:rsid w:val="00A750DF"/>
    <w:rsid w:val="00A77CB6"/>
    <w:rsid w:val="00A82ACB"/>
    <w:rsid w:val="00A82B69"/>
    <w:rsid w:val="00A84695"/>
    <w:rsid w:val="00A85D0F"/>
    <w:rsid w:val="00A93C4E"/>
    <w:rsid w:val="00A97271"/>
    <w:rsid w:val="00AA344D"/>
    <w:rsid w:val="00AA7BE4"/>
    <w:rsid w:val="00AB43ED"/>
    <w:rsid w:val="00AB47E0"/>
    <w:rsid w:val="00AB4A09"/>
    <w:rsid w:val="00AB66AE"/>
    <w:rsid w:val="00AC0E1C"/>
    <w:rsid w:val="00AC3690"/>
    <w:rsid w:val="00AC3EE8"/>
    <w:rsid w:val="00AC4021"/>
    <w:rsid w:val="00AC531F"/>
    <w:rsid w:val="00AC56B7"/>
    <w:rsid w:val="00AC7A5A"/>
    <w:rsid w:val="00AD0029"/>
    <w:rsid w:val="00AD3EFC"/>
    <w:rsid w:val="00B00725"/>
    <w:rsid w:val="00B0134F"/>
    <w:rsid w:val="00B021D9"/>
    <w:rsid w:val="00B03127"/>
    <w:rsid w:val="00B04F0F"/>
    <w:rsid w:val="00B05B54"/>
    <w:rsid w:val="00B06FFB"/>
    <w:rsid w:val="00B07F0C"/>
    <w:rsid w:val="00B23C77"/>
    <w:rsid w:val="00B247BF"/>
    <w:rsid w:val="00B259D9"/>
    <w:rsid w:val="00B25A58"/>
    <w:rsid w:val="00B31ABA"/>
    <w:rsid w:val="00B409CA"/>
    <w:rsid w:val="00B47CCB"/>
    <w:rsid w:val="00B521B0"/>
    <w:rsid w:val="00B53E4A"/>
    <w:rsid w:val="00B5722D"/>
    <w:rsid w:val="00B61783"/>
    <w:rsid w:val="00B71E44"/>
    <w:rsid w:val="00B73A6F"/>
    <w:rsid w:val="00B7442D"/>
    <w:rsid w:val="00B76C2E"/>
    <w:rsid w:val="00B856DF"/>
    <w:rsid w:val="00BA15C9"/>
    <w:rsid w:val="00BC1E0A"/>
    <w:rsid w:val="00BD678F"/>
    <w:rsid w:val="00BE7239"/>
    <w:rsid w:val="00BF3803"/>
    <w:rsid w:val="00C03A56"/>
    <w:rsid w:val="00C042BC"/>
    <w:rsid w:val="00C079F5"/>
    <w:rsid w:val="00C07C89"/>
    <w:rsid w:val="00C1002E"/>
    <w:rsid w:val="00C10365"/>
    <w:rsid w:val="00C2019A"/>
    <w:rsid w:val="00C33B40"/>
    <w:rsid w:val="00C3560B"/>
    <w:rsid w:val="00C430E0"/>
    <w:rsid w:val="00C532FA"/>
    <w:rsid w:val="00C542E6"/>
    <w:rsid w:val="00C549FC"/>
    <w:rsid w:val="00C54A7E"/>
    <w:rsid w:val="00C54B50"/>
    <w:rsid w:val="00C60DBE"/>
    <w:rsid w:val="00C61805"/>
    <w:rsid w:val="00C622F1"/>
    <w:rsid w:val="00C63834"/>
    <w:rsid w:val="00C64D9A"/>
    <w:rsid w:val="00C65FBF"/>
    <w:rsid w:val="00C662F2"/>
    <w:rsid w:val="00C6743A"/>
    <w:rsid w:val="00C71F8B"/>
    <w:rsid w:val="00C7219C"/>
    <w:rsid w:val="00C81D62"/>
    <w:rsid w:val="00C820E7"/>
    <w:rsid w:val="00C86153"/>
    <w:rsid w:val="00C90A85"/>
    <w:rsid w:val="00CA09EA"/>
    <w:rsid w:val="00CA1E15"/>
    <w:rsid w:val="00CA7E0F"/>
    <w:rsid w:val="00CB23DD"/>
    <w:rsid w:val="00CB6D2E"/>
    <w:rsid w:val="00CC0907"/>
    <w:rsid w:val="00CC1F66"/>
    <w:rsid w:val="00CC4036"/>
    <w:rsid w:val="00CC508F"/>
    <w:rsid w:val="00CC54F5"/>
    <w:rsid w:val="00CC61E7"/>
    <w:rsid w:val="00CC6C5D"/>
    <w:rsid w:val="00CC7D2A"/>
    <w:rsid w:val="00CD1885"/>
    <w:rsid w:val="00CD43EE"/>
    <w:rsid w:val="00CE59A1"/>
    <w:rsid w:val="00CE703D"/>
    <w:rsid w:val="00CF23A1"/>
    <w:rsid w:val="00CF58DF"/>
    <w:rsid w:val="00CF7C93"/>
    <w:rsid w:val="00D0121F"/>
    <w:rsid w:val="00D014CF"/>
    <w:rsid w:val="00D0200E"/>
    <w:rsid w:val="00D0582F"/>
    <w:rsid w:val="00D11B3D"/>
    <w:rsid w:val="00D174F3"/>
    <w:rsid w:val="00D21E4D"/>
    <w:rsid w:val="00D268B6"/>
    <w:rsid w:val="00D27320"/>
    <w:rsid w:val="00D32DAA"/>
    <w:rsid w:val="00D338B4"/>
    <w:rsid w:val="00D34F1A"/>
    <w:rsid w:val="00D351BC"/>
    <w:rsid w:val="00D356C8"/>
    <w:rsid w:val="00D43D90"/>
    <w:rsid w:val="00D53892"/>
    <w:rsid w:val="00D55D3A"/>
    <w:rsid w:val="00D570CA"/>
    <w:rsid w:val="00D573E4"/>
    <w:rsid w:val="00D6622E"/>
    <w:rsid w:val="00D67A1F"/>
    <w:rsid w:val="00D73927"/>
    <w:rsid w:val="00D76323"/>
    <w:rsid w:val="00D80583"/>
    <w:rsid w:val="00D853B2"/>
    <w:rsid w:val="00D85442"/>
    <w:rsid w:val="00D95BDC"/>
    <w:rsid w:val="00DA77F4"/>
    <w:rsid w:val="00DB01BE"/>
    <w:rsid w:val="00DB62DE"/>
    <w:rsid w:val="00DB63C3"/>
    <w:rsid w:val="00DC0D05"/>
    <w:rsid w:val="00DC518C"/>
    <w:rsid w:val="00DC642B"/>
    <w:rsid w:val="00DD07E8"/>
    <w:rsid w:val="00DD1D73"/>
    <w:rsid w:val="00DD4F21"/>
    <w:rsid w:val="00DD570E"/>
    <w:rsid w:val="00DD7FFE"/>
    <w:rsid w:val="00DF565D"/>
    <w:rsid w:val="00DF7EDF"/>
    <w:rsid w:val="00E00FE7"/>
    <w:rsid w:val="00E03A01"/>
    <w:rsid w:val="00E150CE"/>
    <w:rsid w:val="00E21E21"/>
    <w:rsid w:val="00E244CB"/>
    <w:rsid w:val="00E251AC"/>
    <w:rsid w:val="00E25AFA"/>
    <w:rsid w:val="00E360F1"/>
    <w:rsid w:val="00E369D6"/>
    <w:rsid w:val="00E401DD"/>
    <w:rsid w:val="00E403AC"/>
    <w:rsid w:val="00E511C5"/>
    <w:rsid w:val="00E55A70"/>
    <w:rsid w:val="00E6100E"/>
    <w:rsid w:val="00E61382"/>
    <w:rsid w:val="00E65C1B"/>
    <w:rsid w:val="00E67D6A"/>
    <w:rsid w:val="00E8459D"/>
    <w:rsid w:val="00E84A63"/>
    <w:rsid w:val="00E87C1F"/>
    <w:rsid w:val="00E94FA7"/>
    <w:rsid w:val="00E9590B"/>
    <w:rsid w:val="00EA7C1E"/>
    <w:rsid w:val="00EB4AC9"/>
    <w:rsid w:val="00EC5046"/>
    <w:rsid w:val="00EC5060"/>
    <w:rsid w:val="00EC62AE"/>
    <w:rsid w:val="00ED2D74"/>
    <w:rsid w:val="00ED77EB"/>
    <w:rsid w:val="00EE371A"/>
    <w:rsid w:val="00EE3A9A"/>
    <w:rsid w:val="00EE473B"/>
    <w:rsid w:val="00EE4DFE"/>
    <w:rsid w:val="00EE64CC"/>
    <w:rsid w:val="00EE67E8"/>
    <w:rsid w:val="00EF4D67"/>
    <w:rsid w:val="00F021BB"/>
    <w:rsid w:val="00F1136B"/>
    <w:rsid w:val="00F204E2"/>
    <w:rsid w:val="00F20D07"/>
    <w:rsid w:val="00F255E7"/>
    <w:rsid w:val="00F263A4"/>
    <w:rsid w:val="00F26FA9"/>
    <w:rsid w:val="00F271D0"/>
    <w:rsid w:val="00F31A2F"/>
    <w:rsid w:val="00F37E2F"/>
    <w:rsid w:val="00F400B7"/>
    <w:rsid w:val="00F41688"/>
    <w:rsid w:val="00F41FA5"/>
    <w:rsid w:val="00F4550F"/>
    <w:rsid w:val="00F509F8"/>
    <w:rsid w:val="00F50AEE"/>
    <w:rsid w:val="00F51297"/>
    <w:rsid w:val="00F534B8"/>
    <w:rsid w:val="00F66BF9"/>
    <w:rsid w:val="00F71987"/>
    <w:rsid w:val="00F72463"/>
    <w:rsid w:val="00F741C9"/>
    <w:rsid w:val="00F82AF9"/>
    <w:rsid w:val="00F82D8F"/>
    <w:rsid w:val="00F8336E"/>
    <w:rsid w:val="00F86496"/>
    <w:rsid w:val="00F86E15"/>
    <w:rsid w:val="00F87015"/>
    <w:rsid w:val="00F872BB"/>
    <w:rsid w:val="00F92181"/>
    <w:rsid w:val="00F958B2"/>
    <w:rsid w:val="00F95FC7"/>
    <w:rsid w:val="00FA10DA"/>
    <w:rsid w:val="00FB06C7"/>
    <w:rsid w:val="00FB332B"/>
    <w:rsid w:val="00FB3CD1"/>
    <w:rsid w:val="00FB6807"/>
    <w:rsid w:val="00FB78E9"/>
    <w:rsid w:val="00FB7F97"/>
    <w:rsid w:val="00FC05F5"/>
    <w:rsid w:val="00FC1A3F"/>
    <w:rsid w:val="00FC279E"/>
    <w:rsid w:val="00FC3785"/>
    <w:rsid w:val="00FC6377"/>
    <w:rsid w:val="00FD36A6"/>
    <w:rsid w:val="00FD65EC"/>
    <w:rsid w:val="00FE3D51"/>
    <w:rsid w:val="00FE41B4"/>
    <w:rsid w:val="00FE6D01"/>
    <w:rsid w:val="00FF306E"/>
    <w:rsid w:val="00FF3204"/>
    <w:rsid w:val="00FF5349"/>
    <w:rsid w:val="00FF71CB"/>
    <w:rsid w:val="00FF7D1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E3"/>
    <w:rPr>
      <w:rFonts w:ascii="Times New Roman" w:eastAsia="Times New Roman" w:hAnsi="Times New Roman"/>
      <w:sz w:val="20"/>
      <w:szCs w:val="20"/>
    </w:rPr>
  </w:style>
  <w:style w:type="paragraph" w:styleId="Heading1">
    <w:name w:val="heading 1"/>
    <w:basedOn w:val="Normal"/>
    <w:next w:val="Normal"/>
    <w:link w:val="Heading1Char"/>
    <w:uiPriority w:val="99"/>
    <w:qFormat/>
    <w:rsid w:val="005077BA"/>
    <w:pPr>
      <w:spacing w:before="240"/>
      <w:outlineLvl w:val="0"/>
    </w:pPr>
    <w:rPr>
      <w:rFonts w:ascii="Arial" w:hAnsi="Arial"/>
      <w:b/>
      <w:sz w:val="24"/>
      <w:u w:val="single"/>
    </w:rPr>
  </w:style>
  <w:style w:type="paragraph" w:styleId="Heading2">
    <w:name w:val="heading 2"/>
    <w:basedOn w:val="Normal"/>
    <w:next w:val="Normal"/>
    <w:link w:val="Heading2Char"/>
    <w:uiPriority w:val="99"/>
    <w:qFormat/>
    <w:rsid w:val="005077BA"/>
    <w:pPr>
      <w:spacing w:before="120"/>
      <w:outlineLvl w:val="1"/>
    </w:pPr>
    <w:rPr>
      <w:rFonts w:ascii="Arial" w:hAnsi="Arial"/>
      <w:b/>
      <w:sz w:val="24"/>
    </w:rPr>
  </w:style>
  <w:style w:type="paragraph" w:styleId="Heading3">
    <w:name w:val="heading 3"/>
    <w:basedOn w:val="Normal"/>
    <w:next w:val="NormalIndent"/>
    <w:link w:val="Heading3Char"/>
    <w:uiPriority w:val="99"/>
    <w:qFormat/>
    <w:rsid w:val="005077BA"/>
    <w:pPr>
      <w:ind w:left="354"/>
      <w:outlineLvl w:val="2"/>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77BA"/>
    <w:rPr>
      <w:rFonts w:ascii="Arial" w:hAnsi="Arial" w:cs="Times New Roman"/>
      <w:b/>
      <w:sz w:val="20"/>
      <w:u w:val="single"/>
      <w:lang w:eastAsia="pl-PL"/>
    </w:rPr>
  </w:style>
  <w:style w:type="character" w:customStyle="1" w:styleId="Heading2Char">
    <w:name w:val="Heading 2 Char"/>
    <w:basedOn w:val="DefaultParagraphFont"/>
    <w:link w:val="Heading2"/>
    <w:uiPriority w:val="99"/>
    <w:locked/>
    <w:rsid w:val="005077BA"/>
    <w:rPr>
      <w:rFonts w:ascii="Arial" w:hAnsi="Arial" w:cs="Times New Roman"/>
      <w:b/>
      <w:sz w:val="20"/>
      <w:lang w:eastAsia="pl-PL"/>
    </w:rPr>
  </w:style>
  <w:style w:type="character" w:customStyle="1" w:styleId="Heading3Char">
    <w:name w:val="Heading 3 Char"/>
    <w:basedOn w:val="DefaultParagraphFont"/>
    <w:link w:val="Heading3"/>
    <w:uiPriority w:val="99"/>
    <w:locked/>
    <w:rsid w:val="005077BA"/>
    <w:rPr>
      <w:rFonts w:ascii="Times New Roman" w:hAnsi="Times New Roman" w:cs="Times New Roman"/>
      <w:b/>
      <w:sz w:val="20"/>
      <w:lang w:eastAsia="pl-PL"/>
    </w:rPr>
  </w:style>
  <w:style w:type="paragraph" w:styleId="NormalIndent">
    <w:name w:val="Normal Indent"/>
    <w:basedOn w:val="Normal"/>
    <w:uiPriority w:val="99"/>
    <w:rsid w:val="005077BA"/>
    <w:pPr>
      <w:ind w:left="708"/>
    </w:pPr>
  </w:style>
  <w:style w:type="paragraph" w:styleId="Header">
    <w:name w:val="header"/>
    <w:basedOn w:val="Normal"/>
    <w:link w:val="HeaderChar"/>
    <w:uiPriority w:val="99"/>
    <w:rsid w:val="005077BA"/>
    <w:pPr>
      <w:tabs>
        <w:tab w:val="center" w:pos="4819"/>
        <w:tab w:val="right" w:pos="9071"/>
      </w:tabs>
    </w:pPr>
  </w:style>
  <w:style w:type="character" w:customStyle="1" w:styleId="HeaderChar">
    <w:name w:val="Header Char"/>
    <w:basedOn w:val="DefaultParagraphFont"/>
    <w:link w:val="Header"/>
    <w:uiPriority w:val="99"/>
    <w:locked/>
    <w:rsid w:val="005077BA"/>
    <w:rPr>
      <w:rFonts w:ascii="Times New Roman" w:hAnsi="Times New Roman" w:cs="Times New Roman"/>
      <w:sz w:val="20"/>
      <w:lang w:eastAsia="pl-PL"/>
    </w:rPr>
  </w:style>
  <w:style w:type="paragraph" w:styleId="BodyTextIndent3">
    <w:name w:val="Body Text Indent 3"/>
    <w:basedOn w:val="Normal"/>
    <w:link w:val="BodyTextIndent3Char"/>
    <w:uiPriority w:val="99"/>
    <w:rsid w:val="005077BA"/>
    <w:pPr>
      <w:spacing w:line="360" w:lineRule="atLeast"/>
      <w:ind w:left="284"/>
      <w:jc w:val="both"/>
    </w:pPr>
    <w:rPr>
      <w:sz w:val="26"/>
    </w:rPr>
  </w:style>
  <w:style w:type="character" w:customStyle="1" w:styleId="BodyTextIndent3Char">
    <w:name w:val="Body Text Indent 3 Char"/>
    <w:basedOn w:val="DefaultParagraphFont"/>
    <w:link w:val="BodyTextIndent3"/>
    <w:uiPriority w:val="99"/>
    <w:locked/>
    <w:rsid w:val="005077BA"/>
    <w:rPr>
      <w:rFonts w:ascii="Times New Roman" w:hAnsi="Times New Roman" w:cs="Times New Roman"/>
      <w:sz w:val="20"/>
      <w:lang w:eastAsia="pl-PL"/>
    </w:rPr>
  </w:style>
  <w:style w:type="character" w:styleId="PageNumber">
    <w:name w:val="page number"/>
    <w:basedOn w:val="DefaultParagraphFont"/>
    <w:uiPriority w:val="99"/>
    <w:rsid w:val="005077BA"/>
    <w:rPr>
      <w:rFonts w:cs="Times New Roman"/>
    </w:rPr>
  </w:style>
  <w:style w:type="paragraph" w:customStyle="1" w:styleId="WW-Tekstpodstawowywcity2">
    <w:name w:val="WW-Tekst podstawowy wcięty 2"/>
    <w:basedOn w:val="Normal"/>
    <w:uiPriority w:val="99"/>
    <w:rsid w:val="005077BA"/>
    <w:pPr>
      <w:suppressAutoHyphens/>
      <w:ind w:left="284" w:firstLine="1"/>
      <w:jc w:val="both"/>
    </w:pPr>
    <w:rPr>
      <w:rFonts w:ascii="Arial Narrow" w:hAnsi="Arial Narrow"/>
      <w:sz w:val="24"/>
    </w:rPr>
  </w:style>
  <w:style w:type="paragraph" w:customStyle="1" w:styleId="WW-Tekstpodstawowy3">
    <w:name w:val="WW-Tekst podstawowy 3"/>
    <w:basedOn w:val="Normal"/>
    <w:uiPriority w:val="99"/>
    <w:rsid w:val="005077BA"/>
    <w:pPr>
      <w:suppressAutoHyphens/>
      <w:jc w:val="both"/>
    </w:pPr>
    <w:rPr>
      <w:rFonts w:ascii="Arial" w:hAnsi="Arial"/>
      <w:b/>
      <w:sz w:val="24"/>
      <w:u w:val="single"/>
    </w:rPr>
  </w:style>
  <w:style w:type="paragraph" w:styleId="ListParagraph">
    <w:name w:val="List Paragraph"/>
    <w:basedOn w:val="Normal"/>
    <w:uiPriority w:val="99"/>
    <w:qFormat/>
    <w:rsid w:val="00331329"/>
    <w:pPr>
      <w:ind w:left="708"/>
    </w:pPr>
  </w:style>
  <w:style w:type="paragraph" w:styleId="BodyTextIndent2">
    <w:name w:val="Body Text Indent 2"/>
    <w:basedOn w:val="Normal"/>
    <w:link w:val="BodyTextIndent2Char"/>
    <w:uiPriority w:val="99"/>
    <w:semiHidden/>
    <w:rsid w:val="00941BA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1BA2"/>
    <w:rPr>
      <w:rFonts w:ascii="Times New Roman" w:hAnsi="Times New Roman" w:cs="Times New Roman"/>
    </w:rPr>
  </w:style>
  <w:style w:type="character" w:styleId="Hyperlink">
    <w:name w:val="Hyperlink"/>
    <w:basedOn w:val="DefaultParagraphFont"/>
    <w:uiPriority w:val="99"/>
    <w:rsid w:val="00E67D6A"/>
    <w:rPr>
      <w:rFonts w:cs="Times New Roman"/>
      <w:color w:val="0000FF"/>
      <w:u w:val="single"/>
    </w:rPr>
  </w:style>
  <w:style w:type="table" w:styleId="TableGrid">
    <w:name w:val="Table Grid"/>
    <w:basedOn w:val="TableNormal"/>
    <w:uiPriority w:val="99"/>
    <w:rsid w:val="00CD18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
    <w:name w:val="Colorful Shading"/>
    <w:basedOn w:val="TableNormal"/>
    <w:uiPriority w:val="99"/>
    <w:rsid w:val="000C22C1"/>
    <w:rPr>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character" w:customStyle="1" w:styleId="apple-style-span">
    <w:name w:val="apple-style-span"/>
    <w:uiPriority w:val="99"/>
    <w:rsid w:val="007D5342"/>
  </w:style>
  <w:style w:type="paragraph" w:styleId="BodyTextIndent">
    <w:name w:val="Body Text Indent"/>
    <w:basedOn w:val="Normal"/>
    <w:link w:val="BodyTextIndentChar"/>
    <w:uiPriority w:val="99"/>
    <w:semiHidden/>
    <w:rsid w:val="00E00FE7"/>
    <w:pPr>
      <w:spacing w:after="120"/>
      <w:ind w:left="283"/>
    </w:pPr>
  </w:style>
  <w:style w:type="character" w:customStyle="1" w:styleId="BodyTextIndentChar">
    <w:name w:val="Body Text Indent Char"/>
    <w:basedOn w:val="DefaultParagraphFont"/>
    <w:link w:val="BodyTextIndent"/>
    <w:uiPriority w:val="99"/>
    <w:semiHidden/>
    <w:locked/>
    <w:rsid w:val="00E00FE7"/>
    <w:rPr>
      <w:rFonts w:ascii="Times New Roman" w:hAnsi="Times New Roman" w:cs="Times New Roman"/>
    </w:rPr>
  </w:style>
  <w:style w:type="paragraph" w:styleId="BodyText">
    <w:name w:val="Body Text"/>
    <w:basedOn w:val="Normal"/>
    <w:link w:val="BodyTextChar"/>
    <w:uiPriority w:val="99"/>
    <w:semiHidden/>
    <w:rsid w:val="00E00FE7"/>
    <w:pPr>
      <w:spacing w:after="120"/>
    </w:pPr>
  </w:style>
  <w:style w:type="character" w:customStyle="1" w:styleId="BodyTextChar">
    <w:name w:val="Body Text Char"/>
    <w:basedOn w:val="DefaultParagraphFont"/>
    <w:link w:val="BodyText"/>
    <w:uiPriority w:val="99"/>
    <w:semiHidden/>
    <w:locked/>
    <w:rsid w:val="00E00FE7"/>
    <w:rPr>
      <w:rFonts w:ascii="Times New Roman" w:hAnsi="Times New Roman" w:cs="Times New Roman"/>
    </w:rPr>
  </w:style>
  <w:style w:type="paragraph" w:styleId="Footer">
    <w:name w:val="footer"/>
    <w:basedOn w:val="Normal"/>
    <w:link w:val="FooterChar"/>
    <w:uiPriority w:val="99"/>
    <w:rsid w:val="00664808"/>
    <w:pPr>
      <w:tabs>
        <w:tab w:val="center" w:pos="4536"/>
        <w:tab w:val="right" w:pos="9072"/>
      </w:tabs>
    </w:pPr>
  </w:style>
  <w:style w:type="character" w:customStyle="1" w:styleId="FooterChar">
    <w:name w:val="Footer Char"/>
    <w:basedOn w:val="DefaultParagraphFont"/>
    <w:link w:val="Footer"/>
    <w:uiPriority w:val="99"/>
    <w:locked/>
    <w:rsid w:val="00664808"/>
    <w:rPr>
      <w:rFonts w:ascii="Times New Roman" w:hAnsi="Times New Roman" w:cs="Times New Roman"/>
    </w:rPr>
  </w:style>
  <w:style w:type="paragraph" w:styleId="BalloonText">
    <w:name w:val="Balloon Text"/>
    <w:basedOn w:val="Normal"/>
    <w:link w:val="BalloonTextChar"/>
    <w:uiPriority w:val="99"/>
    <w:semiHidden/>
    <w:rsid w:val="00664808"/>
    <w:rPr>
      <w:rFonts w:ascii="Tahoma" w:hAnsi="Tahoma"/>
      <w:sz w:val="16"/>
      <w:szCs w:val="16"/>
    </w:rPr>
  </w:style>
  <w:style w:type="character" w:customStyle="1" w:styleId="BalloonTextChar">
    <w:name w:val="Balloon Text Char"/>
    <w:basedOn w:val="DefaultParagraphFont"/>
    <w:link w:val="BalloonText"/>
    <w:uiPriority w:val="99"/>
    <w:semiHidden/>
    <w:locked/>
    <w:rsid w:val="00664808"/>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bolewski@adversum.pl" TargetMode="External"/><Relationship Id="rId3" Type="http://schemas.openxmlformats.org/officeDocument/2006/relationships/settings" Target="settings.xml"/><Relationship Id="rId7" Type="http://schemas.openxmlformats.org/officeDocument/2006/relationships/hyperlink" Target="mailto:m.omilian@powiat.olec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39</Pages>
  <Words>14053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Sebastian Sobolewski</dc:creator>
  <cp:keywords/>
  <dc:description/>
  <cp:lastModifiedBy>Magda</cp:lastModifiedBy>
  <cp:revision>16</cp:revision>
  <cp:lastPrinted>2011-11-03T11:13:00Z</cp:lastPrinted>
  <dcterms:created xsi:type="dcterms:W3CDTF">2014-11-26T06:51:00Z</dcterms:created>
  <dcterms:modified xsi:type="dcterms:W3CDTF">2014-11-28T08:34:00Z</dcterms:modified>
</cp:coreProperties>
</file>