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1C" w:rsidRPr="00DD471C" w:rsidRDefault="00DD471C" w:rsidP="00A05F33">
      <w:pPr>
        <w:spacing w:before="100" w:beforeAutospacing="1" w:after="240"/>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Olecko: Przebudowa mostu w ciągu drogi pow</w:t>
      </w:r>
      <w:r>
        <w:rPr>
          <w:rFonts w:ascii="Times New Roman" w:eastAsia="Times New Roman" w:hAnsi="Times New Roman" w:cs="Times New Roman"/>
          <w:b/>
          <w:bCs/>
          <w:sz w:val="24"/>
          <w:szCs w:val="24"/>
          <w:lang w:eastAsia="pl-PL"/>
        </w:rPr>
        <w:t xml:space="preserve">iatowej nr 1824N w miejscowości </w:t>
      </w:r>
      <w:r w:rsidRPr="00DD471C">
        <w:rPr>
          <w:rFonts w:ascii="Times New Roman" w:eastAsia="Times New Roman" w:hAnsi="Times New Roman" w:cs="Times New Roman"/>
          <w:b/>
          <w:bCs/>
          <w:sz w:val="24"/>
          <w:szCs w:val="24"/>
          <w:lang w:eastAsia="pl-PL"/>
        </w:rPr>
        <w:t>Dworackie</w:t>
      </w:r>
      <w:r w:rsidRPr="00DD471C">
        <w:rPr>
          <w:rFonts w:ascii="Times New Roman" w:eastAsia="Times New Roman" w:hAnsi="Times New Roman" w:cs="Times New Roman"/>
          <w:sz w:val="24"/>
          <w:szCs w:val="24"/>
          <w:lang w:eastAsia="pl-PL"/>
        </w:rPr>
        <w:br/>
      </w:r>
      <w:r w:rsidRPr="00DD471C">
        <w:rPr>
          <w:rFonts w:ascii="Times New Roman" w:eastAsia="Times New Roman" w:hAnsi="Times New Roman" w:cs="Times New Roman"/>
          <w:b/>
          <w:bCs/>
          <w:sz w:val="24"/>
          <w:szCs w:val="24"/>
          <w:lang w:eastAsia="pl-PL"/>
        </w:rPr>
        <w:t>Numer ogłoszenia: 74655 - 2016; data zamieszczenia: 08.06.2016</w:t>
      </w:r>
      <w:r w:rsidRPr="00DD471C">
        <w:rPr>
          <w:rFonts w:ascii="Times New Roman" w:eastAsia="Times New Roman" w:hAnsi="Times New Roman" w:cs="Times New Roman"/>
          <w:sz w:val="24"/>
          <w:szCs w:val="24"/>
          <w:lang w:eastAsia="pl-PL"/>
        </w:rPr>
        <w:br/>
        <w:t>OGŁOSZENIE O ZAMÓWIENIU - roboty budowlane</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Zamieszczanie ogłoszenia:</w:t>
      </w:r>
      <w:r w:rsidRPr="00DD471C">
        <w:rPr>
          <w:rFonts w:ascii="Times New Roman" w:eastAsia="Times New Roman" w:hAnsi="Times New Roman" w:cs="Times New Roman"/>
          <w:sz w:val="24"/>
          <w:szCs w:val="24"/>
          <w:lang w:eastAsia="pl-PL"/>
        </w:rPr>
        <w:t xml:space="preserve"> obowiązkowe.</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Ogłoszenie dotyczy:</w:t>
      </w:r>
      <w:r w:rsidRPr="00DD471C">
        <w:rPr>
          <w:rFonts w:ascii="Times New Roman" w:eastAsia="Times New Roman" w:hAnsi="Times New Roman" w:cs="Times New Roman"/>
          <w:sz w:val="24"/>
          <w:szCs w:val="24"/>
          <w:lang w:eastAsia="pl-PL"/>
        </w:rPr>
        <w:t xml:space="preserve"> zamówienia publicznego</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b/>
          <w:sz w:val="24"/>
          <w:szCs w:val="24"/>
          <w:u w:val="single"/>
          <w:lang w:eastAsia="pl-PL"/>
        </w:rPr>
      </w:pPr>
      <w:r w:rsidRPr="00DD471C">
        <w:rPr>
          <w:rFonts w:ascii="Times New Roman" w:eastAsia="Times New Roman" w:hAnsi="Times New Roman" w:cs="Times New Roman"/>
          <w:b/>
          <w:sz w:val="24"/>
          <w:szCs w:val="24"/>
          <w:u w:val="single"/>
          <w:lang w:eastAsia="pl-PL"/>
        </w:rPr>
        <w:t>SEKCJA I: ZAMAWIAJĄCY</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1) NAZWA I ADRES:</w:t>
      </w:r>
      <w:r w:rsidRPr="00DD471C">
        <w:rPr>
          <w:rFonts w:ascii="Times New Roman" w:eastAsia="Times New Roman" w:hAnsi="Times New Roman" w:cs="Times New Roman"/>
          <w:sz w:val="24"/>
          <w:szCs w:val="24"/>
          <w:lang w:eastAsia="pl-PL"/>
        </w:rPr>
        <w:t xml:space="preserve"> Powiatowy Zarząd Dróg w Olecku , ul. Wojska Polskiego 12, 19-400 Olecko, woj. warmińsko-mazurskie, tel. 087 5202224, faks 087 5202225.</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2) RODZAJ ZAMAWIAJĄCEGO:</w:t>
      </w:r>
      <w:r w:rsidRPr="00DD471C">
        <w:rPr>
          <w:rFonts w:ascii="Times New Roman" w:eastAsia="Times New Roman" w:hAnsi="Times New Roman" w:cs="Times New Roman"/>
          <w:sz w:val="24"/>
          <w:szCs w:val="24"/>
          <w:lang w:eastAsia="pl-PL"/>
        </w:rPr>
        <w:t xml:space="preserve"> Administracja samorządowa.</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b/>
          <w:sz w:val="24"/>
          <w:szCs w:val="24"/>
          <w:u w:val="single"/>
          <w:lang w:eastAsia="pl-PL"/>
        </w:rPr>
      </w:pPr>
      <w:r w:rsidRPr="00DD471C">
        <w:rPr>
          <w:rFonts w:ascii="Times New Roman" w:eastAsia="Times New Roman" w:hAnsi="Times New Roman" w:cs="Times New Roman"/>
          <w:b/>
          <w:sz w:val="24"/>
          <w:szCs w:val="24"/>
          <w:u w:val="single"/>
          <w:lang w:eastAsia="pl-PL"/>
        </w:rPr>
        <w:t>SEKCJA II: PRZEDMIOT ZAMÓWIENIA</w:t>
      </w:r>
    </w:p>
    <w:p w:rsidR="00DD471C" w:rsidRPr="00DD471C" w:rsidRDefault="00DD471C" w:rsidP="002F51D5">
      <w:pPr>
        <w:spacing w:before="100" w:beforeAutospacing="1" w:after="100" w:afterAutospacing="1"/>
        <w:ind w:left="0"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1) Nazwa nadana zamówieniu przez zamawiającego:</w:t>
      </w:r>
      <w:r w:rsidRPr="00DD471C">
        <w:rPr>
          <w:rFonts w:ascii="Times New Roman" w:eastAsia="Times New Roman" w:hAnsi="Times New Roman" w:cs="Times New Roman"/>
          <w:sz w:val="24"/>
          <w:szCs w:val="24"/>
          <w:lang w:eastAsia="pl-PL"/>
        </w:rPr>
        <w:t xml:space="preserve"> Przebudowa mostu w ciągu drogi powiatowej nr 1824N w miejscowości Dworackie.</w:t>
      </w:r>
    </w:p>
    <w:p w:rsidR="00DD471C" w:rsidRPr="00DD471C" w:rsidRDefault="00DD471C" w:rsidP="002F51D5">
      <w:pPr>
        <w:spacing w:before="100" w:beforeAutospacing="1" w:after="100" w:afterAutospacing="1"/>
        <w:ind w:left="0"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2) Rodzaj zamówienia:</w:t>
      </w:r>
      <w:r w:rsidRPr="00DD471C">
        <w:rPr>
          <w:rFonts w:ascii="Times New Roman" w:eastAsia="Times New Roman" w:hAnsi="Times New Roman" w:cs="Times New Roman"/>
          <w:sz w:val="24"/>
          <w:szCs w:val="24"/>
          <w:lang w:eastAsia="pl-PL"/>
        </w:rPr>
        <w:t xml:space="preserve"> roboty budowlane.</w:t>
      </w:r>
    </w:p>
    <w:p w:rsidR="00DD471C" w:rsidRPr="00DD471C" w:rsidRDefault="00DD471C" w:rsidP="002F51D5">
      <w:pPr>
        <w:spacing w:before="100" w:beforeAutospacing="1" w:after="100" w:afterAutospacing="1"/>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Pr="00DD471C">
        <w:rPr>
          <w:rFonts w:ascii="Times New Roman" w:eastAsia="Times New Roman" w:hAnsi="Times New Roman" w:cs="Times New Roman"/>
          <w:b/>
          <w:bCs/>
          <w:sz w:val="24"/>
          <w:szCs w:val="24"/>
          <w:lang w:eastAsia="pl-PL"/>
        </w:rPr>
        <w:t>) Określenie przedmiotu oraz wielkości lub zakresu zamówienia:</w:t>
      </w:r>
      <w:r w:rsidRPr="00DD471C">
        <w:rPr>
          <w:rFonts w:ascii="Times New Roman" w:eastAsia="Times New Roman" w:hAnsi="Times New Roman" w:cs="Times New Roman"/>
          <w:sz w:val="24"/>
          <w:szCs w:val="24"/>
          <w:lang w:eastAsia="pl-PL"/>
        </w:rPr>
        <w:t xml:space="preserve"> Przedmiotem zamówienia jest przebudowa mostu w ciągu drogi powiatowej nr 1824N w miejscowości Dworackie zgodnie z dokumentacją </w:t>
      </w:r>
      <w:proofErr w:type="spellStart"/>
      <w:r w:rsidRPr="00DD471C">
        <w:rPr>
          <w:rFonts w:ascii="Times New Roman" w:eastAsia="Times New Roman" w:hAnsi="Times New Roman" w:cs="Times New Roman"/>
          <w:sz w:val="24"/>
          <w:szCs w:val="24"/>
          <w:lang w:eastAsia="pl-PL"/>
        </w:rPr>
        <w:t>projektową.W</w:t>
      </w:r>
      <w:proofErr w:type="spellEnd"/>
      <w:r w:rsidRPr="00DD471C">
        <w:rPr>
          <w:rFonts w:ascii="Times New Roman" w:eastAsia="Times New Roman" w:hAnsi="Times New Roman" w:cs="Times New Roman"/>
          <w:sz w:val="24"/>
          <w:szCs w:val="24"/>
          <w:lang w:eastAsia="pl-PL"/>
        </w:rPr>
        <w:t xml:space="preserve"> przypadku określenia w dokumentacji projektowej nazw własnych wyrobów, producentów, oznaczeń handlowych, należy traktować je jako przykładowe i zastosować materiały równoważne o parametrach nie gorszych niż określone w dokumentacji.</w:t>
      </w:r>
    </w:p>
    <w:p w:rsidR="00DD471C" w:rsidRPr="00DD471C" w:rsidRDefault="00986D97" w:rsidP="00986D97">
      <w:pPr>
        <w:spacing w:before="100" w:beforeAutospacing="1" w:after="100" w:afterAutospacing="1"/>
        <w:ind w:left="0" w:right="0"/>
        <w:jc w:val="lef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r w:rsidR="00DD471C" w:rsidRPr="00DD471C">
        <w:rPr>
          <w:rFonts w:ascii="Times New Roman" w:eastAsia="Times New Roman" w:hAnsi="Times New Roman" w:cs="Times New Roman"/>
          <w:b/>
          <w:bCs/>
          <w:sz w:val="24"/>
          <w:szCs w:val="24"/>
          <w:lang w:eastAsia="pl-PL"/>
        </w:rPr>
        <w:t>) Wspólny Słownik Zamówień (CPV):</w:t>
      </w:r>
      <w:r w:rsidR="00DD471C" w:rsidRPr="00DD471C">
        <w:rPr>
          <w:rFonts w:ascii="Times New Roman" w:eastAsia="Times New Roman" w:hAnsi="Times New Roman" w:cs="Times New Roman"/>
          <w:sz w:val="24"/>
          <w:szCs w:val="24"/>
          <w:lang w:eastAsia="pl-PL"/>
        </w:rPr>
        <w:t xml:space="preserve"> 45.22.11.10-6.</w:t>
      </w:r>
    </w:p>
    <w:p w:rsidR="00DD471C" w:rsidRPr="00DD471C" w:rsidRDefault="00986D97"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DD471C" w:rsidRPr="00DD471C">
        <w:rPr>
          <w:rFonts w:ascii="Times New Roman" w:eastAsia="Times New Roman" w:hAnsi="Times New Roman" w:cs="Times New Roman"/>
          <w:b/>
          <w:bCs/>
          <w:sz w:val="24"/>
          <w:szCs w:val="24"/>
          <w:lang w:eastAsia="pl-PL"/>
        </w:rPr>
        <w:t>) Czy dopuszcza się złożenie oferty częściowej:</w:t>
      </w:r>
      <w:r w:rsidR="00DD471C" w:rsidRPr="00DD471C">
        <w:rPr>
          <w:rFonts w:ascii="Times New Roman" w:eastAsia="Times New Roman" w:hAnsi="Times New Roman" w:cs="Times New Roman"/>
          <w:sz w:val="24"/>
          <w:szCs w:val="24"/>
          <w:lang w:eastAsia="pl-PL"/>
        </w:rPr>
        <w:t xml:space="preserve"> nie.</w:t>
      </w:r>
    </w:p>
    <w:p w:rsidR="00DD471C" w:rsidRDefault="00986D97"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DD471C" w:rsidRPr="00DD471C">
        <w:rPr>
          <w:rFonts w:ascii="Times New Roman" w:eastAsia="Times New Roman" w:hAnsi="Times New Roman" w:cs="Times New Roman"/>
          <w:b/>
          <w:bCs/>
          <w:sz w:val="24"/>
          <w:szCs w:val="24"/>
          <w:lang w:eastAsia="pl-PL"/>
        </w:rPr>
        <w:t>) Czy dopuszcza się złożenie oferty wariantowej:</w:t>
      </w:r>
      <w:r w:rsidR="00DD471C" w:rsidRPr="00DD471C">
        <w:rPr>
          <w:rFonts w:ascii="Times New Roman" w:eastAsia="Times New Roman" w:hAnsi="Times New Roman" w:cs="Times New Roman"/>
          <w:sz w:val="24"/>
          <w:szCs w:val="24"/>
          <w:lang w:eastAsia="pl-PL"/>
        </w:rPr>
        <w:t xml:space="preserve"> nie.</w:t>
      </w:r>
    </w:p>
    <w:p w:rsidR="00DD471C" w:rsidRPr="00DD471C" w:rsidRDefault="00986D97"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 Czas trwania zamówienia lub termin wykonania</w:t>
      </w:r>
      <w:r>
        <w:rPr>
          <w:rFonts w:ascii="Times New Roman" w:eastAsia="Times New Roman" w:hAnsi="Times New Roman" w:cs="Times New Roman"/>
          <w:sz w:val="24"/>
          <w:szCs w:val="24"/>
          <w:lang w:eastAsia="pl-PL"/>
        </w:rPr>
        <w:t>:</w:t>
      </w:r>
      <w:r w:rsidR="00DD471C" w:rsidRPr="00DD471C">
        <w:rPr>
          <w:rFonts w:ascii="Times New Roman" w:eastAsia="Times New Roman" w:hAnsi="Times New Roman" w:cs="Times New Roman"/>
          <w:sz w:val="24"/>
          <w:szCs w:val="24"/>
          <w:lang w:eastAsia="pl-PL"/>
        </w:rPr>
        <w:t xml:space="preserve"> Zakończenie: 31.10.2016.</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b/>
          <w:sz w:val="24"/>
          <w:szCs w:val="24"/>
          <w:u w:val="single"/>
          <w:lang w:eastAsia="pl-PL"/>
        </w:rPr>
      </w:pPr>
      <w:r w:rsidRPr="00DD471C">
        <w:rPr>
          <w:rFonts w:ascii="Times New Roman" w:eastAsia="Times New Roman" w:hAnsi="Times New Roman" w:cs="Times New Roman"/>
          <w:b/>
          <w:sz w:val="24"/>
          <w:szCs w:val="24"/>
          <w:u w:val="single"/>
          <w:lang w:eastAsia="pl-PL"/>
        </w:rPr>
        <w:t>SEKCJA III: INFORMACJE O CHARAKTERZE PRAWNYM, EKONOMICZNYM, FINANSOWYM I TECHNICZNYM</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1) WADIUM</w:t>
      </w:r>
    </w:p>
    <w:p w:rsidR="00986D97"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Informacja na temat wadium:</w:t>
      </w:r>
      <w:r w:rsidRPr="00DD471C">
        <w:rPr>
          <w:rFonts w:ascii="Times New Roman" w:eastAsia="Times New Roman" w:hAnsi="Times New Roman" w:cs="Times New Roman"/>
          <w:sz w:val="24"/>
          <w:szCs w:val="24"/>
          <w:lang w:eastAsia="pl-PL"/>
        </w:rPr>
        <w:t xml:space="preserve"> </w:t>
      </w:r>
    </w:p>
    <w:p w:rsidR="00DD471C" w:rsidRPr="00DD471C" w:rsidRDefault="00DD471C" w:rsidP="002F51D5">
      <w:pPr>
        <w:spacing w:before="100" w:beforeAutospacing="1" w:after="100" w:afterAutospacing="1"/>
        <w:ind w:left="0"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1. Oferta musi być zabezpieczona wadium w wysokości: 5 000.00 PLN (słownie: pięć tysięcy 00/100 PLN). 2. Wadium należy wnieść w terminie do dnia 2016-06-24 do godz. 12:00.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3. Wadium może być wnoszone w jednej lub kilku następujących formach: a) pieniądzu: przelewem na rachunek bankowy Zamawiającego: BGŻ BNP PARIBAS S.A. Oddział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w Olecku 65 2030 0045 1110 0000 0185 0180; b) poręczeniach bankowych lub poręczeniach </w:t>
      </w:r>
      <w:r w:rsidRPr="00DD471C">
        <w:rPr>
          <w:rFonts w:ascii="Times New Roman" w:eastAsia="Times New Roman" w:hAnsi="Times New Roman" w:cs="Times New Roman"/>
          <w:sz w:val="24"/>
          <w:szCs w:val="24"/>
          <w:lang w:eastAsia="pl-PL"/>
        </w:rPr>
        <w:lastRenderedPageBreak/>
        <w:t xml:space="preserve">spółdzielczej kasy oszczędnościowo-kredytowej, z tym że poręczenie kasy jest zawsze poręczeniem pieniężnym; c) gwarancjach bankowych; d) gwarancjach ubezpieczeniowych;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e) poręczeniach udzielanych przez podmioty, o których mowa w art. 6b ust. 5 </w:t>
      </w:r>
      <w:proofErr w:type="spellStart"/>
      <w:r w:rsidRPr="00DD471C">
        <w:rPr>
          <w:rFonts w:ascii="Times New Roman" w:eastAsia="Times New Roman" w:hAnsi="Times New Roman" w:cs="Times New Roman"/>
          <w:sz w:val="24"/>
          <w:szCs w:val="24"/>
          <w:lang w:eastAsia="pl-PL"/>
        </w:rPr>
        <w:t>pkt</w:t>
      </w:r>
      <w:proofErr w:type="spellEnd"/>
      <w:r w:rsidRPr="00DD471C">
        <w:rPr>
          <w:rFonts w:ascii="Times New Roman" w:eastAsia="Times New Roman" w:hAnsi="Times New Roman" w:cs="Times New Roman"/>
          <w:sz w:val="24"/>
          <w:szCs w:val="24"/>
          <w:lang w:eastAsia="pl-PL"/>
        </w:rPr>
        <w:t xml:space="preserve"> 2 ustawy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z dnia 9 listopada 2000 r. o utworzeniu Polskiej Agencji Rozwoju Przedsiębiorczości (</w:t>
      </w:r>
      <w:proofErr w:type="spellStart"/>
      <w:r w:rsidRPr="00DD471C">
        <w:rPr>
          <w:rFonts w:ascii="Times New Roman" w:eastAsia="Times New Roman" w:hAnsi="Times New Roman" w:cs="Times New Roman"/>
          <w:sz w:val="24"/>
          <w:szCs w:val="24"/>
          <w:lang w:eastAsia="pl-PL"/>
        </w:rPr>
        <w:t>t.j</w:t>
      </w:r>
      <w:proofErr w:type="spellEnd"/>
      <w:r w:rsidRPr="00DD471C">
        <w:rPr>
          <w:rFonts w:ascii="Times New Roman" w:eastAsia="Times New Roman" w:hAnsi="Times New Roman" w:cs="Times New Roman"/>
          <w:sz w:val="24"/>
          <w:szCs w:val="24"/>
          <w:lang w:eastAsia="pl-PL"/>
        </w:rPr>
        <w:t xml:space="preserve">. Dz. U. z dnia 2007r. nr 42, poz. 275 z </w:t>
      </w:r>
      <w:proofErr w:type="spellStart"/>
      <w:r w:rsidRPr="00DD471C">
        <w:rPr>
          <w:rFonts w:ascii="Times New Roman" w:eastAsia="Times New Roman" w:hAnsi="Times New Roman" w:cs="Times New Roman"/>
          <w:sz w:val="24"/>
          <w:szCs w:val="24"/>
          <w:lang w:eastAsia="pl-PL"/>
        </w:rPr>
        <w:t>późn</w:t>
      </w:r>
      <w:proofErr w:type="spellEnd"/>
      <w:r w:rsidRPr="00DD471C">
        <w:rPr>
          <w:rFonts w:ascii="Times New Roman" w:eastAsia="Times New Roman" w:hAnsi="Times New Roman" w:cs="Times New Roman"/>
          <w:sz w:val="24"/>
          <w:szCs w:val="24"/>
          <w:lang w:eastAsia="pl-PL"/>
        </w:rPr>
        <w:t xml:space="preserve">. zm.). 4. Wadium wniesione w pieniądzu Zamawiający przechowuje na rachunku bankowym. 5. Wykonawca zobowiązany jest wnieść wadium na okres związania ofertą. 6. Zamawiający zwraca wadium wszystkim Wykonawcom niezwłocznie po wyborze oferty najkorzystniejszej lub unieważnieniu postępowania,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z wyjątkiem Wykonawcy, którego oferta została wybrana jako najkorzystniejsza,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z zastrzeżeniem art. 46 ust. 4a ustawy Prawo zamówień publicznych (Dz. U. z 2015 r. poz. 2164). 7. Wykonawcy, którego oferta została wybrana jako najkorzystniejsza, Zamawiający zwraca wadium niezwłocznie po zawarciu umowy w sprawie zamówienia publicznego oraz wniesieniu zabezpieczenia należytego wykonania umowy, jeżeli jego wniesienia żądano.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8. Zamawiający zwraca niezwłocznie wadium, na wniosek Wykonawcy, który wycofał ofertę przed upływem terminu składania ofert. 9. Zamawiający żąda ponownego wniesienia wadium przez Wykonawcę, któremu zwrócono wadium na podstawie art. 46 ust. 1 ustawy Prawo zamówień publicznych (Dz. U. z 2015 r. poz. 2164), jeżeli w wyniku rozstrzygnięcia odwołania jego oferta została wybrana jako najkorzystniejsza. Wykonawca wnosi wadium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ustawy Prawo zamówień publicznych (Dz. U. z 2015 r. poz. 2164), z przyczyn leżących po jego stronie, nie złożył dokumentów lub oświadczeń, o których mowa w art. 25 ust. 1 ustawy Prawo zamówień publicznych (Dz. U. z 2015 r. poz. 2164), pełnomocnictw, listy podmiotów należących do tej samej grupy kapitałowej, o której mowa w art. 24 ust. 2 </w:t>
      </w:r>
      <w:proofErr w:type="spellStart"/>
      <w:r w:rsidRPr="00DD471C">
        <w:rPr>
          <w:rFonts w:ascii="Times New Roman" w:eastAsia="Times New Roman" w:hAnsi="Times New Roman" w:cs="Times New Roman"/>
          <w:sz w:val="24"/>
          <w:szCs w:val="24"/>
          <w:lang w:eastAsia="pl-PL"/>
        </w:rPr>
        <w:t>pkt</w:t>
      </w:r>
      <w:proofErr w:type="spellEnd"/>
      <w:r w:rsidRPr="00DD471C">
        <w:rPr>
          <w:rFonts w:ascii="Times New Roman" w:eastAsia="Times New Roman" w:hAnsi="Times New Roman" w:cs="Times New Roman"/>
          <w:sz w:val="24"/>
          <w:szCs w:val="24"/>
          <w:lang w:eastAsia="pl-PL"/>
        </w:rPr>
        <w:t xml:space="preserve"> 5 ustawy Prawo zamówień publicznych (Dz. U. z 2015 r. poz. 2164), lub informacji o tym, że nie należy do grupy kapitałowej, lub nie wyraził zgody na poprawienie omyłki, o której mowa w art. 87 ust. 2 </w:t>
      </w:r>
      <w:proofErr w:type="spellStart"/>
      <w:r w:rsidRPr="00DD471C">
        <w:rPr>
          <w:rFonts w:ascii="Times New Roman" w:eastAsia="Times New Roman" w:hAnsi="Times New Roman" w:cs="Times New Roman"/>
          <w:sz w:val="24"/>
          <w:szCs w:val="24"/>
          <w:lang w:eastAsia="pl-PL"/>
        </w:rPr>
        <w:t>pkt</w:t>
      </w:r>
      <w:proofErr w:type="spellEnd"/>
      <w:r w:rsidRPr="00DD471C">
        <w:rPr>
          <w:rFonts w:ascii="Times New Roman" w:eastAsia="Times New Roman" w:hAnsi="Times New Roman" w:cs="Times New Roman"/>
          <w:sz w:val="24"/>
          <w:szCs w:val="24"/>
          <w:lang w:eastAsia="pl-PL"/>
        </w:rPr>
        <w:t xml:space="preserve"> 3 ustawy Prawo zamówień publicznych (Dz. U. z 2015 r. poz. 2164), co powodowało brak możliwości wybrania oferty złożonej przez wykonawcę, jako najkorzystniejszej. </w:t>
      </w:r>
      <w:r w:rsidR="002F51D5">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12. Zamawiający zatrzymuje wadium wraz z odsetkami, jeżeli Wykonawca, którego oferta została wybrana: a) odmówił podpisania umowy w sprawie zamówienia publicznego na warunkach określonych w ofercie; b) nie wniósł wymaganego</w:t>
      </w:r>
      <w:r w:rsidR="00986D97">
        <w:rPr>
          <w:rFonts w:ascii="Times New Roman" w:eastAsia="Times New Roman" w:hAnsi="Times New Roman" w:cs="Times New Roman"/>
          <w:sz w:val="24"/>
          <w:szCs w:val="24"/>
          <w:lang w:eastAsia="pl-PL"/>
        </w:rPr>
        <w:t xml:space="preserve"> zabezpieczenia należytego wyko</w:t>
      </w:r>
      <w:r w:rsidRPr="00DD471C">
        <w:rPr>
          <w:rFonts w:ascii="Times New Roman" w:eastAsia="Times New Roman" w:hAnsi="Times New Roman" w:cs="Times New Roman"/>
          <w:sz w:val="24"/>
          <w:szCs w:val="24"/>
          <w:lang w:eastAsia="pl-PL"/>
        </w:rPr>
        <w:t>nania umowy; c) zawarcie umowy w sprawie zamówienia publicznego stało się niemożliwe z przyczyn leżących po stronie wykonawcy</w:t>
      </w:r>
    </w:p>
    <w:p w:rsidR="00DD471C" w:rsidRPr="00DD471C" w:rsidRDefault="00986D97"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DD471C" w:rsidRPr="00DD471C">
        <w:rPr>
          <w:rFonts w:ascii="Times New Roman" w:eastAsia="Times New Roman" w:hAnsi="Times New Roman" w:cs="Times New Roman"/>
          <w:b/>
          <w:bCs/>
          <w:sz w:val="24"/>
          <w:szCs w:val="24"/>
          <w:lang w:eastAsia="pl-PL"/>
        </w:rPr>
        <w:t>) WARUNKI UDZIAŁU W POSTĘPOWANIU ORAZ OPIS SPOSOBU DOKONYWANIA OCENY SPEŁNIANIA TYCH WARUNKÓW</w:t>
      </w:r>
    </w:p>
    <w:p w:rsidR="00DD471C" w:rsidRPr="00DD471C" w:rsidRDefault="00DD471C" w:rsidP="00DD471C">
      <w:pPr>
        <w:numPr>
          <w:ilvl w:val="0"/>
          <w:numId w:val="2"/>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Uprawnienia do wykonywania określonej działalności lub czynności, jeżeli przepisy prawa nakładają obowiązek ich posiadania</w:t>
      </w:r>
    </w:p>
    <w:p w:rsidR="00DD471C" w:rsidRPr="00DD471C" w:rsidRDefault="00DD471C" w:rsidP="00DD471C">
      <w:pPr>
        <w:spacing w:before="100" w:beforeAutospacing="1" w:after="100" w:afterAutospacing="1"/>
        <w:ind w:left="72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Opis sposobu dokonywania oceny spełniania tego warunku</w:t>
      </w:r>
    </w:p>
    <w:p w:rsidR="00DD471C" w:rsidRPr="00DD471C" w:rsidRDefault="00DD471C" w:rsidP="002F51D5">
      <w:pPr>
        <w:numPr>
          <w:ilvl w:val="1"/>
          <w:numId w:val="2"/>
        </w:numPr>
        <w:spacing w:before="100" w:beforeAutospacing="1" w:after="100" w:afterAutospacing="1"/>
        <w:ind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O udzielenie zamówienia mogą ubiegać się wykonawcy, którzy spełniają warunki, dotyczące posiadania uprawnień do wykonywania określonej działalności lub czynności, jeżeli przepisy prawa nakładają obowiązek ich </w:t>
      </w:r>
      <w:r w:rsidRPr="00DD471C">
        <w:rPr>
          <w:rFonts w:ascii="Times New Roman" w:eastAsia="Times New Roman" w:hAnsi="Times New Roman" w:cs="Times New Roman"/>
          <w:sz w:val="24"/>
          <w:szCs w:val="24"/>
          <w:lang w:eastAsia="pl-PL"/>
        </w:rPr>
        <w:lastRenderedPageBreak/>
        <w:t>posiadania. Ocena spełniania warunków udziału w postępowaniu będzie dokonana na zasadzie spełnia/nie spełnia.</w:t>
      </w:r>
    </w:p>
    <w:p w:rsidR="00DD471C" w:rsidRPr="00DD471C" w:rsidRDefault="00DD471C" w:rsidP="00DD471C">
      <w:pPr>
        <w:numPr>
          <w:ilvl w:val="0"/>
          <w:numId w:val="2"/>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Wiedza i doświadczenie</w:t>
      </w:r>
    </w:p>
    <w:p w:rsidR="00DD471C" w:rsidRPr="00DD471C" w:rsidRDefault="00DD471C" w:rsidP="00DD471C">
      <w:pPr>
        <w:spacing w:before="100" w:beforeAutospacing="1" w:after="100" w:afterAutospacing="1"/>
        <w:ind w:left="72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Opis sposobu dokonywania oceny spełniania tego warunku</w:t>
      </w:r>
    </w:p>
    <w:p w:rsidR="002F51D5" w:rsidRDefault="00DD471C" w:rsidP="002F51D5">
      <w:pPr>
        <w:numPr>
          <w:ilvl w:val="1"/>
          <w:numId w:val="2"/>
        </w:numPr>
        <w:spacing w:before="100" w:beforeAutospacing="1" w:after="100" w:afterAutospacing="1"/>
        <w:ind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O udzielenie zamówienia mogą ubiegać się wykonawcy, którzy spełniają warunki, dotyczące posiadania wiedzy i doświadczenia. Ocena spełniania warunków udziału w postępowaniu będzie dokonana na zasadzie spełnia/nie spełnia. </w:t>
      </w:r>
    </w:p>
    <w:p w:rsidR="00DD471C" w:rsidRDefault="00DD471C" w:rsidP="002F51D5">
      <w:pPr>
        <w:numPr>
          <w:ilvl w:val="1"/>
          <w:numId w:val="2"/>
        </w:numPr>
        <w:spacing w:before="100" w:beforeAutospacing="1" w:after="100" w:afterAutospacing="1"/>
        <w:ind w:right="0"/>
        <w:jc w:val="both"/>
        <w:rPr>
          <w:rFonts w:ascii="Times New Roman" w:eastAsia="Times New Roman" w:hAnsi="Times New Roman" w:cs="Times New Roman"/>
          <w:b/>
          <w:i/>
          <w:sz w:val="24"/>
          <w:szCs w:val="24"/>
          <w:lang w:eastAsia="pl-PL"/>
        </w:rPr>
      </w:pPr>
      <w:r w:rsidRPr="00DD471C">
        <w:rPr>
          <w:rFonts w:ascii="Times New Roman" w:eastAsia="Times New Roman" w:hAnsi="Times New Roman" w:cs="Times New Roman"/>
          <w:b/>
          <w:i/>
          <w:sz w:val="24"/>
          <w:szCs w:val="24"/>
          <w:lang w:eastAsia="pl-PL"/>
        </w:rPr>
        <w:t xml:space="preserve">Wykonawca posiada doświadczenie wyrażające się wykonaniem należycie co najmniej dwóch robót budowlanych z branży drogowej lub mostowej </w:t>
      </w:r>
      <w:r w:rsidR="002F51D5">
        <w:rPr>
          <w:rFonts w:ascii="Times New Roman" w:eastAsia="Times New Roman" w:hAnsi="Times New Roman" w:cs="Times New Roman"/>
          <w:b/>
          <w:i/>
          <w:sz w:val="24"/>
          <w:szCs w:val="24"/>
          <w:lang w:eastAsia="pl-PL"/>
        </w:rPr>
        <w:t xml:space="preserve">                   </w:t>
      </w:r>
      <w:r w:rsidRPr="00DD471C">
        <w:rPr>
          <w:rFonts w:ascii="Times New Roman" w:eastAsia="Times New Roman" w:hAnsi="Times New Roman" w:cs="Times New Roman"/>
          <w:b/>
          <w:i/>
          <w:sz w:val="24"/>
          <w:szCs w:val="24"/>
          <w:lang w:eastAsia="pl-PL"/>
        </w:rPr>
        <w:t xml:space="preserve">o wartości nie mniejszej niż 200 000,00 zł brutto każda, wykonanych </w:t>
      </w:r>
      <w:r w:rsidR="002F51D5">
        <w:rPr>
          <w:rFonts w:ascii="Times New Roman" w:eastAsia="Times New Roman" w:hAnsi="Times New Roman" w:cs="Times New Roman"/>
          <w:b/>
          <w:i/>
          <w:sz w:val="24"/>
          <w:szCs w:val="24"/>
          <w:lang w:eastAsia="pl-PL"/>
        </w:rPr>
        <w:t xml:space="preserve">                  </w:t>
      </w:r>
      <w:r w:rsidRPr="00DD471C">
        <w:rPr>
          <w:rFonts w:ascii="Times New Roman" w:eastAsia="Times New Roman" w:hAnsi="Times New Roman" w:cs="Times New Roman"/>
          <w:b/>
          <w:i/>
          <w:sz w:val="24"/>
          <w:szCs w:val="24"/>
          <w:lang w:eastAsia="pl-PL"/>
        </w:rPr>
        <w:t>w okresie ostatnich pięciu lat przed upływem terminu składania ofert, a jeżeli okres prowadzenia działalności jest krótszy - w tym okresie.</w:t>
      </w:r>
    </w:p>
    <w:p w:rsidR="002F51D5" w:rsidRPr="00DD471C" w:rsidRDefault="002F51D5" w:rsidP="002F51D5">
      <w:pPr>
        <w:numPr>
          <w:ilvl w:val="1"/>
          <w:numId w:val="2"/>
        </w:numPr>
        <w:spacing w:before="100" w:beforeAutospacing="1" w:after="100" w:afterAutospacing="1"/>
        <w:ind w:right="0"/>
        <w:jc w:val="both"/>
        <w:rPr>
          <w:rFonts w:ascii="Times New Roman" w:eastAsia="Times New Roman" w:hAnsi="Times New Roman" w:cs="Times New Roman"/>
          <w:b/>
          <w:i/>
          <w:sz w:val="24"/>
          <w:szCs w:val="24"/>
          <w:lang w:eastAsia="pl-PL"/>
        </w:rPr>
      </w:pPr>
    </w:p>
    <w:p w:rsidR="00DD471C" w:rsidRPr="00DD471C" w:rsidRDefault="00DD471C" w:rsidP="00DD471C">
      <w:pPr>
        <w:numPr>
          <w:ilvl w:val="0"/>
          <w:numId w:val="2"/>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Potencjał techniczny</w:t>
      </w:r>
    </w:p>
    <w:p w:rsidR="00DD471C" w:rsidRPr="00DD471C" w:rsidRDefault="00DD471C" w:rsidP="00DD471C">
      <w:pPr>
        <w:spacing w:before="100" w:beforeAutospacing="1" w:after="100" w:afterAutospacing="1"/>
        <w:ind w:left="72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Opis sposobu dokonywania oceny spełniania tego warunku</w:t>
      </w:r>
    </w:p>
    <w:p w:rsidR="002F51D5" w:rsidRDefault="00DD471C" w:rsidP="002F51D5">
      <w:pPr>
        <w:numPr>
          <w:ilvl w:val="1"/>
          <w:numId w:val="2"/>
        </w:numPr>
        <w:spacing w:before="100" w:beforeAutospacing="1" w:after="100" w:afterAutospacing="1"/>
        <w:ind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O udzielenie zamówienia mogą ubiegać się wykonawcy, którzy spełniają warunki, dotyczące dysponowania odpowiednim potencjałem technicznym. Ocena spełniania warunków udziału w postępowaniu będzie dokonana na zasadzie spełnia/nie spełnia. </w:t>
      </w:r>
    </w:p>
    <w:p w:rsidR="00DD471C" w:rsidRDefault="00DD471C" w:rsidP="002F51D5">
      <w:pPr>
        <w:numPr>
          <w:ilvl w:val="1"/>
          <w:numId w:val="2"/>
        </w:numPr>
        <w:spacing w:before="100" w:beforeAutospacing="1" w:after="100" w:afterAutospacing="1"/>
        <w:ind w:right="0"/>
        <w:jc w:val="both"/>
        <w:rPr>
          <w:rFonts w:ascii="Times New Roman" w:eastAsia="Times New Roman" w:hAnsi="Times New Roman" w:cs="Times New Roman"/>
          <w:b/>
          <w:i/>
          <w:sz w:val="24"/>
          <w:szCs w:val="24"/>
          <w:lang w:eastAsia="pl-PL"/>
        </w:rPr>
      </w:pPr>
      <w:r w:rsidRPr="00DD471C">
        <w:rPr>
          <w:rFonts w:ascii="Times New Roman" w:eastAsia="Times New Roman" w:hAnsi="Times New Roman" w:cs="Times New Roman"/>
          <w:b/>
          <w:i/>
          <w:sz w:val="24"/>
          <w:szCs w:val="24"/>
          <w:lang w:eastAsia="pl-PL"/>
        </w:rPr>
        <w:t xml:space="preserve">Wykonawca dysponuje niezbędnym potencjałem technicznym do wykonania zamówienia, </w:t>
      </w:r>
      <w:proofErr w:type="spellStart"/>
      <w:r w:rsidRPr="00DD471C">
        <w:rPr>
          <w:rFonts w:ascii="Times New Roman" w:eastAsia="Times New Roman" w:hAnsi="Times New Roman" w:cs="Times New Roman"/>
          <w:b/>
          <w:i/>
          <w:sz w:val="24"/>
          <w:szCs w:val="24"/>
          <w:lang w:eastAsia="pl-PL"/>
        </w:rPr>
        <w:t>t.j</w:t>
      </w:r>
      <w:proofErr w:type="spellEnd"/>
      <w:r w:rsidRPr="00DD471C">
        <w:rPr>
          <w:rFonts w:ascii="Times New Roman" w:eastAsia="Times New Roman" w:hAnsi="Times New Roman" w:cs="Times New Roman"/>
          <w:b/>
          <w:i/>
          <w:sz w:val="24"/>
          <w:szCs w:val="24"/>
          <w:lang w:eastAsia="pl-PL"/>
        </w:rPr>
        <w:t>.: - min. 1 wytwórnia mas bitumicznych, - min. 1 rozkładarka mas bitumicznych, - min. 1 walec statyczny, - min. 1 walec wibracyjny, - min. 1 koparka, - min. 2 samochody do mas bitumicznych, - min 2 samochody do robót ziemnych.</w:t>
      </w:r>
    </w:p>
    <w:p w:rsidR="002F51D5" w:rsidRPr="00DD471C" w:rsidRDefault="002F51D5" w:rsidP="002F51D5">
      <w:pPr>
        <w:numPr>
          <w:ilvl w:val="1"/>
          <w:numId w:val="2"/>
        </w:numPr>
        <w:spacing w:before="100" w:beforeAutospacing="1" w:after="100" w:afterAutospacing="1"/>
        <w:ind w:right="0"/>
        <w:jc w:val="both"/>
        <w:rPr>
          <w:rFonts w:ascii="Times New Roman" w:eastAsia="Times New Roman" w:hAnsi="Times New Roman" w:cs="Times New Roman"/>
          <w:b/>
          <w:i/>
          <w:sz w:val="24"/>
          <w:szCs w:val="24"/>
          <w:lang w:eastAsia="pl-PL"/>
        </w:rPr>
      </w:pPr>
    </w:p>
    <w:p w:rsidR="00DD471C" w:rsidRPr="00DD471C" w:rsidRDefault="00DD471C" w:rsidP="00DD471C">
      <w:pPr>
        <w:numPr>
          <w:ilvl w:val="0"/>
          <w:numId w:val="2"/>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Osoby zdolne do wykonania zamówienia</w:t>
      </w:r>
    </w:p>
    <w:p w:rsidR="00DD471C" w:rsidRPr="00DD471C" w:rsidRDefault="00DD471C" w:rsidP="00DD471C">
      <w:pPr>
        <w:spacing w:before="100" w:beforeAutospacing="1" w:after="100" w:afterAutospacing="1"/>
        <w:ind w:left="72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Opis sposobu dokonywania oceny spełniania tego warunku</w:t>
      </w:r>
    </w:p>
    <w:p w:rsidR="002F51D5" w:rsidRDefault="00DD471C" w:rsidP="002F51D5">
      <w:pPr>
        <w:numPr>
          <w:ilvl w:val="1"/>
          <w:numId w:val="2"/>
        </w:numPr>
        <w:spacing w:before="100" w:beforeAutospacing="1" w:after="100" w:afterAutospacing="1"/>
        <w:ind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O udzielenie zamówienia mogą ubiegać się wykonawcy, którzy spełniają warunki, dotyczące dysponowania osobami zdolnymi do wykonania zamówienia. Ocena spełniania warunków udziału w postępowaniu będzie dokonana na zasadzie spełnia/nie spełnia. </w:t>
      </w:r>
    </w:p>
    <w:p w:rsidR="00696027" w:rsidRDefault="00DD471C" w:rsidP="002F51D5">
      <w:pPr>
        <w:numPr>
          <w:ilvl w:val="1"/>
          <w:numId w:val="2"/>
        </w:numPr>
        <w:spacing w:before="100" w:beforeAutospacing="1" w:after="100" w:afterAutospacing="1"/>
        <w:ind w:right="0"/>
        <w:jc w:val="both"/>
        <w:rPr>
          <w:rFonts w:ascii="Times New Roman" w:eastAsia="Times New Roman" w:hAnsi="Times New Roman" w:cs="Times New Roman"/>
          <w:b/>
          <w:i/>
          <w:sz w:val="24"/>
          <w:szCs w:val="24"/>
          <w:lang w:eastAsia="pl-PL"/>
        </w:rPr>
      </w:pPr>
      <w:r w:rsidRPr="00DD471C">
        <w:rPr>
          <w:rFonts w:ascii="Times New Roman" w:eastAsia="Times New Roman" w:hAnsi="Times New Roman" w:cs="Times New Roman"/>
          <w:b/>
          <w:i/>
          <w:sz w:val="24"/>
          <w:szCs w:val="24"/>
          <w:lang w:eastAsia="pl-PL"/>
        </w:rPr>
        <w:t xml:space="preserve">Wykonawca dysponuje osobą zdolną do wykonania zamówienia: </w:t>
      </w:r>
    </w:p>
    <w:p w:rsidR="00DD471C" w:rsidRDefault="00DD471C" w:rsidP="002F51D5">
      <w:pPr>
        <w:numPr>
          <w:ilvl w:val="1"/>
          <w:numId w:val="2"/>
        </w:numPr>
        <w:spacing w:before="100" w:beforeAutospacing="1" w:after="100" w:afterAutospacing="1"/>
        <w:ind w:right="0"/>
        <w:jc w:val="both"/>
        <w:rPr>
          <w:rFonts w:ascii="Times New Roman" w:eastAsia="Times New Roman" w:hAnsi="Times New Roman" w:cs="Times New Roman"/>
          <w:b/>
          <w:i/>
          <w:sz w:val="24"/>
          <w:szCs w:val="24"/>
          <w:lang w:eastAsia="pl-PL"/>
        </w:rPr>
      </w:pPr>
      <w:r w:rsidRPr="00DD471C">
        <w:rPr>
          <w:rFonts w:ascii="Times New Roman" w:eastAsia="Times New Roman" w:hAnsi="Times New Roman" w:cs="Times New Roman"/>
          <w:b/>
          <w:i/>
          <w:sz w:val="24"/>
          <w:szCs w:val="24"/>
          <w:lang w:eastAsia="pl-PL"/>
        </w:rPr>
        <w:t>1) kierownik budowy z minimalnym pięcioletnim doświadczeniem zawodowym w zakresie robót drogowych lub mostowych na stanowisku kierownika budowy lub kierownika robót drogowych lub mostowych. Kierownik budowy powinien posiadać uprawnienia budowlane do kierowania robotami budowlanymi bez ograniczeń w specjalności drogowej lub mostowej lub odpowiadające im ważne uprawnienia, które zostały wydane na podstawie wcześniej obowiązujących przepisów oraz przynależeć do właściwej Izby Samorządu Zawodowego.</w:t>
      </w:r>
    </w:p>
    <w:p w:rsidR="002F51D5" w:rsidRPr="00DD471C" w:rsidRDefault="002F51D5" w:rsidP="002F51D5">
      <w:pPr>
        <w:spacing w:before="100" w:beforeAutospacing="1" w:after="100" w:afterAutospacing="1"/>
        <w:ind w:right="0"/>
        <w:jc w:val="both"/>
        <w:rPr>
          <w:rFonts w:ascii="Times New Roman" w:eastAsia="Times New Roman" w:hAnsi="Times New Roman" w:cs="Times New Roman"/>
          <w:b/>
          <w:i/>
          <w:sz w:val="24"/>
          <w:szCs w:val="24"/>
          <w:lang w:eastAsia="pl-PL"/>
        </w:rPr>
      </w:pPr>
    </w:p>
    <w:p w:rsidR="00DD471C" w:rsidRPr="00DD471C" w:rsidRDefault="00DD471C" w:rsidP="00DD471C">
      <w:pPr>
        <w:numPr>
          <w:ilvl w:val="0"/>
          <w:numId w:val="2"/>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lastRenderedPageBreak/>
        <w:t xml:space="preserve"> Sytuacja ekonomiczna i finansowa</w:t>
      </w:r>
    </w:p>
    <w:p w:rsidR="00DD471C" w:rsidRPr="00DD471C" w:rsidRDefault="00DD471C" w:rsidP="00DD471C">
      <w:pPr>
        <w:spacing w:before="100" w:beforeAutospacing="1" w:after="100" w:afterAutospacing="1"/>
        <w:ind w:left="72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Opis sposobu dokonywania oceny spełniania tego warunku</w:t>
      </w:r>
    </w:p>
    <w:p w:rsidR="00DD471C" w:rsidRPr="00DD471C" w:rsidRDefault="00DD471C" w:rsidP="00696027">
      <w:pPr>
        <w:numPr>
          <w:ilvl w:val="1"/>
          <w:numId w:val="2"/>
        </w:numPr>
        <w:spacing w:before="100" w:beforeAutospacing="1" w:after="100" w:afterAutospacing="1"/>
        <w:ind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O udzielenie zamówienia mogą ubiegać się wykonawcy, którzy spełniają warunki, dotyczące sytuacji ekonomicznej i finansowej. Ocena spełniania warunków udziału w postępowaniu będzie dokonana na zasadzie spełnia/nie spełnia.</w:t>
      </w:r>
    </w:p>
    <w:p w:rsidR="00DD471C" w:rsidRPr="00DD471C" w:rsidRDefault="00986D97"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00DD471C" w:rsidRPr="00DD471C">
        <w:rPr>
          <w:rFonts w:ascii="Times New Roman" w:eastAsia="Times New Roman" w:hAnsi="Times New Roman" w:cs="Times New Roman"/>
          <w:b/>
          <w:bCs/>
          <w:sz w:val="24"/>
          <w:szCs w:val="24"/>
          <w:lang w:eastAsia="pl-PL"/>
        </w:rPr>
        <w:t>) INFORMACJA O OŚWIADCZENIACH LUB DOKUMENTACH, JAKIE MAJĄ DOSTARCZYĆ WYKONAWCY W CELU POTWIERDZENIA SPEŁNIANIA WARUNKÓW UDZIAŁU W POSTĘPOWANIU ORAZ NIEPODLEGANIA WYKLUCZENIU NA PODSTAWIE ART. 24 UST. 1 USTAWY</w:t>
      </w:r>
    </w:p>
    <w:p w:rsidR="00DD471C" w:rsidRPr="00986D97" w:rsidRDefault="00DD471C" w:rsidP="00986D97">
      <w:pPr>
        <w:pStyle w:val="Akapitzlist"/>
        <w:numPr>
          <w:ilvl w:val="0"/>
          <w:numId w:val="8"/>
        </w:numPr>
        <w:spacing w:before="100" w:beforeAutospacing="1" w:after="100" w:afterAutospacing="1"/>
        <w:ind w:right="0"/>
        <w:jc w:val="left"/>
        <w:rPr>
          <w:rFonts w:ascii="Times New Roman" w:eastAsia="Times New Roman" w:hAnsi="Times New Roman" w:cs="Times New Roman"/>
          <w:sz w:val="24"/>
          <w:szCs w:val="24"/>
          <w:lang w:eastAsia="pl-PL"/>
        </w:rPr>
      </w:pPr>
      <w:r w:rsidRPr="00986D97">
        <w:rPr>
          <w:rFonts w:ascii="Times New Roman" w:eastAsia="Times New Roman" w:hAnsi="Times New Roman" w:cs="Times New Roman"/>
          <w:b/>
          <w:bCs/>
          <w:sz w:val="24"/>
          <w:szCs w:val="24"/>
          <w:lang w:eastAsia="pl-PL"/>
        </w:rPr>
        <w:t xml:space="preserve">W zakresie wykazania spełniania przez wykonawcę warunków, o których mowa w art. 22 ust. 1 ustawy, oprócz oświadczenia o spełnianiu warunków udziału </w:t>
      </w:r>
      <w:r w:rsidR="00696027">
        <w:rPr>
          <w:rFonts w:ascii="Times New Roman" w:eastAsia="Times New Roman" w:hAnsi="Times New Roman" w:cs="Times New Roman"/>
          <w:b/>
          <w:bCs/>
          <w:sz w:val="24"/>
          <w:szCs w:val="24"/>
          <w:lang w:eastAsia="pl-PL"/>
        </w:rPr>
        <w:t xml:space="preserve">             </w:t>
      </w:r>
      <w:r w:rsidRPr="00986D97">
        <w:rPr>
          <w:rFonts w:ascii="Times New Roman" w:eastAsia="Times New Roman" w:hAnsi="Times New Roman" w:cs="Times New Roman"/>
          <w:b/>
          <w:bCs/>
          <w:sz w:val="24"/>
          <w:szCs w:val="24"/>
          <w:lang w:eastAsia="pl-PL"/>
        </w:rPr>
        <w:t>w postępowaniu należy przedłożyć:</w:t>
      </w:r>
    </w:p>
    <w:p w:rsidR="00DD471C" w:rsidRPr="00DD471C" w:rsidRDefault="00DD471C" w:rsidP="00DD471C">
      <w:pPr>
        <w:numPr>
          <w:ilvl w:val="0"/>
          <w:numId w:val="3"/>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w postępowaniu, a jeżeli okres prowadzenia działalności jest krótszy - w tym okresie, wraz z podaniem ich rodzaju i wartości, daty i miejsca wykonania oraz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z załączeniem dowodów dotyczących najważniejszych robót, określających, czy roboty te zostały wykonane w sposób należyty oraz wskazujących, czy zostały wykonane zgodnie z zasadami sztuki budowlanej i prawidłowo ukończone;</w:t>
      </w:r>
    </w:p>
    <w:p w:rsidR="00DD471C" w:rsidRPr="00DD471C" w:rsidRDefault="00DD471C" w:rsidP="00DD471C">
      <w:pPr>
        <w:numPr>
          <w:ilvl w:val="0"/>
          <w:numId w:val="3"/>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wykaz narzędzi, wyposażenia zakładu i urządzeń technicznych dostępnych wykonawcy usług lub robót budowlanych w celu wykonania zamówienia wraz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z informacją o podstawie do dysponowania tymi zasobami;</w:t>
      </w:r>
    </w:p>
    <w:p w:rsidR="00DD471C" w:rsidRPr="00DD471C" w:rsidRDefault="00DD471C" w:rsidP="00DD471C">
      <w:pPr>
        <w:numPr>
          <w:ilvl w:val="0"/>
          <w:numId w:val="3"/>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D471C" w:rsidRPr="00DD471C" w:rsidRDefault="00DD471C" w:rsidP="00DD471C">
      <w:pPr>
        <w:numPr>
          <w:ilvl w:val="0"/>
          <w:numId w:val="3"/>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D471C" w:rsidRPr="00986D97" w:rsidRDefault="00DD471C" w:rsidP="00986D97">
      <w:pPr>
        <w:pStyle w:val="Akapitzlist"/>
        <w:numPr>
          <w:ilvl w:val="0"/>
          <w:numId w:val="8"/>
        </w:numPr>
        <w:spacing w:before="100" w:beforeAutospacing="1" w:after="100" w:afterAutospacing="1"/>
        <w:ind w:right="0"/>
        <w:jc w:val="left"/>
        <w:rPr>
          <w:rFonts w:ascii="Times New Roman" w:eastAsia="Times New Roman" w:hAnsi="Times New Roman" w:cs="Times New Roman"/>
          <w:sz w:val="24"/>
          <w:szCs w:val="24"/>
          <w:lang w:eastAsia="pl-PL"/>
        </w:rPr>
      </w:pPr>
      <w:r w:rsidRPr="00986D97">
        <w:rPr>
          <w:rFonts w:ascii="Times New Roman" w:eastAsia="Times New Roman" w:hAnsi="Times New Roman" w:cs="Times New Roman"/>
          <w:b/>
          <w:bCs/>
          <w:sz w:val="24"/>
          <w:szCs w:val="24"/>
          <w:lang w:eastAsia="pl-PL"/>
        </w:rPr>
        <w:t>W zakresie potwierdzenia niepodlegania wykluczeniu na podstawie art. 24 ust. 1 ustawy, należy przedłożyć:</w:t>
      </w:r>
    </w:p>
    <w:p w:rsidR="00DD471C" w:rsidRPr="00DD471C" w:rsidRDefault="00DD471C" w:rsidP="00DD471C">
      <w:pPr>
        <w:numPr>
          <w:ilvl w:val="0"/>
          <w:numId w:val="4"/>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oświadczenie o braku podstaw do wykluczenia;</w:t>
      </w:r>
    </w:p>
    <w:p w:rsidR="00DD471C" w:rsidRPr="00DD471C" w:rsidRDefault="00DD471C" w:rsidP="00DD471C">
      <w:pPr>
        <w:numPr>
          <w:ilvl w:val="0"/>
          <w:numId w:val="4"/>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aktualny odpis z właściwego rejestru lub z centralnej ewidencji i informacji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o działalności gospodarczej, jeżeli odrębne przepisy wymagają wpisu do rejestru lub ewidencji, w celu wykazania braku podstaw do wykluczenia w oparciu o art. 24 ust. 1 </w:t>
      </w:r>
      <w:proofErr w:type="spellStart"/>
      <w:r w:rsidRPr="00DD471C">
        <w:rPr>
          <w:rFonts w:ascii="Times New Roman" w:eastAsia="Times New Roman" w:hAnsi="Times New Roman" w:cs="Times New Roman"/>
          <w:sz w:val="24"/>
          <w:szCs w:val="24"/>
          <w:lang w:eastAsia="pl-PL"/>
        </w:rPr>
        <w:t>pkt</w:t>
      </w:r>
      <w:proofErr w:type="spellEnd"/>
      <w:r w:rsidRPr="00DD471C">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DD471C" w:rsidRPr="00DD471C" w:rsidRDefault="00DD471C" w:rsidP="00DD471C">
      <w:pPr>
        <w:numPr>
          <w:ilvl w:val="0"/>
          <w:numId w:val="4"/>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D471C" w:rsidRPr="00DD471C" w:rsidRDefault="00DD471C" w:rsidP="00DD471C">
      <w:pPr>
        <w:numPr>
          <w:ilvl w:val="0"/>
          <w:numId w:val="4"/>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o udzielenie zamówienia albo składania ofert;</w:t>
      </w:r>
    </w:p>
    <w:p w:rsidR="00DD471C" w:rsidRPr="00DD471C" w:rsidRDefault="00DD471C" w:rsidP="00DD471C">
      <w:pPr>
        <w:numPr>
          <w:ilvl w:val="0"/>
          <w:numId w:val="4"/>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wykonawca powołujący się przy wykazywaniu spełniania warunków udziału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w postępowaniu na zasoby innych podmiotów, które będą brały udział w realizacji części zamówienia, przedkłada także dokumenty dotyczące tego podmiotu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w zakresie wymaganym dla wykonawcy, określonym w </w:t>
      </w:r>
      <w:proofErr w:type="spellStart"/>
      <w:r w:rsidRPr="00DD471C">
        <w:rPr>
          <w:rFonts w:ascii="Times New Roman" w:eastAsia="Times New Roman" w:hAnsi="Times New Roman" w:cs="Times New Roman"/>
          <w:sz w:val="24"/>
          <w:szCs w:val="24"/>
          <w:lang w:eastAsia="pl-PL"/>
        </w:rPr>
        <w:t>pkt</w:t>
      </w:r>
      <w:proofErr w:type="spellEnd"/>
      <w:r w:rsidRPr="00DD471C">
        <w:rPr>
          <w:rFonts w:ascii="Times New Roman" w:eastAsia="Times New Roman" w:hAnsi="Times New Roman" w:cs="Times New Roman"/>
          <w:sz w:val="24"/>
          <w:szCs w:val="24"/>
          <w:lang w:eastAsia="pl-PL"/>
        </w:rPr>
        <w:t xml:space="preserve"> III.4.2.</w:t>
      </w:r>
    </w:p>
    <w:p w:rsidR="00DD471C" w:rsidRPr="00986D97" w:rsidRDefault="00DD471C" w:rsidP="00986D97">
      <w:pPr>
        <w:pStyle w:val="Akapitzlist"/>
        <w:numPr>
          <w:ilvl w:val="0"/>
          <w:numId w:val="8"/>
        </w:numPr>
        <w:spacing w:before="100" w:beforeAutospacing="1" w:after="100" w:afterAutospacing="1"/>
        <w:ind w:right="0"/>
        <w:jc w:val="left"/>
        <w:rPr>
          <w:rFonts w:ascii="Times New Roman" w:eastAsia="Times New Roman" w:hAnsi="Times New Roman" w:cs="Times New Roman"/>
          <w:b/>
          <w:sz w:val="24"/>
          <w:szCs w:val="24"/>
          <w:lang w:eastAsia="pl-PL"/>
        </w:rPr>
      </w:pPr>
      <w:r w:rsidRPr="00986D97">
        <w:rPr>
          <w:rFonts w:ascii="Times New Roman" w:eastAsia="Times New Roman" w:hAnsi="Times New Roman" w:cs="Times New Roman"/>
          <w:b/>
          <w:sz w:val="24"/>
          <w:szCs w:val="24"/>
          <w:lang w:eastAsia="pl-PL"/>
        </w:rPr>
        <w:t>Dokumenty podmiotów zagranicznych</w:t>
      </w:r>
      <w:r w:rsidR="00986D97" w:rsidRPr="00986D97">
        <w:rPr>
          <w:rFonts w:ascii="Times New Roman" w:eastAsia="Times New Roman" w:hAnsi="Times New Roman" w:cs="Times New Roman"/>
          <w:b/>
          <w:sz w:val="24"/>
          <w:szCs w:val="24"/>
          <w:lang w:eastAsia="pl-PL"/>
        </w:rPr>
        <w:t>:</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Jeżeli wykonawca ma siedzibę lub miejsce zamieszkania poza terytorium Rzeczypospolitej Polskiej, przedkłada dokument wystawiony w kraju, w którym ma siedzibę lub miejsce zamieszkania potwierdzający, że:</w:t>
      </w:r>
    </w:p>
    <w:p w:rsidR="00DD471C" w:rsidRPr="00DD471C" w:rsidRDefault="00DD471C" w:rsidP="00DD471C">
      <w:pPr>
        <w:numPr>
          <w:ilvl w:val="0"/>
          <w:numId w:val="5"/>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D471C" w:rsidRPr="00DD471C" w:rsidRDefault="00DD471C" w:rsidP="00DD471C">
      <w:pPr>
        <w:numPr>
          <w:ilvl w:val="0"/>
          <w:numId w:val="5"/>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nie zalega z uiszczaniem podatków, opłat, składek na ubezpieczenie społeczne</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o udzielenie zamówienia albo składania ofert;</w:t>
      </w:r>
    </w:p>
    <w:p w:rsidR="00DD471C" w:rsidRPr="00986D97" w:rsidRDefault="00DD471C" w:rsidP="00986D97">
      <w:pPr>
        <w:pStyle w:val="Akapitzlist"/>
        <w:numPr>
          <w:ilvl w:val="0"/>
          <w:numId w:val="8"/>
        </w:numPr>
        <w:spacing w:before="100" w:beforeAutospacing="1" w:after="100" w:afterAutospacing="1"/>
        <w:ind w:right="0"/>
        <w:jc w:val="left"/>
        <w:rPr>
          <w:rFonts w:ascii="Times New Roman" w:eastAsia="Times New Roman" w:hAnsi="Times New Roman" w:cs="Times New Roman"/>
          <w:b/>
          <w:sz w:val="24"/>
          <w:szCs w:val="24"/>
          <w:lang w:eastAsia="pl-PL"/>
        </w:rPr>
      </w:pPr>
      <w:r w:rsidRPr="00986D97">
        <w:rPr>
          <w:rFonts w:ascii="Times New Roman" w:eastAsia="Times New Roman" w:hAnsi="Times New Roman" w:cs="Times New Roman"/>
          <w:b/>
          <w:sz w:val="24"/>
          <w:szCs w:val="24"/>
          <w:lang w:eastAsia="pl-PL"/>
        </w:rPr>
        <w:t>Dokumenty dotyczące przynależności do tej samej grupy kapitałowej</w:t>
      </w:r>
    </w:p>
    <w:p w:rsidR="00DD471C" w:rsidRPr="00DD471C" w:rsidRDefault="00DD471C" w:rsidP="00DD471C">
      <w:pPr>
        <w:numPr>
          <w:ilvl w:val="0"/>
          <w:numId w:val="6"/>
        </w:numPr>
        <w:spacing w:before="100" w:beforeAutospacing="1" w:after="129"/>
        <w:ind w:right="215"/>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lista podmiotów należących do tej samej grupy kapitałowej w rozumieniu ustawy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z dnia 16 lutego 2007 r. o ochronie konkurencji i konsumentów albo informacji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o tym, że nie należy do grupy kapitałowej;</w:t>
      </w:r>
    </w:p>
    <w:p w:rsidR="00DD471C" w:rsidRPr="00986D97" w:rsidRDefault="00DD471C" w:rsidP="00986D97">
      <w:pPr>
        <w:pStyle w:val="Akapitzlist"/>
        <w:numPr>
          <w:ilvl w:val="0"/>
          <w:numId w:val="8"/>
        </w:numPr>
        <w:spacing w:before="100" w:beforeAutospacing="1" w:after="100" w:afterAutospacing="1"/>
        <w:ind w:right="0"/>
        <w:jc w:val="left"/>
        <w:rPr>
          <w:rFonts w:ascii="Times New Roman" w:eastAsia="Times New Roman" w:hAnsi="Times New Roman" w:cs="Times New Roman"/>
          <w:sz w:val="24"/>
          <w:szCs w:val="24"/>
          <w:lang w:eastAsia="pl-PL"/>
        </w:rPr>
      </w:pPr>
      <w:r w:rsidRPr="00986D97">
        <w:rPr>
          <w:rFonts w:ascii="Times New Roman" w:eastAsia="Times New Roman" w:hAnsi="Times New Roman" w:cs="Times New Roman"/>
          <w:b/>
          <w:bCs/>
          <w:sz w:val="24"/>
          <w:szCs w:val="24"/>
          <w:lang w:eastAsia="pl-PL"/>
        </w:rPr>
        <w:t>I</w:t>
      </w:r>
      <w:r w:rsidR="00986D97">
        <w:rPr>
          <w:rFonts w:ascii="Times New Roman" w:eastAsia="Times New Roman" w:hAnsi="Times New Roman" w:cs="Times New Roman"/>
          <w:b/>
          <w:bCs/>
          <w:sz w:val="24"/>
          <w:szCs w:val="24"/>
          <w:lang w:eastAsia="pl-PL"/>
        </w:rPr>
        <w:t>nne dokumenty</w:t>
      </w:r>
    </w:p>
    <w:p w:rsidR="00DD471C" w:rsidRPr="00DD471C" w:rsidRDefault="00DD471C"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1. Formularz oferty 2. Kosztorys ofertowy 3. Informacja wykonawcy o obowiązku podatkowym (jeżeli dotyczy) 4. Wykaz części zamówienia, której wykonanie wykonawca zamierza powierzyć podwykonawcom (jeżeli dotyczy) 5. Zobowiązanie do oddania do dyspozycji niezbędnych zasobów na potrzeby wykonania zamówienia (jeżeli dotyczy)</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b/>
          <w:sz w:val="24"/>
          <w:szCs w:val="24"/>
          <w:u w:val="single"/>
          <w:lang w:eastAsia="pl-PL"/>
        </w:rPr>
      </w:pPr>
      <w:r w:rsidRPr="00DD471C">
        <w:rPr>
          <w:rFonts w:ascii="Times New Roman" w:eastAsia="Times New Roman" w:hAnsi="Times New Roman" w:cs="Times New Roman"/>
          <w:b/>
          <w:sz w:val="24"/>
          <w:szCs w:val="24"/>
          <w:u w:val="single"/>
          <w:lang w:eastAsia="pl-PL"/>
        </w:rPr>
        <w:lastRenderedPageBreak/>
        <w:t>SEKCJA IV: PROCEDURA</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1) Tryb udzielenia zamówienia:</w:t>
      </w:r>
      <w:r w:rsidRPr="00DD471C">
        <w:rPr>
          <w:rFonts w:ascii="Times New Roman" w:eastAsia="Times New Roman" w:hAnsi="Times New Roman" w:cs="Times New Roman"/>
          <w:sz w:val="24"/>
          <w:szCs w:val="24"/>
          <w:lang w:eastAsia="pl-PL"/>
        </w:rPr>
        <w:t xml:space="preserve"> przetarg nieograniczony.</w:t>
      </w:r>
    </w:p>
    <w:p w:rsidR="00DD471C" w:rsidRPr="00DD471C" w:rsidRDefault="00DD471C"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 xml:space="preserve">2)  Kryteria oceny ofert: </w:t>
      </w:r>
      <w:r w:rsidRPr="00DD471C">
        <w:rPr>
          <w:rFonts w:ascii="Times New Roman" w:eastAsia="Times New Roman" w:hAnsi="Times New Roman" w:cs="Times New Roman"/>
          <w:sz w:val="24"/>
          <w:szCs w:val="24"/>
          <w:lang w:eastAsia="pl-PL"/>
        </w:rPr>
        <w:t>cena oraz inne kryteria związane z przedmiotem zamówienia:</w:t>
      </w:r>
    </w:p>
    <w:p w:rsidR="00DD471C" w:rsidRPr="00DD471C" w:rsidRDefault="00DD471C" w:rsidP="00DD471C">
      <w:pPr>
        <w:numPr>
          <w:ilvl w:val="0"/>
          <w:numId w:val="7"/>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1 - Cena - 94</w:t>
      </w:r>
    </w:p>
    <w:p w:rsidR="00DD471C" w:rsidRPr="00DD471C" w:rsidRDefault="00DD471C" w:rsidP="00DD471C">
      <w:pPr>
        <w:numPr>
          <w:ilvl w:val="0"/>
          <w:numId w:val="7"/>
        </w:numPr>
        <w:spacing w:before="100" w:beforeAutospacing="1" w:after="100" w:afterAutospacing="1"/>
        <w:ind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2 - Okres gwarancji i rękojmi - 6</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 xml:space="preserve">3) </w:t>
      </w:r>
      <w:r w:rsidR="00986D97">
        <w:rPr>
          <w:rFonts w:ascii="Times New Roman" w:eastAsia="Times New Roman" w:hAnsi="Times New Roman" w:cs="Times New Roman"/>
          <w:b/>
          <w:bCs/>
          <w:sz w:val="24"/>
          <w:szCs w:val="24"/>
          <w:lang w:eastAsia="pl-PL"/>
        </w:rPr>
        <w:t>P</w:t>
      </w:r>
      <w:r w:rsidRPr="00DD471C">
        <w:rPr>
          <w:rFonts w:ascii="Times New Roman" w:eastAsia="Times New Roman" w:hAnsi="Times New Roman" w:cs="Times New Roman"/>
          <w:b/>
          <w:bCs/>
          <w:sz w:val="24"/>
          <w:szCs w:val="24"/>
          <w:lang w:eastAsia="pl-PL"/>
        </w:rPr>
        <w:t xml:space="preserve">rzewiduje się istotne zmiany postanowień zawartej umowy w stosunku do treści oferty, na podstawie której dokonano wyboru wykonawcy: </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Dopuszczalne zmiany postanowień umowy oraz określenie warunków zmian</w:t>
      </w:r>
    </w:p>
    <w:p w:rsidR="00DD471C" w:rsidRPr="00DD471C" w:rsidRDefault="00DD471C"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sidRPr="00DD471C">
        <w:rPr>
          <w:rFonts w:ascii="Times New Roman" w:eastAsia="Times New Roman" w:hAnsi="Times New Roman" w:cs="Times New Roman"/>
          <w:sz w:val="24"/>
          <w:szCs w:val="24"/>
          <w:lang w:eastAsia="pl-PL"/>
        </w:rPr>
        <w:t xml:space="preserve">1. Zmiany terminu wykonania przedmiotu umowy o czas niezbędny do zrealizowania zadania: a) w przypadku wystąpienia konieczności wykonania robót dodatkowych,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 xml:space="preserve">a niemożliwych do przewidzenia przed zawarciem umowy; b) z powodu działań osób trzecich uniemożliwiających wykonanie prac, które to działania nie są konsekwencją winy którejkolwiek ze stron. 2. Zmiany osobowe pod warunkiem, gdy kwalifikacje i doświadczenie wskazanej osoby będą takie same lub wyższe od kwalifikacji i doświadczenia osoby wymaganej postanowieniami SIWZ. 3. Zmiany podmiotów na zasoby których Wykonawca powoływał się w ofercie w celu wykazania spełniania warunków udziału w postępowaniu, pod warunkiem, iż proponowany inny podwykonawca spełnia warunki udziału </w:t>
      </w:r>
      <w:r w:rsidR="0069602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t>w postępowaniu w stopniu nie mniejszym niż wymagany w trakcie postępowania o udzielenie zamówienia</w:t>
      </w:r>
    </w:p>
    <w:p w:rsidR="00DD471C" w:rsidRPr="00DD471C" w:rsidRDefault="00DD471C" w:rsidP="00DD471C">
      <w:pPr>
        <w:spacing w:before="100" w:beforeAutospacing="1" w:after="100" w:afterAutospacing="1"/>
        <w:ind w:left="0" w:right="0"/>
        <w:jc w:val="left"/>
        <w:rPr>
          <w:rFonts w:ascii="Times New Roman" w:eastAsia="Times New Roman" w:hAnsi="Times New Roman" w:cs="Times New Roman"/>
          <w:sz w:val="24"/>
          <w:szCs w:val="24"/>
          <w:lang w:eastAsia="pl-PL"/>
        </w:rPr>
      </w:pPr>
      <w:r w:rsidRPr="00DD471C">
        <w:rPr>
          <w:rFonts w:ascii="Times New Roman" w:eastAsia="Times New Roman" w:hAnsi="Times New Roman" w:cs="Times New Roman"/>
          <w:b/>
          <w:bCs/>
          <w:sz w:val="24"/>
          <w:szCs w:val="24"/>
          <w:lang w:eastAsia="pl-PL"/>
        </w:rPr>
        <w:t>4)</w:t>
      </w:r>
      <w:r w:rsidRPr="00DD471C">
        <w:rPr>
          <w:rFonts w:ascii="Times New Roman" w:eastAsia="Times New Roman" w:hAnsi="Times New Roman" w:cs="Times New Roman"/>
          <w:sz w:val="24"/>
          <w:szCs w:val="24"/>
          <w:lang w:eastAsia="pl-PL"/>
        </w:rPr>
        <w:t> </w:t>
      </w:r>
      <w:r w:rsidRPr="00DD471C">
        <w:rPr>
          <w:rFonts w:ascii="Times New Roman" w:eastAsia="Times New Roman" w:hAnsi="Times New Roman" w:cs="Times New Roman"/>
          <w:b/>
          <w:bCs/>
          <w:sz w:val="24"/>
          <w:szCs w:val="24"/>
          <w:lang w:eastAsia="pl-PL"/>
        </w:rPr>
        <w:t>Adres strony internetowej, na której jest dostępna specyfikacja istotnych warunków zamówienia:</w:t>
      </w:r>
      <w:r w:rsidRPr="00DD471C">
        <w:rPr>
          <w:rFonts w:ascii="Times New Roman" w:eastAsia="Times New Roman" w:hAnsi="Times New Roman" w:cs="Times New Roman"/>
          <w:sz w:val="24"/>
          <w:szCs w:val="24"/>
          <w:lang w:eastAsia="pl-PL"/>
        </w:rPr>
        <w:t xml:space="preserve"> </w:t>
      </w:r>
      <w:hyperlink r:id="rId7" w:history="1">
        <w:r w:rsidR="00986D97" w:rsidRPr="000E1E17">
          <w:rPr>
            <w:rStyle w:val="Hipercze"/>
            <w:rFonts w:ascii="Times New Roman" w:eastAsia="Times New Roman" w:hAnsi="Times New Roman" w:cs="Times New Roman"/>
            <w:sz w:val="24"/>
            <w:szCs w:val="24"/>
            <w:lang w:eastAsia="pl-PL"/>
          </w:rPr>
          <w:t>www.spolecko.bip.doc.pl</w:t>
        </w:r>
      </w:hyperlink>
      <w:r w:rsidR="00986D97">
        <w:rPr>
          <w:rFonts w:ascii="Times New Roman" w:eastAsia="Times New Roman" w:hAnsi="Times New Roman" w:cs="Times New Roman"/>
          <w:sz w:val="24"/>
          <w:szCs w:val="24"/>
          <w:lang w:eastAsia="pl-PL"/>
        </w:rPr>
        <w:t xml:space="preserve"> </w:t>
      </w:r>
      <w:r w:rsidRPr="00DD471C">
        <w:rPr>
          <w:rFonts w:ascii="Times New Roman" w:eastAsia="Times New Roman" w:hAnsi="Times New Roman" w:cs="Times New Roman"/>
          <w:sz w:val="24"/>
          <w:szCs w:val="24"/>
          <w:lang w:eastAsia="pl-PL"/>
        </w:rPr>
        <w:br/>
      </w:r>
      <w:r w:rsidRPr="00DD471C">
        <w:rPr>
          <w:rFonts w:ascii="Times New Roman" w:eastAsia="Times New Roman" w:hAnsi="Times New Roman" w:cs="Times New Roman"/>
          <w:b/>
          <w:bCs/>
          <w:sz w:val="24"/>
          <w:szCs w:val="24"/>
          <w:lang w:eastAsia="pl-PL"/>
        </w:rPr>
        <w:t>Specyfikację istotnych warunków zamówienia można uzyskać pod adresem:</w:t>
      </w:r>
      <w:r w:rsidRPr="00DD471C">
        <w:rPr>
          <w:rFonts w:ascii="Times New Roman" w:eastAsia="Times New Roman" w:hAnsi="Times New Roman" w:cs="Times New Roman"/>
          <w:sz w:val="24"/>
          <w:szCs w:val="24"/>
          <w:lang w:eastAsia="pl-PL"/>
        </w:rPr>
        <w:t xml:space="preserve"> Powiatowy Zarząd Dróg w Olecku ul. Wojska Polskiego 12 19-400 Olecko.</w:t>
      </w:r>
    </w:p>
    <w:p w:rsidR="00DD471C" w:rsidRPr="00DD471C" w:rsidRDefault="00986D97"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DD471C" w:rsidRPr="00DD471C">
        <w:rPr>
          <w:rFonts w:ascii="Times New Roman" w:eastAsia="Times New Roman" w:hAnsi="Times New Roman" w:cs="Times New Roman"/>
          <w:b/>
          <w:bCs/>
          <w:sz w:val="24"/>
          <w:szCs w:val="24"/>
          <w:lang w:eastAsia="pl-PL"/>
        </w:rPr>
        <w:t>) Termin składania wniosków o dopuszczenie do udziału w postępowaniu lub ofert:</w:t>
      </w:r>
      <w:r w:rsidR="00DD471C" w:rsidRPr="00DD471C">
        <w:rPr>
          <w:rFonts w:ascii="Times New Roman" w:eastAsia="Times New Roman" w:hAnsi="Times New Roman" w:cs="Times New Roman"/>
          <w:sz w:val="24"/>
          <w:szCs w:val="24"/>
          <w:lang w:eastAsia="pl-PL"/>
        </w:rPr>
        <w:t xml:space="preserve"> 24.06.2016 godzina 12:00, miejsce: Powiatowy Zarząd Dróg w Olecku ul. Wojska Polskiego 12 19-400 Olecko.</w:t>
      </w:r>
    </w:p>
    <w:p w:rsidR="00DD471C" w:rsidRPr="00DD471C" w:rsidRDefault="002F51D5"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sidR="00DD471C" w:rsidRPr="00DD471C">
        <w:rPr>
          <w:rFonts w:ascii="Times New Roman" w:eastAsia="Times New Roman" w:hAnsi="Times New Roman" w:cs="Times New Roman"/>
          <w:b/>
          <w:bCs/>
          <w:sz w:val="24"/>
          <w:szCs w:val="24"/>
          <w:lang w:eastAsia="pl-PL"/>
        </w:rPr>
        <w:t>) Termin związania ofertą:</w:t>
      </w:r>
      <w:r w:rsidR="00DD471C" w:rsidRPr="00DD471C">
        <w:rPr>
          <w:rFonts w:ascii="Times New Roman" w:eastAsia="Times New Roman" w:hAnsi="Times New Roman" w:cs="Times New Roman"/>
          <w:sz w:val="24"/>
          <w:szCs w:val="24"/>
          <w:lang w:eastAsia="pl-PL"/>
        </w:rPr>
        <w:t xml:space="preserve"> okres w dniach: 30 (od ostatecznego terminu składania ofert).</w:t>
      </w:r>
    </w:p>
    <w:p w:rsidR="00DD471C" w:rsidRPr="00DD471C" w:rsidRDefault="002F51D5"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7) </w:t>
      </w:r>
      <w:r w:rsidR="00DD471C" w:rsidRPr="00DD471C">
        <w:rPr>
          <w:rFonts w:ascii="Times New Roman" w:eastAsia="Times New Roman" w:hAnsi="Times New Roman" w:cs="Times New Roman"/>
          <w:b/>
          <w:bCs/>
          <w:sz w:val="24"/>
          <w:szCs w:val="24"/>
          <w:lang w:eastAsia="pl-PL"/>
        </w:rPr>
        <w:t>Informacje dodatkowe, w tym dotyczące finansowania projektu/programu ze środków Unii Europejskiej:</w:t>
      </w:r>
      <w:r w:rsidR="00DD471C" w:rsidRPr="00DD471C">
        <w:rPr>
          <w:rFonts w:ascii="Times New Roman" w:eastAsia="Times New Roman" w:hAnsi="Times New Roman" w:cs="Times New Roman"/>
          <w:sz w:val="24"/>
          <w:szCs w:val="24"/>
          <w:lang w:eastAsia="pl-PL"/>
        </w:rPr>
        <w:t xml:space="preserve"> Zadanie dofinansowane z rezer</w:t>
      </w:r>
      <w:r>
        <w:rPr>
          <w:rFonts w:ascii="Times New Roman" w:eastAsia="Times New Roman" w:hAnsi="Times New Roman" w:cs="Times New Roman"/>
          <w:sz w:val="24"/>
          <w:szCs w:val="24"/>
          <w:lang w:eastAsia="pl-PL"/>
        </w:rPr>
        <w:t>wy subwencji ogólnej na 2016 r.</w:t>
      </w:r>
    </w:p>
    <w:p w:rsidR="002F51D5" w:rsidRDefault="002F51D5" w:rsidP="00696027">
      <w:pPr>
        <w:spacing w:before="100" w:beforeAutospacing="1" w:after="100" w:afterAutospacing="1"/>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w:t>
      </w:r>
      <w:r w:rsidR="00DD471C" w:rsidRPr="00DD471C">
        <w:rPr>
          <w:rFonts w:ascii="Times New Roman" w:eastAsia="Times New Roman" w:hAnsi="Times New Roman" w:cs="Times New Roman"/>
          <w:b/>
          <w:bCs/>
          <w:sz w:val="24"/>
          <w:szCs w:val="24"/>
          <w:lang w:eastAsia="pl-PL"/>
        </w:rPr>
        <w:t xml:space="preserve">) Czy przewiduje się unieważnienie postępowania o udzielenie zamówienia, </w:t>
      </w:r>
      <w:r w:rsidR="00696027">
        <w:rPr>
          <w:rFonts w:ascii="Times New Roman" w:eastAsia="Times New Roman" w:hAnsi="Times New Roman" w:cs="Times New Roman"/>
          <w:b/>
          <w:bCs/>
          <w:sz w:val="24"/>
          <w:szCs w:val="24"/>
          <w:lang w:eastAsia="pl-PL"/>
        </w:rPr>
        <w:t xml:space="preserve">                       </w:t>
      </w:r>
      <w:r w:rsidR="00DD471C" w:rsidRPr="00DD471C">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00DD471C" w:rsidRPr="00DD471C">
        <w:rPr>
          <w:rFonts w:ascii="Times New Roman" w:eastAsia="Times New Roman" w:hAnsi="Times New Roman" w:cs="Times New Roman"/>
          <w:sz w:val="24"/>
          <w:szCs w:val="24"/>
          <w:lang w:eastAsia="pl-PL"/>
        </w:rPr>
        <w:t>nie</w:t>
      </w:r>
    </w:p>
    <w:p w:rsidR="002F51D5" w:rsidRDefault="002F51D5" w:rsidP="00DD471C">
      <w:pPr>
        <w:spacing w:before="100" w:beforeAutospacing="1" w:after="100" w:afterAutospacing="1"/>
        <w:ind w:left="0" w:right="0"/>
        <w:jc w:val="left"/>
        <w:rPr>
          <w:rFonts w:ascii="Times New Roman" w:eastAsia="Times New Roman" w:hAnsi="Times New Roman" w:cs="Times New Roman"/>
          <w:sz w:val="24"/>
          <w:szCs w:val="24"/>
          <w:lang w:eastAsia="pl-PL"/>
        </w:rPr>
      </w:pPr>
    </w:p>
    <w:p w:rsidR="002F51D5" w:rsidRPr="00635A3F" w:rsidRDefault="002F51D5" w:rsidP="002F51D5">
      <w:pPr>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Olecko, dnia 08.06.2016r.</w:t>
      </w:r>
    </w:p>
    <w:p w:rsidR="0097368F" w:rsidRDefault="0097368F" w:rsidP="002F51D5">
      <w:pPr>
        <w:ind w:left="0"/>
        <w:jc w:val="both"/>
      </w:pPr>
    </w:p>
    <w:sectPr w:rsidR="0097368F" w:rsidSect="009736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95" w:rsidRDefault="00C73195" w:rsidP="002F51D5">
      <w:r>
        <w:separator/>
      </w:r>
    </w:p>
  </w:endnote>
  <w:endnote w:type="continuationSeparator" w:id="0">
    <w:p w:rsidR="00C73195" w:rsidRDefault="00C73195" w:rsidP="002F5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D5" w:rsidRDefault="002F51D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485"/>
      <w:docPartObj>
        <w:docPartGallery w:val="Page Numbers (Bottom of Page)"/>
        <w:docPartUnique/>
      </w:docPartObj>
    </w:sdtPr>
    <w:sdtContent>
      <w:p w:rsidR="002F51D5" w:rsidRDefault="00F87D7F">
        <w:pPr>
          <w:pStyle w:val="Stopka"/>
        </w:pPr>
        <w:fldSimple w:instr=" PAGE   \* MERGEFORMAT ">
          <w:r w:rsidR="00A05F33">
            <w:rPr>
              <w:noProof/>
            </w:rPr>
            <w:t>1</w:t>
          </w:r>
        </w:fldSimple>
      </w:p>
    </w:sdtContent>
  </w:sdt>
  <w:p w:rsidR="002F51D5" w:rsidRDefault="002F5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D5" w:rsidRDefault="002F51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95" w:rsidRDefault="00C73195" w:rsidP="002F51D5">
      <w:r>
        <w:separator/>
      </w:r>
    </w:p>
  </w:footnote>
  <w:footnote w:type="continuationSeparator" w:id="0">
    <w:p w:rsidR="00C73195" w:rsidRDefault="00C73195" w:rsidP="002F5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D5" w:rsidRDefault="002F51D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D5" w:rsidRDefault="002F51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D5" w:rsidRDefault="002F51D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1B1"/>
    <w:multiLevelType w:val="multilevel"/>
    <w:tmpl w:val="435C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057A4"/>
    <w:multiLevelType w:val="multilevel"/>
    <w:tmpl w:val="08C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B09F8"/>
    <w:multiLevelType w:val="multilevel"/>
    <w:tmpl w:val="29A6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B720CC"/>
    <w:multiLevelType w:val="multilevel"/>
    <w:tmpl w:val="D760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53AF6"/>
    <w:multiLevelType w:val="multilevel"/>
    <w:tmpl w:val="656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3F1D16"/>
    <w:multiLevelType w:val="multilevel"/>
    <w:tmpl w:val="F722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6C473B"/>
    <w:multiLevelType w:val="hybridMultilevel"/>
    <w:tmpl w:val="D67CCB40"/>
    <w:lvl w:ilvl="0" w:tplc="EADED06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BE83F52"/>
    <w:multiLevelType w:val="multilevel"/>
    <w:tmpl w:val="C7A6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DD471C"/>
    <w:rsid w:val="00004DA5"/>
    <w:rsid w:val="00206263"/>
    <w:rsid w:val="002F51D5"/>
    <w:rsid w:val="0062096D"/>
    <w:rsid w:val="00696027"/>
    <w:rsid w:val="0097368F"/>
    <w:rsid w:val="00986D97"/>
    <w:rsid w:val="009C2758"/>
    <w:rsid w:val="00A05F33"/>
    <w:rsid w:val="00C73195"/>
    <w:rsid w:val="00DD471C"/>
    <w:rsid w:val="00F87D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D471C"/>
  </w:style>
  <w:style w:type="character" w:styleId="Hipercze">
    <w:name w:val="Hyperlink"/>
    <w:basedOn w:val="Domylnaczcionkaakapitu"/>
    <w:uiPriority w:val="99"/>
    <w:unhideWhenUsed/>
    <w:rsid w:val="00DD471C"/>
    <w:rPr>
      <w:color w:val="0000FF"/>
      <w:u w:val="single"/>
    </w:rPr>
  </w:style>
  <w:style w:type="paragraph" w:styleId="NormalnyWeb">
    <w:name w:val="Normal (Web)"/>
    <w:basedOn w:val="Normalny"/>
    <w:uiPriority w:val="99"/>
    <w:semiHidden/>
    <w:unhideWhenUsed/>
    <w:rsid w:val="00DD471C"/>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paragraph" w:customStyle="1" w:styleId="khheader">
    <w:name w:val="kh_header"/>
    <w:basedOn w:val="Normalny"/>
    <w:rsid w:val="00DD471C"/>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paragraph" w:customStyle="1" w:styleId="khtitle">
    <w:name w:val="kh_title"/>
    <w:basedOn w:val="Normalny"/>
    <w:rsid w:val="00DD471C"/>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paragraph" w:customStyle="1" w:styleId="bold">
    <w:name w:val="bold"/>
    <w:basedOn w:val="Normalny"/>
    <w:rsid w:val="00DD471C"/>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86D97"/>
    <w:pPr>
      <w:ind w:left="720"/>
      <w:contextualSpacing/>
    </w:pPr>
  </w:style>
  <w:style w:type="paragraph" w:styleId="Nagwek">
    <w:name w:val="header"/>
    <w:basedOn w:val="Normalny"/>
    <w:link w:val="NagwekZnak"/>
    <w:uiPriority w:val="99"/>
    <w:semiHidden/>
    <w:unhideWhenUsed/>
    <w:rsid w:val="002F51D5"/>
    <w:pPr>
      <w:tabs>
        <w:tab w:val="center" w:pos="4536"/>
        <w:tab w:val="right" w:pos="9072"/>
      </w:tabs>
    </w:pPr>
  </w:style>
  <w:style w:type="character" w:customStyle="1" w:styleId="NagwekZnak">
    <w:name w:val="Nagłówek Znak"/>
    <w:basedOn w:val="Domylnaczcionkaakapitu"/>
    <w:link w:val="Nagwek"/>
    <w:uiPriority w:val="99"/>
    <w:semiHidden/>
    <w:rsid w:val="002F51D5"/>
  </w:style>
  <w:style w:type="paragraph" w:styleId="Stopka">
    <w:name w:val="footer"/>
    <w:basedOn w:val="Normalny"/>
    <w:link w:val="StopkaZnak"/>
    <w:uiPriority w:val="99"/>
    <w:unhideWhenUsed/>
    <w:rsid w:val="002F51D5"/>
    <w:pPr>
      <w:tabs>
        <w:tab w:val="center" w:pos="4536"/>
        <w:tab w:val="right" w:pos="9072"/>
      </w:tabs>
    </w:pPr>
  </w:style>
  <w:style w:type="character" w:customStyle="1" w:styleId="StopkaZnak">
    <w:name w:val="Stopka Znak"/>
    <w:basedOn w:val="Domylnaczcionkaakapitu"/>
    <w:link w:val="Stopka"/>
    <w:uiPriority w:val="99"/>
    <w:rsid w:val="002F51D5"/>
  </w:style>
</w:styles>
</file>

<file path=word/webSettings.xml><?xml version="1.0" encoding="utf-8"?>
<w:webSettings xmlns:r="http://schemas.openxmlformats.org/officeDocument/2006/relationships" xmlns:w="http://schemas.openxmlformats.org/wordprocessingml/2006/main">
  <w:divs>
    <w:div w:id="1350063995">
      <w:bodyDiv w:val="1"/>
      <w:marLeft w:val="0"/>
      <w:marRight w:val="0"/>
      <w:marTop w:val="0"/>
      <w:marBottom w:val="0"/>
      <w:divBdr>
        <w:top w:val="none" w:sz="0" w:space="0" w:color="auto"/>
        <w:left w:val="none" w:sz="0" w:space="0" w:color="auto"/>
        <w:bottom w:val="none" w:sz="0" w:space="0" w:color="auto"/>
        <w:right w:val="none" w:sz="0" w:space="0" w:color="auto"/>
      </w:divBdr>
      <w:divsChild>
        <w:div w:id="629476851">
          <w:marLeft w:val="1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olecko.bip.doc.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2279</Words>
  <Characters>13675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7</cp:revision>
  <cp:lastPrinted>2016-06-08T07:19:00Z</cp:lastPrinted>
  <dcterms:created xsi:type="dcterms:W3CDTF">2016-06-08T06:48:00Z</dcterms:created>
  <dcterms:modified xsi:type="dcterms:W3CDTF">2016-06-08T07:19:00Z</dcterms:modified>
</cp:coreProperties>
</file>