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A3" w:rsidRDefault="00A06CA3" w:rsidP="008A17A6">
      <w:pPr>
        <w:spacing w:before="100" w:beforeAutospacing="1" w:after="100" w:afterAutospacing="1" w:line="240" w:lineRule="auto"/>
        <w:jc w:val="center"/>
        <w:rPr>
          <w:rFonts w:ascii="Times New Roman" w:eastAsia="Times New Roman" w:hAnsi="Times New Roman" w:cs="Times New Roman"/>
          <w:b/>
          <w:bCs/>
          <w:sz w:val="28"/>
          <w:szCs w:val="28"/>
          <w:lang w:eastAsia="pl-PL"/>
        </w:rPr>
      </w:pPr>
    </w:p>
    <w:p w:rsidR="008A17A6" w:rsidRPr="008A17A6" w:rsidRDefault="008A17A6" w:rsidP="008A17A6">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8A17A6">
        <w:rPr>
          <w:rFonts w:ascii="Times New Roman" w:eastAsia="Times New Roman" w:hAnsi="Times New Roman" w:cs="Times New Roman"/>
          <w:b/>
          <w:bCs/>
          <w:sz w:val="28"/>
          <w:szCs w:val="28"/>
          <w:lang w:eastAsia="pl-PL"/>
        </w:rPr>
        <w:t>Analiza wyników sprawdzianu w szóstej klasie</w:t>
      </w:r>
    </w:p>
    <w:p w:rsidR="008A17A6" w:rsidRPr="008A17A6" w:rsidRDefault="008A17A6" w:rsidP="008A17A6">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8A17A6">
        <w:rPr>
          <w:rFonts w:ascii="Times New Roman" w:eastAsia="Times New Roman" w:hAnsi="Times New Roman" w:cs="Times New Roman"/>
          <w:b/>
          <w:sz w:val="28"/>
          <w:szCs w:val="28"/>
          <w:lang w:eastAsia="pl-PL"/>
        </w:rPr>
        <w:t>Szkoły Podstawowej w Dobczynie</w:t>
      </w:r>
    </w:p>
    <w:p w:rsidR="008A17A6" w:rsidRPr="002B394A" w:rsidRDefault="008A17A6" w:rsidP="002B394A">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8A17A6">
        <w:rPr>
          <w:rFonts w:ascii="Times New Roman" w:eastAsia="Times New Roman" w:hAnsi="Times New Roman" w:cs="Times New Roman"/>
          <w:b/>
          <w:bCs/>
          <w:sz w:val="28"/>
          <w:szCs w:val="28"/>
          <w:lang w:eastAsia="pl-PL"/>
        </w:rPr>
        <w:t>rok szk. 20</w:t>
      </w:r>
      <w:r w:rsidR="000B490D">
        <w:rPr>
          <w:rFonts w:ascii="Times New Roman" w:eastAsia="Times New Roman" w:hAnsi="Times New Roman" w:cs="Times New Roman"/>
          <w:b/>
          <w:bCs/>
          <w:sz w:val="28"/>
          <w:szCs w:val="28"/>
          <w:lang w:eastAsia="pl-PL"/>
        </w:rPr>
        <w:t>11</w:t>
      </w:r>
      <w:r w:rsidRPr="008A17A6">
        <w:rPr>
          <w:rFonts w:ascii="Times New Roman" w:eastAsia="Times New Roman" w:hAnsi="Times New Roman" w:cs="Times New Roman"/>
          <w:b/>
          <w:bCs/>
          <w:sz w:val="28"/>
          <w:szCs w:val="28"/>
          <w:lang w:eastAsia="pl-PL"/>
        </w:rPr>
        <w:t>/201</w:t>
      </w:r>
      <w:r w:rsidR="000B490D">
        <w:rPr>
          <w:rFonts w:ascii="Times New Roman" w:eastAsia="Times New Roman" w:hAnsi="Times New Roman" w:cs="Times New Roman"/>
          <w:b/>
          <w:bCs/>
          <w:sz w:val="28"/>
          <w:szCs w:val="28"/>
          <w:lang w:eastAsia="pl-PL"/>
        </w:rPr>
        <w:t>2</w:t>
      </w:r>
    </w:p>
    <w:p w:rsidR="008A17A6" w:rsidRPr="008A17A6"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 xml:space="preserve">       Dnia </w:t>
      </w:r>
      <w:r w:rsidR="00C617C3">
        <w:rPr>
          <w:rFonts w:ascii="Times New Roman" w:eastAsia="Times New Roman" w:hAnsi="Times New Roman" w:cs="Times New Roman"/>
          <w:b/>
          <w:sz w:val="24"/>
          <w:szCs w:val="24"/>
          <w:lang w:eastAsia="pl-PL"/>
        </w:rPr>
        <w:t xml:space="preserve">29 </w:t>
      </w:r>
      <w:r w:rsidR="00B469F9">
        <w:rPr>
          <w:rFonts w:ascii="Times New Roman" w:eastAsia="Times New Roman" w:hAnsi="Times New Roman" w:cs="Times New Roman"/>
          <w:b/>
          <w:sz w:val="24"/>
          <w:szCs w:val="24"/>
          <w:lang w:eastAsia="pl-PL"/>
        </w:rPr>
        <w:t>istopada</w:t>
      </w:r>
      <w:r w:rsidRPr="00702D87">
        <w:rPr>
          <w:rFonts w:ascii="Times New Roman" w:eastAsia="Times New Roman" w:hAnsi="Times New Roman" w:cs="Times New Roman"/>
          <w:b/>
          <w:sz w:val="24"/>
          <w:szCs w:val="24"/>
          <w:lang w:eastAsia="pl-PL"/>
        </w:rPr>
        <w:t xml:space="preserve"> 201</w:t>
      </w:r>
      <w:r w:rsidR="00C42290" w:rsidRPr="00702D87">
        <w:rPr>
          <w:rFonts w:ascii="Times New Roman" w:eastAsia="Times New Roman" w:hAnsi="Times New Roman" w:cs="Times New Roman"/>
          <w:b/>
          <w:sz w:val="24"/>
          <w:szCs w:val="24"/>
          <w:lang w:eastAsia="pl-PL"/>
        </w:rPr>
        <w:t>1</w:t>
      </w:r>
      <w:r w:rsidRPr="008A17A6">
        <w:rPr>
          <w:rFonts w:ascii="Times New Roman" w:eastAsia="Times New Roman" w:hAnsi="Times New Roman" w:cs="Times New Roman"/>
          <w:sz w:val="24"/>
          <w:szCs w:val="24"/>
          <w:lang w:eastAsia="pl-PL"/>
        </w:rPr>
        <w:t xml:space="preserve"> roku uczniowie przystąpili do </w:t>
      </w:r>
      <w:r w:rsidR="000B490D">
        <w:rPr>
          <w:rFonts w:ascii="Times New Roman" w:eastAsia="Times New Roman" w:hAnsi="Times New Roman" w:cs="Times New Roman"/>
          <w:sz w:val="24"/>
          <w:szCs w:val="24"/>
          <w:lang w:eastAsia="pl-PL"/>
        </w:rPr>
        <w:t xml:space="preserve">próbnego </w:t>
      </w:r>
      <w:r w:rsidRPr="008A17A6">
        <w:rPr>
          <w:rFonts w:ascii="Times New Roman" w:eastAsia="Times New Roman" w:hAnsi="Times New Roman" w:cs="Times New Roman"/>
          <w:sz w:val="24"/>
          <w:szCs w:val="24"/>
          <w:lang w:eastAsia="pl-PL"/>
        </w:rPr>
        <w:t xml:space="preserve">sprawdzianu w szóstej klasie szkoły podstawowej. Celem sprawdzianu jest zbadanie, w jakim stopniu uczniowie kończący szóstą klasę szkoły podstawowej opanowali umiejętności opisane w standardach wymagań egzaminacyjnych. </w:t>
      </w:r>
    </w:p>
    <w:p w:rsidR="008A17A6" w:rsidRPr="008A17A6"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 xml:space="preserve">Podczas sprawdzianu badano umiejętności: </w:t>
      </w:r>
    </w:p>
    <w:p w:rsidR="008A17A6" w:rsidRPr="008A17A6" w:rsidRDefault="008A17A6" w:rsidP="00CE4718">
      <w:pPr>
        <w:spacing w:before="100" w:beforeAutospacing="1" w:after="100" w:afterAutospacing="1" w:line="240" w:lineRule="auto"/>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 xml:space="preserve">1.       czytania, </w:t>
      </w:r>
      <w:r w:rsidR="00CE4718">
        <w:rPr>
          <w:rFonts w:ascii="Times New Roman" w:eastAsia="Times New Roman" w:hAnsi="Times New Roman" w:cs="Times New Roman"/>
          <w:sz w:val="24"/>
          <w:szCs w:val="24"/>
          <w:lang w:eastAsia="pl-PL"/>
        </w:rPr>
        <w:br/>
      </w:r>
      <w:r w:rsidRPr="008A17A6">
        <w:rPr>
          <w:rFonts w:ascii="Times New Roman" w:eastAsia="Times New Roman" w:hAnsi="Times New Roman" w:cs="Times New Roman"/>
          <w:sz w:val="24"/>
          <w:szCs w:val="24"/>
          <w:lang w:eastAsia="pl-PL"/>
        </w:rPr>
        <w:t xml:space="preserve">2.       pisania, </w:t>
      </w:r>
      <w:r w:rsidR="00CE4718">
        <w:rPr>
          <w:rFonts w:ascii="Times New Roman" w:eastAsia="Times New Roman" w:hAnsi="Times New Roman" w:cs="Times New Roman"/>
          <w:sz w:val="24"/>
          <w:szCs w:val="24"/>
          <w:lang w:eastAsia="pl-PL"/>
        </w:rPr>
        <w:br/>
      </w:r>
      <w:r w:rsidRPr="008A17A6">
        <w:rPr>
          <w:rFonts w:ascii="Times New Roman" w:eastAsia="Times New Roman" w:hAnsi="Times New Roman" w:cs="Times New Roman"/>
          <w:sz w:val="24"/>
          <w:szCs w:val="24"/>
          <w:lang w:eastAsia="pl-PL"/>
        </w:rPr>
        <w:t xml:space="preserve">3.       rozumowania, </w:t>
      </w:r>
      <w:r w:rsidR="00CE4718">
        <w:rPr>
          <w:rFonts w:ascii="Times New Roman" w:eastAsia="Times New Roman" w:hAnsi="Times New Roman" w:cs="Times New Roman"/>
          <w:sz w:val="24"/>
          <w:szCs w:val="24"/>
          <w:lang w:eastAsia="pl-PL"/>
        </w:rPr>
        <w:br/>
      </w:r>
      <w:r w:rsidRPr="008A17A6">
        <w:rPr>
          <w:rFonts w:ascii="Times New Roman" w:eastAsia="Times New Roman" w:hAnsi="Times New Roman" w:cs="Times New Roman"/>
          <w:sz w:val="24"/>
          <w:szCs w:val="24"/>
          <w:lang w:eastAsia="pl-PL"/>
        </w:rPr>
        <w:t xml:space="preserve">4.       korzystania z informacji, </w:t>
      </w:r>
      <w:r w:rsidR="00CE4718">
        <w:rPr>
          <w:rFonts w:ascii="Times New Roman" w:eastAsia="Times New Roman" w:hAnsi="Times New Roman" w:cs="Times New Roman"/>
          <w:sz w:val="24"/>
          <w:szCs w:val="24"/>
          <w:lang w:eastAsia="pl-PL"/>
        </w:rPr>
        <w:br/>
      </w:r>
      <w:r w:rsidRPr="008A17A6">
        <w:rPr>
          <w:rFonts w:ascii="Times New Roman" w:eastAsia="Times New Roman" w:hAnsi="Times New Roman" w:cs="Times New Roman"/>
          <w:sz w:val="24"/>
          <w:szCs w:val="24"/>
          <w:lang w:eastAsia="pl-PL"/>
        </w:rPr>
        <w:t xml:space="preserve">5.       wykorzystywania wiedzy w praktyce. </w:t>
      </w:r>
    </w:p>
    <w:p w:rsidR="008A17A6" w:rsidRPr="00D14BEB"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8"/>
          <w:szCs w:val="28"/>
          <w:lang w:eastAsia="pl-PL"/>
        </w:rPr>
        <w:t xml:space="preserve">       </w:t>
      </w:r>
      <w:r w:rsidRPr="008A17A6">
        <w:rPr>
          <w:rFonts w:ascii="Times New Roman" w:eastAsia="Times New Roman" w:hAnsi="Times New Roman" w:cs="Times New Roman"/>
          <w:sz w:val="24"/>
          <w:szCs w:val="24"/>
          <w:lang w:eastAsia="pl-PL"/>
        </w:rPr>
        <w:t>W roku szkolnym 20</w:t>
      </w:r>
      <w:r w:rsidR="009526BE">
        <w:rPr>
          <w:rFonts w:ascii="Times New Roman" w:eastAsia="Times New Roman" w:hAnsi="Times New Roman" w:cs="Times New Roman"/>
          <w:sz w:val="24"/>
          <w:szCs w:val="24"/>
          <w:lang w:eastAsia="pl-PL"/>
        </w:rPr>
        <w:t>11</w:t>
      </w:r>
      <w:r w:rsidR="00120F7F">
        <w:rPr>
          <w:rFonts w:ascii="Times New Roman" w:eastAsia="Times New Roman" w:hAnsi="Times New Roman" w:cs="Times New Roman"/>
          <w:sz w:val="24"/>
          <w:szCs w:val="24"/>
          <w:lang w:eastAsia="pl-PL"/>
        </w:rPr>
        <w:t>/</w:t>
      </w:r>
      <w:r w:rsidRPr="008A17A6">
        <w:rPr>
          <w:rFonts w:ascii="Times New Roman" w:eastAsia="Times New Roman" w:hAnsi="Times New Roman" w:cs="Times New Roman"/>
          <w:sz w:val="24"/>
          <w:szCs w:val="24"/>
          <w:lang w:eastAsia="pl-PL"/>
        </w:rPr>
        <w:t>201</w:t>
      </w:r>
      <w:r w:rsidR="009526BE">
        <w:rPr>
          <w:rFonts w:ascii="Times New Roman" w:eastAsia="Times New Roman" w:hAnsi="Times New Roman" w:cs="Times New Roman"/>
          <w:sz w:val="24"/>
          <w:szCs w:val="24"/>
          <w:lang w:eastAsia="pl-PL"/>
        </w:rPr>
        <w:t>2</w:t>
      </w:r>
      <w:r w:rsidR="00223965">
        <w:rPr>
          <w:rFonts w:ascii="Times New Roman" w:eastAsia="Times New Roman" w:hAnsi="Times New Roman" w:cs="Times New Roman"/>
          <w:sz w:val="24"/>
          <w:szCs w:val="24"/>
          <w:lang w:eastAsia="pl-PL"/>
        </w:rPr>
        <w:t xml:space="preserve"> </w:t>
      </w:r>
      <w:r w:rsidRPr="008A17A6">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Szkole Podstawowej w Dobczynie</w:t>
      </w:r>
      <w:r w:rsidRPr="008A17A6">
        <w:rPr>
          <w:rFonts w:ascii="Times New Roman" w:eastAsia="Times New Roman" w:hAnsi="Times New Roman" w:cs="Times New Roman"/>
          <w:sz w:val="24"/>
          <w:szCs w:val="24"/>
          <w:lang w:eastAsia="pl-PL"/>
        </w:rPr>
        <w:t xml:space="preserve"> do sprawdzianu przystąpiło </w:t>
      </w:r>
      <w:r w:rsidR="009526BE">
        <w:rPr>
          <w:rFonts w:ascii="Times New Roman" w:eastAsia="Times New Roman" w:hAnsi="Times New Roman" w:cs="Times New Roman"/>
          <w:sz w:val="24"/>
          <w:szCs w:val="24"/>
          <w:lang w:eastAsia="pl-PL"/>
        </w:rPr>
        <w:t>15</w:t>
      </w:r>
      <w:r w:rsidR="00702D87">
        <w:rPr>
          <w:rFonts w:ascii="Times New Roman" w:eastAsia="Times New Roman" w:hAnsi="Times New Roman" w:cs="Times New Roman"/>
          <w:sz w:val="24"/>
          <w:szCs w:val="24"/>
          <w:lang w:eastAsia="pl-PL"/>
        </w:rPr>
        <w:t xml:space="preserve"> </w:t>
      </w:r>
      <w:r w:rsidR="009526BE">
        <w:rPr>
          <w:rFonts w:ascii="Times New Roman" w:eastAsia="Times New Roman" w:hAnsi="Times New Roman" w:cs="Times New Roman"/>
          <w:sz w:val="24"/>
          <w:szCs w:val="24"/>
          <w:lang w:eastAsia="pl-PL"/>
        </w:rPr>
        <w:t xml:space="preserve">uczniów, </w:t>
      </w:r>
      <w:r w:rsidRPr="008A17A6">
        <w:rPr>
          <w:rFonts w:ascii="Times New Roman" w:eastAsia="Times New Roman" w:hAnsi="Times New Roman" w:cs="Times New Roman"/>
          <w:sz w:val="24"/>
          <w:szCs w:val="24"/>
          <w:lang w:eastAsia="pl-PL"/>
        </w:rPr>
        <w:t xml:space="preserve">wszyscy rozwiązywali arkusz standardowy </w:t>
      </w:r>
      <w:r w:rsidRPr="008A17A6">
        <w:rPr>
          <w:rFonts w:ascii="Times New Roman" w:eastAsia="Times New Roman" w:hAnsi="Times New Roman" w:cs="Times New Roman"/>
          <w:b/>
          <w:bCs/>
          <w:sz w:val="24"/>
          <w:szCs w:val="24"/>
          <w:lang w:eastAsia="pl-PL"/>
        </w:rPr>
        <w:t>S-</w:t>
      </w:r>
      <w:r w:rsidR="00E72EAE">
        <w:rPr>
          <w:rFonts w:ascii="Times New Roman" w:eastAsia="Times New Roman" w:hAnsi="Times New Roman" w:cs="Times New Roman"/>
          <w:b/>
          <w:bCs/>
          <w:sz w:val="24"/>
          <w:szCs w:val="24"/>
          <w:lang w:eastAsia="pl-PL"/>
        </w:rPr>
        <w:t>1</w:t>
      </w:r>
      <w:r w:rsidRPr="008A17A6">
        <w:rPr>
          <w:rFonts w:ascii="Times New Roman" w:eastAsia="Times New Roman" w:hAnsi="Times New Roman" w:cs="Times New Roman"/>
          <w:b/>
          <w:bCs/>
          <w:sz w:val="24"/>
          <w:szCs w:val="24"/>
          <w:lang w:eastAsia="pl-PL"/>
        </w:rPr>
        <w:t>-1</w:t>
      </w:r>
      <w:r w:rsidR="00E72EAE">
        <w:rPr>
          <w:rFonts w:ascii="Times New Roman" w:eastAsia="Times New Roman" w:hAnsi="Times New Roman" w:cs="Times New Roman"/>
          <w:b/>
          <w:bCs/>
          <w:sz w:val="24"/>
          <w:szCs w:val="24"/>
          <w:lang w:eastAsia="pl-PL"/>
        </w:rPr>
        <w:t>1</w:t>
      </w:r>
      <w:r w:rsidRPr="008A17A6">
        <w:rPr>
          <w:rFonts w:ascii="Times New Roman" w:eastAsia="Times New Roman" w:hAnsi="Times New Roman" w:cs="Times New Roman"/>
          <w:b/>
          <w:bCs/>
          <w:sz w:val="24"/>
          <w:szCs w:val="24"/>
          <w:lang w:eastAsia="pl-PL"/>
        </w:rPr>
        <w:t>2</w:t>
      </w:r>
      <w:r w:rsidRPr="00D14BEB">
        <w:rPr>
          <w:rFonts w:ascii="Times New Roman" w:eastAsia="Times New Roman" w:hAnsi="Times New Roman" w:cs="Times New Roman"/>
          <w:sz w:val="24"/>
          <w:szCs w:val="24"/>
          <w:lang w:eastAsia="pl-PL"/>
        </w:rPr>
        <w:t>.</w:t>
      </w:r>
      <w:r w:rsidR="00D14BEB">
        <w:rPr>
          <w:rFonts w:ascii="Times New Roman" w:eastAsia="Times New Roman" w:hAnsi="Times New Roman" w:cs="Times New Roman"/>
          <w:sz w:val="24"/>
          <w:szCs w:val="24"/>
          <w:lang w:eastAsia="pl-PL"/>
        </w:rPr>
        <w:t xml:space="preserve"> </w:t>
      </w:r>
      <w:r w:rsidRPr="00D14BEB">
        <w:rPr>
          <w:rFonts w:ascii="Times New Roman" w:eastAsia="Times New Roman" w:hAnsi="Times New Roman" w:cs="Times New Roman"/>
          <w:sz w:val="24"/>
          <w:szCs w:val="24"/>
          <w:lang w:eastAsia="pl-PL"/>
        </w:rPr>
        <w:t xml:space="preserve"> Arkusz standardowy S-1-1</w:t>
      </w:r>
      <w:r w:rsidR="00E72EAE">
        <w:rPr>
          <w:rFonts w:ascii="Times New Roman" w:eastAsia="Times New Roman" w:hAnsi="Times New Roman" w:cs="Times New Roman"/>
          <w:sz w:val="24"/>
          <w:szCs w:val="24"/>
          <w:lang w:eastAsia="pl-PL"/>
        </w:rPr>
        <w:t>1</w:t>
      </w:r>
      <w:r w:rsidRPr="00D14BEB">
        <w:rPr>
          <w:rFonts w:ascii="Times New Roman" w:eastAsia="Times New Roman" w:hAnsi="Times New Roman" w:cs="Times New Roman"/>
          <w:sz w:val="24"/>
          <w:szCs w:val="24"/>
          <w:lang w:eastAsia="pl-PL"/>
        </w:rPr>
        <w:t>2, który rozwiązywali uczniowie bez dysfunkcji (</w:t>
      </w:r>
      <w:r w:rsidR="00702D87">
        <w:rPr>
          <w:rFonts w:ascii="Times New Roman" w:eastAsia="Times New Roman" w:hAnsi="Times New Roman" w:cs="Times New Roman"/>
          <w:sz w:val="24"/>
          <w:szCs w:val="24"/>
          <w:lang w:eastAsia="pl-PL"/>
        </w:rPr>
        <w:t>1</w:t>
      </w:r>
      <w:r w:rsidR="009526BE">
        <w:rPr>
          <w:rFonts w:ascii="Times New Roman" w:eastAsia="Times New Roman" w:hAnsi="Times New Roman" w:cs="Times New Roman"/>
          <w:sz w:val="24"/>
          <w:szCs w:val="24"/>
          <w:lang w:eastAsia="pl-PL"/>
        </w:rPr>
        <w:t>3</w:t>
      </w:r>
      <w:r w:rsidRPr="00D14BEB">
        <w:rPr>
          <w:rFonts w:ascii="Times New Roman" w:eastAsia="Times New Roman" w:hAnsi="Times New Roman" w:cs="Times New Roman"/>
          <w:sz w:val="24"/>
          <w:szCs w:val="24"/>
          <w:lang w:eastAsia="pl-PL"/>
        </w:rPr>
        <w:t>) i uczniowie z dysleksją (</w:t>
      </w:r>
      <w:r w:rsidR="009526BE">
        <w:rPr>
          <w:rFonts w:ascii="Times New Roman" w:eastAsia="Times New Roman" w:hAnsi="Times New Roman" w:cs="Times New Roman"/>
          <w:sz w:val="24"/>
          <w:szCs w:val="24"/>
          <w:lang w:eastAsia="pl-PL"/>
        </w:rPr>
        <w:t>2</w:t>
      </w:r>
      <w:r w:rsidRPr="00D14BEB">
        <w:rPr>
          <w:rFonts w:ascii="Times New Roman" w:eastAsia="Times New Roman" w:hAnsi="Times New Roman" w:cs="Times New Roman"/>
          <w:sz w:val="24"/>
          <w:szCs w:val="24"/>
          <w:lang w:eastAsia="pl-PL"/>
        </w:rPr>
        <w:t>) z</w:t>
      </w:r>
      <w:r w:rsidR="00B469F9">
        <w:rPr>
          <w:rFonts w:ascii="Times New Roman" w:eastAsia="Times New Roman" w:hAnsi="Times New Roman" w:cs="Times New Roman"/>
          <w:sz w:val="24"/>
          <w:szCs w:val="24"/>
          <w:lang w:eastAsia="pl-PL"/>
        </w:rPr>
        <w:t>awierał 20 zadań zamkniętych i 7</w:t>
      </w:r>
      <w:r w:rsidRPr="00D14BEB">
        <w:rPr>
          <w:rFonts w:ascii="Times New Roman" w:eastAsia="Times New Roman" w:hAnsi="Times New Roman" w:cs="Times New Roman"/>
          <w:sz w:val="24"/>
          <w:szCs w:val="24"/>
          <w:lang w:eastAsia="pl-PL"/>
        </w:rPr>
        <w:t xml:space="preserve"> otwartych. Wszystkie zadania zamknięte były zadaniami wielokrotnego wyboru, w których uczeń wskazywał jedną odpowiedź spośród czterech zaproponowanych. Każde zadanie sprawdzało jedną umiejętność. Za poprawne rozwiązanie wszystkich zadań zamkniętych uczeń mógł otrzymać 20 punktów, za poprawne rozwiązanie zadań otwartych również 20 punktów. Udzielenie prawidłowych odpowiedzi do wszystkich zadań z arkusza umożliwiło piszącemu uzyskanie 40 punktów. Podstawowy czas trwania sprawdzianu wynosił 60 minut. </w:t>
      </w:r>
    </w:p>
    <w:p w:rsidR="008A17A6" w:rsidRPr="008A17A6" w:rsidRDefault="00D14BEB" w:rsidP="00D14BE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WYNIKI SPRAWDZIANU</w:t>
      </w:r>
    </w:p>
    <w:p w:rsidR="008A17A6" w:rsidRPr="008A17A6"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D0357B">
        <w:rPr>
          <w:rFonts w:ascii="Times New Roman" w:eastAsia="Times New Roman" w:hAnsi="Times New Roman" w:cs="Times New Roman"/>
          <w:b/>
          <w:bCs/>
          <w:sz w:val="24"/>
          <w:szCs w:val="24"/>
          <w:lang w:eastAsia="pl-PL"/>
        </w:rPr>
        <w:t xml:space="preserve">Porównanie średniego wyniku szkoły z wynikami uzyskanymi przez uczniów w kraju </w:t>
      </w:r>
    </w:p>
    <w:p w:rsidR="008A17A6" w:rsidRDefault="008A17A6" w:rsidP="008A17A6">
      <w:pPr>
        <w:spacing w:before="100" w:beforeAutospacing="1" w:after="100" w:afterAutospacing="1" w:line="240" w:lineRule="auto"/>
        <w:jc w:val="center"/>
        <w:rPr>
          <w:rFonts w:ascii="Times New Roman" w:eastAsia="Times New Roman" w:hAnsi="Times New Roman" w:cs="Times New Roman"/>
          <w:b/>
          <w:i/>
          <w:sz w:val="24"/>
          <w:szCs w:val="24"/>
          <w:lang w:eastAsia="pl-PL"/>
        </w:rPr>
      </w:pPr>
      <w:r w:rsidRPr="008A17A6">
        <w:rPr>
          <w:rFonts w:ascii="Times New Roman" w:eastAsia="Times New Roman" w:hAnsi="Times New Roman" w:cs="Times New Roman"/>
          <w:b/>
          <w:i/>
          <w:sz w:val="24"/>
          <w:szCs w:val="24"/>
          <w:lang w:eastAsia="pl-PL"/>
        </w:rPr>
        <w:t xml:space="preserve">Tabela 1. Porównanie średnich wyników uczniów ze sprawdzianu 2010 </w:t>
      </w:r>
    </w:p>
    <w:tbl>
      <w:tblPr>
        <w:tblW w:w="0" w:type="auto"/>
        <w:tblInd w:w="1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985"/>
        <w:gridCol w:w="4103"/>
      </w:tblGrid>
      <w:tr w:rsidR="00C42290" w:rsidTr="00170E5A">
        <w:trPr>
          <w:trHeight w:val="300"/>
        </w:trPr>
        <w:tc>
          <w:tcPr>
            <w:tcW w:w="2985" w:type="dxa"/>
          </w:tcPr>
          <w:p w:rsidR="00C42290" w:rsidRPr="00D153C2" w:rsidRDefault="00C42290" w:rsidP="00C42290">
            <w:pPr>
              <w:pStyle w:val="NormalnyWeb"/>
              <w:rPr>
                <w:rStyle w:val="Pogrubienie"/>
              </w:rPr>
            </w:pPr>
            <w:r w:rsidRPr="00D153C2">
              <w:t>kraj</w:t>
            </w:r>
          </w:p>
        </w:tc>
        <w:tc>
          <w:tcPr>
            <w:tcW w:w="4103" w:type="dxa"/>
          </w:tcPr>
          <w:p w:rsidR="00C42290" w:rsidRPr="00D153C2" w:rsidRDefault="009526BE" w:rsidP="00AA4105">
            <w:pPr>
              <w:pStyle w:val="NormalnyWeb"/>
              <w:jc w:val="center"/>
            </w:pPr>
            <w:r>
              <w:rPr>
                <w:rStyle w:val="Pogrubienie"/>
              </w:rPr>
              <w:t>20,60</w:t>
            </w:r>
          </w:p>
        </w:tc>
      </w:tr>
      <w:tr w:rsidR="00C42290" w:rsidTr="00170E5A">
        <w:trPr>
          <w:trHeight w:val="555"/>
        </w:trPr>
        <w:tc>
          <w:tcPr>
            <w:tcW w:w="2985" w:type="dxa"/>
          </w:tcPr>
          <w:p w:rsidR="00C42290" w:rsidRPr="00D153C2" w:rsidRDefault="00C42290" w:rsidP="00C42290">
            <w:pPr>
              <w:pStyle w:val="NormalnyWeb"/>
              <w:rPr>
                <w:rStyle w:val="Pogrubienie"/>
                <w:color w:val="C61A00"/>
              </w:rPr>
            </w:pPr>
            <w:r w:rsidRPr="00D153C2">
              <w:rPr>
                <w:rStyle w:val="Pogrubienie"/>
                <w:color w:val="E10000"/>
              </w:rPr>
              <w:t>szkoła</w:t>
            </w:r>
          </w:p>
        </w:tc>
        <w:tc>
          <w:tcPr>
            <w:tcW w:w="4103" w:type="dxa"/>
          </w:tcPr>
          <w:p w:rsidR="00C42290" w:rsidRPr="00D153C2" w:rsidRDefault="009526BE" w:rsidP="00AA4105">
            <w:pPr>
              <w:pStyle w:val="NormalnyWeb"/>
              <w:jc w:val="center"/>
            </w:pPr>
            <w:r>
              <w:rPr>
                <w:rStyle w:val="Pogrubienie"/>
                <w:color w:val="C61A00"/>
              </w:rPr>
              <w:t>18,27</w:t>
            </w:r>
          </w:p>
        </w:tc>
      </w:tr>
    </w:tbl>
    <w:p w:rsidR="008A17A6" w:rsidRPr="00777B4B"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p>
    <w:p w:rsidR="008A17A6"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777B4B">
        <w:rPr>
          <w:rFonts w:ascii="Times New Roman" w:eastAsia="Times New Roman" w:hAnsi="Times New Roman" w:cs="Times New Roman"/>
          <w:sz w:val="24"/>
          <w:szCs w:val="24"/>
          <w:lang w:eastAsia="pl-PL"/>
        </w:rPr>
        <w:t xml:space="preserve">Uczniowie naszej szkoły rozwiązujący arkusz standardowy uzyskali średni wynik </w:t>
      </w:r>
      <w:r w:rsidR="009526BE">
        <w:rPr>
          <w:rFonts w:ascii="Times New Roman" w:eastAsia="Times New Roman" w:hAnsi="Times New Roman" w:cs="Times New Roman"/>
          <w:b/>
          <w:bCs/>
          <w:sz w:val="24"/>
          <w:szCs w:val="24"/>
          <w:lang w:eastAsia="pl-PL"/>
        </w:rPr>
        <w:t>18,27</w:t>
      </w:r>
      <w:r w:rsidRPr="00777B4B">
        <w:rPr>
          <w:rFonts w:ascii="Times New Roman" w:eastAsia="Times New Roman" w:hAnsi="Times New Roman" w:cs="Times New Roman"/>
          <w:b/>
          <w:bCs/>
          <w:sz w:val="24"/>
          <w:szCs w:val="24"/>
          <w:lang w:eastAsia="pl-PL"/>
        </w:rPr>
        <w:t xml:space="preserve"> </w:t>
      </w:r>
      <w:r w:rsidRPr="00777B4B">
        <w:rPr>
          <w:rFonts w:ascii="Times New Roman" w:eastAsia="Times New Roman" w:hAnsi="Times New Roman" w:cs="Times New Roman"/>
          <w:sz w:val="24"/>
          <w:szCs w:val="24"/>
          <w:lang w:eastAsia="pl-PL"/>
        </w:rPr>
        <w:t xml:space="preserve">pkt. Z powyższego zestawienia wynika, że średnia naszej szkoły jest </w:t>
      </w:r>
      <w:r w:rsidR="009526BE">
        <w:rPr>
          <w:rFonts w:ascii="Times New Roman" w:eastAsia="Times New Roman" w:hAnsi="Times New Roman" w:cs="Times New Roman"/>
          <w:b/>
          <w:sz w:val="24"/>
          <w:szCs w:val="24"/>
          <w:u w:val="single"/>
          <w:lang w:eastAsia="pl-PL"/>
        </w:rPr>
        <w:t>niższa</w:t>
      </w:r>
      <w:r w:rsidRPr="00777B4B">
        <w:rPr>
          <w:rFonts w:ascii="Times New Roman" w:eastAsia="Times New Roman" w:hAnsi="Times New Roman" w:cs="Times New Roman"/>
          <w:sz w:val="24"/>
          <w:szCs w:val="24"/>
          <w:lang w:eastAsia="pl-PL"/>
        </w:rPr>
        <w:t xml:space="preserve"> od średniej kraju. </w:t>
      </w:r>
    </w:p>
    <w:p w:rsidR="002B394A" w:rsidRDefault="002B394A" w:rsidP="008A17A6">
      <w:pPr>
        <w:spacing w:before="100" w:beforeAutospacing="1" w:after="100" w:afterAutospacing="1" w:line="240" w:lineRule="auto"/>
        <w:rPr>
          <w:rFonts w:ascii="Times New Roman" w:eastAsia="Times New Roman" w:hAnsi="Times New Roman" w:cs="Times New Roman"/>
          <w:sz w:val="24"/>
          <w:szCs w:val="24"/>
          <w:lang w:eastAsia="pl-PL"/>
        </w:rPr>
      </w:pPr>
    </w:p>
    <w:p w:rsidR="002B394A" w:rsidRPr="008A17A6" w:rsidRDefault="002B394A" w:rsidP="008A17A6">
      <w:pPr>
        <w:spacing w:before="100" w:beforeAutospacing="1" w:after="100" w:afterAutospacing="1" w:line="240" w:lineRule="auto"/>
        <w:rPr>
          <w:rFonts w:ascii="Times New Roman" w:eastAsia="Times New Roman" w:hAnsi="Times New Roman" w:cs="Times New Roman"/>
          <w:sz w:val="24"/>
          <w:szCs w:val="24"/>
          <w:lang w:eastAsia="pl-PL"/>
        </w:rPr>
      </w:pPr>
    </w:p>
    <w:p w:rsidR="009526BE" w:rsidRDefault="00D14BEB" w:rsidP="00D14BEB">
      <w:pPr>
        <w:spacing w:before="100" w:beforeAutospacing="1" w:after="100" w:afterAutospacing="1"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    </w:t>
      </w:r>
    </w:p>
    <w:p w:rsidR="009526BE" w:rsidRDefault="009526BE" w:rsidP="00D14BEB">
      <w:pPr>
        <w:spacing w:before="100" w:beforeAutospacing="1" w:after="100" w:afterAutospacing="1" w:line="240" w:lineRule="auto"/>
        <w:rPr>
          <w:rFonts w:ascii="Times New Roman" w:eastAsia="Times New Roman" w:hAnsi="Times New Roman" w:cs="Times New Roman"/>
          <w:b/>
          <w:i/>
          <w:sz w:val="24"/>
          <w:szCs w:val="24"/>
          <w:lang w:eastAsia="pl-PL"/>
        </w:rPr>
      </w:pPr>
    </w:p>
    <w:p w:rsidR="008A17A6" w:rsidRPr="008A17A6" w:rsidRDefault="000B0375" w:rsidP="00D14BE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i/>
          <w:sz w:val="24"/>
          <w:szCs w:val="24"/>
          <w:lang w:eastAsia="pl-PL"/>
        </w:rPr>
        <w:t xml:space="preserve">Tabela 2. </w:t>
      </w:r>
      <w:r w:rsidR="008A17A6" w:rsidRPr="008A17A6">
        <w:rPr>
          <w:rFonts w:ascii="Times New Roman" w:eastAsia="Times New Roman" w:hAnsi="Times New Roman" w:cs="Times New Roman"/>
          <w:b/>
          <w:i/>
          <w:sz w:val="24"/>
          <w:szCs w:val="24"/>
          <w:lang w:eastAsia="pl-PL"/>
        </w:rPr>
        <w:t xml:space="preserve">Zestawienie danych statystycznych w </w:t>
      </w:r>
      <w:r>
        <w:rPr>
          <w:rFonts w:ascii="Times New Roman" w:eastAsia="Times New Roman" w:hAnsi="Times New Roman" w:cs="Times New Roman"/>
          <w:b/>
          <w:i/>
          <w:sz w:val="24"/>
          <w:szCs w:val="24"/>
          <w:lang w:eastAsia="pl-PL"/>
        </w:rPr>
        <w:t>klasie VI</w:t>
      </w:r>
      <w:r w:rsidR="008A17A6" w:rsidRPr="008A17A6">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(wynik w punktach)</w:t>
      </w:r>
    </w:p>
    <w:tbl>
      <w:tblPr>
        <w:tblStyle w:val="Tabela-Siatka"/>
        <w:tblW w:w="0" w:type="auto"/>
        <w:tblInd w:w="392" w:type="dxa"/>
        <w:tblLook w:val="04A0"/>
      </w:tblPr>
      <w:tblGrid>
        <w:gridCol w:w="4214"/>
        <w:gridCol w:w="4149"/>
      </w:tblGrid>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Wynik średni </w:t>
            </w:r>
          </w:p>
        </w:tc>
        <w:tc>
          <w:tcPr>
            <w:tcW w:w="4149" w:type="dxa"/>
            <w:vAlign w:val="center"/>
          </w:tcPr>
          <w:p w:rsidR="00A31583" w:rsidRPr="000B0375" w:rsidRDefault="009526BE"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18,27</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Wynik maksymalny </w:t>
            </w:r>
          </w:p>
        </w:tc>
        <w:tc>
          <w:tcPr>
            <w:tcW w:w="4149" w:type="dxa"/>
            <w:vAlign w:val="center"/>
          </w:tcPr>
          <w:p w:rsidR="00A31583" w:rsidRPr="000B0375" w:rsidRDefault="009526BE"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31</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Wynik minimalny </w:t>
            </w:r>
          </w:p>
        </w:tc>
        <w:tc>
          <w:tcPr>
            <w:tcW w:w="4149" w:type="dxa"/>
            <w:vAlign w:val="center"/>
          </w:tcPr>
          <w:p w:rsidR="00A31583" w:rsidRPr="000B0375" w:rsidRDefault="009526BE"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Mediana </w:t>
            </w:r>
            <w:r w:rsidR="00170E5A">
              <w:rPr>
                <w:rFonts w:ascii="Times New Roman" w:eastAsia="Times New Roman" w:hAnsi="Times New Roman" w:cs="Times New Roman"/>
                <w:sz w:val="24"/>
                <w:szCs w:val="24"/>
                <w:lang w:eastAsia="pl-PL"/>
              </w:rPr>
              <w:t>– wynik ś</w:t>
            </w:r>
            <w:r w:rsidR="00702D87">
              <w:rPr>
                <w:rFonts w:ascii="Times New Roman" w:eastAsia="Times New Roman" w:hAnsi="Times New Roman" w:cs="Times New Roman"/>
                <w:sz w:val="24"/>
                <w:szCs w:val="24"/>
                <w:lang w:eastAsia="pl-PL"/>
              </w:rPr>
              <w:t>rodkowy</w:t>
            </w:r>
          </w:p>
        </w:tc>
        <w:tc>
          <w:tcPr>
            <w:tcW w:w="4149" w:type="dxa"/>
            <w:vAlign w:val="center"/>
          </w:tcPr>
          <w:p w:rsidR="00A31583" w:rsidRPr="000B0375" w:rsidRDefault="009526BE" w:rsidP="00702D87">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18,5</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Modalna </w:t>
            </w:r>
            <w:r w:rsidR="00170E5A">
              <w:rPr>
                <w:rFonts w:ascii="Times New Roman" w:eastAsia="Times New Roman" w:hAnsi="Times New Roman" w:cs="Times New Roman"/>
                <w:sz w:val="24"/>
                <w:szCs w:val="24"/>
                <w:lang w:eastAsia="pl-PL"/>
              </w:rPr>
              <w:t xml:space="preserve"> - wynik najczęściej występują</w:t>
            </w:r>
            <w:r w:rsidR="00702D87">
              <w:rPr>
                <w:rFonts w:ascii="Times New Roman" w:eastAsia="Times New Roman" w:hAnsi="Times New Roman" w:cs="Times New Roman"/>
                <w:sz w:val="24"/>
                <w:szCs w:val="24"/>
                <w:lang w:eastAsia="pl-PL"/>
              </w:rPr>
              <w:t>cy</w:t>
            </w:r>
          </w:p>
        </w:tc>
        <w:tc>
          <w:tcPr>
            <w:tcW w:w="4149" w:type="dxa"/>
            <w:vAlign w:val="center"/>
          </w:tcPr>
          <w:p w:rsidR="00A31583" w:rsidRPr="000B0375" w:rsidRDefault="009526BE"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18</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Odchylenie standardowe </w:t>
            </w:r>
          </w:p>
        </w:tc>
        <w:tc>
          <w:tcPr>
            <w:tcW w:w="4149" w:type="dxa"/>
            <w:vAlign w:val="center"/>
          </w:tcPr>
          <w:p w:rsidR="00A31583" w:rsidRPr="000B0375" w:rsidRDefault="00D47542"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7,43</w:t>
            </w:r>
          </w:p>
        </w:tc>
      </w:tr>
    </w:tbl>
    <w:p w:rsidR="008A17A6" w:rsidRPr="00A31583" w:rsidRDefault="002B394A" w:rsidP="002B394A">
      <w:pPr>
        <w:spacing w:before="100" w:beforeAutospacing="1" w:after="100" w:afterAutospacing="1" w:line="240" w:lineRule="auto"/>
        <w:rPr>
          <w:rFonts w:ascii="Times New Roman" w:eastAsia="Times New Roman" w:hAnsi="Times New Roman" w:cs="Times New Roman"/>
          <w:b/>
          <w:sz w:val="24"/>
          <w:szCs w:val="24"/>
          <w:u w:val="single"/>
          <w:lang w:eastAsia="pl-PL"/>
        </w:rPr>
      </w:pPr>
      <w:r>
        <w:rPr>
          <w:rFonts w:ascii="Times New Roman" w:eastAsia="Times New Roman" w:hAnsi="Times New Roman" w:cs="Times New Roman"/>
          <w:sz w:val="24"/>
          <w:szCs w:val="24"/>
          <w:lang w:eastAsia="pl-PL"/>
        </w:rPr>
        <w:t xml:space="preserve">                                                         </w:t>
      </w:r>
      <w:r w:rsidR="008A17A6" w:rsidRPr="008A17A6">
        <w:rPr>
          <w:lang w:eastAsia="pl-PL"/>
        </w:rPr>
        <w:t> </w:t>
      </w:r>
      <w:r w:rsidR="00A31583" w:rsidRPr="00A31583">
        <w:rPr>
          <w:rFonts w:ascii="Times New Roman" w:eastAsia="Times New Roman" w:hAnsi="Times New Roman" w:cs="Times New Roman"/>
          <w:b/>
          <w:sz w:val="24"/>
          <w:szCs w:val="24"/>
          <w:u w:val="single"/>
          <w:lang w:eastAsia="pl-PL"/>
        </w:rPr>
        <w:t xml:space="preserve">Wyniki indywidualne. </w:t>
      </w:r>
    </w:p>
    <w:p w:rsidR="008A17A6" w:rsidRDefault="00A31583" w:rsidP="008A17A6">
      <w:pPr>
        <w:spacing w:before="100" w:beforeAutospacing="1" w:after="100" w:afterAutospacing="1" w:line="240"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Tabela 3. </w:t>
      </w:r>
      <w:r w:rsidR="008A17A6" w:rsidRPr="008A17A6">
        <w:rPr>
          <w:rFonts w:ascii="Times New Roman" w:eastAsia="Times New Roman" w:hAnsi="Times New Roman" w:cs="Times New Roman"/>
          <w:b/>
          <w:i/>
          <w:sz w:val="24"/>
          <w:szCs w:val="24"/>
          <w:lang w:eastAsia="pl-PL"/>
        </w:rPr>
        <w:t xml:space="preserve">Rozkład wyników indywidualnych wszystkich uczniów </w:t>
      </w:r>
      <w:r>
        <w:rPr>
          <w:rFonts w:ascii="Times New Roman" w:eastAsia="Times New Roman" w:hAnsi="Times New Roman" w:cs="Times New Roman"/>
          <w:b/>
          <w:i/>
          <w:sz w:val="24"/>
          <w:szCs w:val="24"/>
          <w:lang w:eastAsia="pl-PL"/>
        </w:rPr>
        <w:t>szkoły w Dobczynie</w:t>
      </w:r>
      <w:r w:rsidR="008A17A6" w:rsidRPr="008A17A6">
        <w:rPr>
          <w:rFonts w:ascii="Times New Roman" w:eastAsia="Times New Roman" w:hAnsi="Times New Roman" w:cs="Times New Roman"/>
          <w:b/>
          <w:i/>
          <w:sz w:val="24"/>
          <w:szCs w:val="24"/>
          <w:lang w:eastAsia="pl-PL"/>
        </w:rPr>
        <w:t xml:space="preserve"> rozwiązujących arkusz standardowy. </w:t>
      </w:r>
    </w:p>
    <w:tbl>
      <w:tblPr>
        <w:tblStyle w:val="Tabela-Siatka"/>
        <w:tblW w:w="0" w:type="auto"/>
        <w:tblInd w:w="313" w:type="dxa"/>
        <w:tblLook w:val="04A0"/>
      </w:tblPr>
      <w:tblGrid>
        <w:gridCol w:w="1059"/>
        <w:gridCol w:w="1059"/>
        <w:gridCol w:w="1059"/>
        <w:gridCol w:w="1059"/>
        <w:gridCol w:w="1059"/>
        <w:gridCol w:w="1059"/>
        <w:gridCol w:w="1059"/>
        <w:gridCol w:w="1059"/>
      </w:tblGrid>
      <w:tr w:rsidR="00E931BC" w:rsidTr="00E931BC">
        <w:tc>
          <w:tcPr>
            <w:tcW w:w="1059" w:type="dxa"/>
          </w:tcPr>
          <w:p w:rsidR="00E931BC" w:rsidRPr="00E931BC" w:rsidRDefault="00E931BC" w:rsidP="008A17A6">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8A17A6">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p>
        </w:tc>
        <w:tc>
          <w:tcPr>
            <w:tcW w:w="1059" w:type="dxa"/>
          </w:tcPr>
          <w:p w:rsidR="00E931BC" w:rsidRDefault="00D47542"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059" w:type="dxa"/>
          </w:tcPr>
          <w:p w:rsidR="00E931BC" w:rsidRDefault="00D47542"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c>
          <w:tcPr>
            <w:tcW w:w="1059" w:type="dxa"/>
          </w:tcPr>
          <w:p w:rsidR="00E931BC" w:rsidRDefault="00D47542"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059" w:type="dxa"/>
          </w:tcPr>
          <w:p w:rsidR="00E931BC" w:rsidRDefault="00D47542"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p>
        </w:tc>
        <w:tc>
          <w:tcPr>
            <w:tcW w:w="1059" w:type="dxa"/>
          </w:tcPr>
          <w:p w:rsidR="00E931BC" w:rsidRDefault="00702D87"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059" w:type="dxa"/>
          </w:tcPr>
          <w:p w:rsidR="00E931BC" w:rsidRDefault="00D47542"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p>
        </w:tc>
        <w:tc>
          <w:tcPr>
            <w:tcW w:w="1059" w:type="dxa"/>
          </w:tcPr>
          <w:p w:rsidR="00E931BC" w:rsidRDefault="00D47542"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059" w:type="dxa"/>
          </w:tcPr>
          <w:p w:rsidR="00E931BC" w:rsidRDefault="00D47542"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059" w:type="dxa"/>
          </w:tcPr>
          <w:p w:rsidR="00E931BC" w:rsidRDefault="00D47542"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p>
        </w:tc>
        <w:tc>
          <w:tcPr>
            <w:tcW w:w="1059" w:type="dxa"/>
          </w:tcPr>
          <w:p w:rsidR="00E931BC" w:rsidRDefault="00D47542"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059" w:type="dxa"/>
          </w:tcPr>
          <w:p w:rsidR="00E931BC" w:rsidRDefault="00D47542"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bl>
    <w:p w:rsidR="00A31583" w:rsidRPr="008A17A6" w:rsidRDefault="00A31583" w:rsidP="00D14BEB">
      <w:pPr>
        <w:spacing w:before="100" w:beforeAutospacing="1" w:after="100" w:afterAutospacing="1" w:line="240" w:lineRule="auto"/>
        <w:rPr>
          <w:rFonts w:ascii="Times New Roman" w:eastAsia="Times New Roman" w:hAnsi="Times New Roman" w:cs="Times New Roman"/>
          <w:sz w:val="24"/>
          <w:szCs w:val="24"/>
          <w:lang w:eastAsia="pl-PL"/>
        </w:rPr>
      </w:pPr>
    </w:p>
    <w:p w:rsidR="008A17A6" w:rsidRDefault="0029128E" w:rsidP="00D14BEB">
      <w:pPr>
        <w:spacing w:before="100" w:beforeAutospacing="1" w:after="100" w:afterAutospacing="1"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Tabela 4. </w:t>
      </w:r>
      <w:r w:rsidR="008A17A6" w:rsidRPr="008A17A6">
        <w:rPr>
          <w:rFonts w:ascii="Times New Roman" w:eastAsia="Times New Roman" w:hAnsi="Times New Roman" w:cs="Times New Roman"/>
          <w:b/>
          <w:i/>
          <w:sz w:val="24"/>
          <w:szCs w:val="24"/>
          <w:lang w:eastAsia="pl-PL"/>
        </w:rPr>
        <w:t xml:space="preserve">Wyniki </w:t>
      </w:r>
      <w:r w:rsidR="00A06CA3">
        <w:rPr>
          <w:rFonts w:ascii="Times New Roman" w:eastAsia="Times New Roman" w:hAnsi="Times New Roman" w:cs="Times New Roman"/>
          <w:b/>
          <w:i/>
          <w:sz w:val="24"/>
          <w:szCs w:val="24"/>
          <w:lang w:eastAsia="pl-PL"/>
        </w:rPr>
        <w:t>szkół</w:t>
      </w:r>
      <w:r w:rsidR="008A17A6" w:rsidRPr="008A17A6">
        <w:rPr>
          <w:rFonts w:ascii="Times New Roman" w:eastAsia="Times New Roman" w:hAnsi="Times New Roman" w:cs="Times New Roman"/>
          <w:b/>
          <w:i/>
          <w:sz w:val="24"/>
          <w:szCs w:val="24"/>
          <w:lang w:eastAsia="pl-PL"/>
        </w:rPr>
        <w:t xml:space="preserve"> w skali </w:t>
      </w:r>
      <w:proofErr w:type="spellStart"/>
      <w:r w:rsidR="008A17A6" w:rsidRPr="008A17A6">
        <w:rPr>
          <w:rFonts w:ascii="Times New Roman" w:eastAsia="Times New Roman" w:hAnsi="Times New Roman" w:cs="Times New Roman"/>
          <w:b/>
          <w:i/>
          <w:sz w:val="24"/>
          <w:szCs w:val="24"/>
          <w:lang w:eastAsia="pl-PL"/>
        </w:rPr>
        <w:t>staninowej</w:t>
      </w:r>
      <w:proofErr w:type="spellEnd"/>
      <w:r w:rsidR="008A17A6" w:rsidRPr="008A17A6">
        <w:rPr>
          <w:rFonts w:ascii="Times New Roman" w:eastAsia="Times New Roman" w:hAnsi="Times New Roman" w:cs="Times New Roman"/>
          <w:b/>
          <w:i/>
          <w:sz w:val="24"/>
          <w:szCs w:val="24"/>
          <w:lang w:eastAsia="pl-PL"/>
        </w:rPr>
        <w:t xml:space="preserve"> </w:t>
      </w:r>
    </w:p>
    <w:tbl>
      <w:tblPr>
        <w:tblStyle w:val="Tabela-Siatka"/>
        <w:tblW w:w="5000" w:type="pct"/>
        <w:tblLayout w:type="fixed"/>
        <w:tblLook w:val="04A0"/>
      </w:tblPr>
      <w:tblGrid>
        <w:gridCol w:w="1533"/>
        <w:gridCol w:w="972"/>
        <w:gridCol w:w="867"/>
        <w:gridCol w:w="1076"/>
        <w:gridCol w:w="971"/>
        <w:gridCol w:w="971"/>
        <w:gridCol w:w="971"/>
        <w:gridCol w:w="971"/>
        <w:gridCol w:w="971"/>
        <w:gridCol w:w="965"/>
      </w:tblGrid>
      <w:tr w:rsidR="002B394A" w:rsidTr="00A06CA3">
        <w:trPr>
          <w:trHeight w:val="419"/>
        </w:trPr>
        <w:tc>
          <w:tcPr>
            <w:tcW w:w="746" w:type="pct"/>
            <w:vMerge w:val="restart"/>
            <w:vAlign w:val="center"/>
          </w:tcPr>
          <w:p w:rsidR="00E931BC" w:rsidRPr="002B394A" w:rsidRDefault="00E931BC" w:rsidP="0029128E">
            <w:pPr>
              <w:spacing w:before="100" w:beforeAutospacing="1" w:after="100" w:afterAutospacing="1"/>
              <w:jc w:val="center"/>
              <w:rPr>
                <w:rFonts w:ascii="Times New Roman" w:eastAsia="Times New Roman" w:hAnsi="Times New Roman" w:cs="Times New Roman"/>
                <w:b/>
                <w:i/>
                <w:sz w:val="24"/>
                <w:szCs w:val="24"/>
                <w:lang w:eastAsia="pl-PL"/>
              </w:rPr>
            </w:pPr>
            <w:r w:rsidRPr="002B394A">
              <w:rPr>
                <w:rFonts w:ascii="Times New Roman" w:eastAsia="Times New Roman" w:hAnsi="Times New Roman" w:cs="Times New Roman"/>
                <w:b/>
                <w:i/>
                <w:sz w:val="24"/>
                <w:szCs w:val="24"/>
                <w:lang w:eastAsia="pl-PL"/>
              </w:rPr>
              <w:t xml:space="preserve">Numer i nazwa wyniku w skali </w:t>
            </w:r>
            <w:proofErr w:type="spellStart"/>
            <w:r w:rsidRPr="002B394A">
              <w:rPr>
                <w:rFonts w:ascii="Times New Roman" w:eastAsia="Times New Roman" w:hAnsi="Times New Roman" w:cs="Times New Roman"/>
                <w:b/>
                <w:i/>
                <w:sz w:val="24"/>
                <w:szCs w:val="24"/>
                <w:lang w:eastAsia="pl-PL"/>
              </w:rPr>
              <w:t>staninowej</w:t>
            </w:r>
            <w:proofErr w:type="spellEnd"/>
            <w:r w:rsidRPr="002B394A">
              <w:rPr>
                <w:rFonts w:ascii="Times New Roman" w:eastAsia="Times New Roman" w:hAnsi="Times New Roman" w:cs="Times New Roman"/>
                <w:b/>
                <w:i/>
                <w:sz w:val="24"/>
                <w:szCs w:val="24"/>
                <w:lang w:eastAsia="pl-PL"/>
              </w:rPr>
              <w:t xml:space="preserve"> </w:t>
            </w:r>
          </w:p>
          <w:p w:rsidR="00E931BC" w:rsidRPr="002B394A" w:rsidRDefault="00E931BC" w:rsidP="00AA4105">
            <w:pPr>
              <w:spacing w:before="100" w:beforeAutospacing="1" w:after="100" w:afterAutospacing="1"/>
              <w:rPr>
                <w:rFonts w:ascii="Times New Roman" w:eastAsia="Times New Roman" w:hAnsi="Times New Roman" w:cs="Times New Roman"/>
                <w:sz w:val="24"/>
                <w:szCs w:val="24"/>
                <w:lang w:eastAsia="pl-PL"/>
              </w:rPr>
            </w:pPr>
            <w:r w:rsidRPr="002B394A">
              <w:rPr>
                <w:rFonts w:ascii="Times New Roman" w:eastAsia="Times New Roman" w:hAnsi="Times New Roman" w:cs="Times New Roman"/>
                <w:b/>
                <w:i/>
                <w:sz w:val="24"/>
                <w:szCs w:val="24"/>
                <w:lang w:eastAsia="pl-PL"/>
              </w:rPr>
              <w:t>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1 </w:t>
            </w:r>
          </w:p>
        </w:tc>
        <w:tc>
          <w:tcPr>
            <w:tcW w:w="422"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2 </w:t>
            </w:r>
          </w:p>
        </w:tc>
        <w:tc>
          <w:tcPr>
            <w:tcW w:w="524"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3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4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5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6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7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8 </w:t>
            </w:r>
          </w:p>
        </w:tc>
        <w:tc>
          <w:tcPr>
            <w:tcW w:w="470"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9  </w:t>
            </w:r>
          </w:p>
        </w:tc>
      </w:tr>
      <w:tr w:rsidR="002B394A" w:rsidTr="00A06CA3">
        <w:trPr>
          <w:cantSplit/>
          <w:trHeight w:val="1275"/>
        </w:trPr>
        <w:tc>
          <w:tcPr>
            <w:tcW w:w="746" w:type="pct"/>
            <w:vMerge/>
            <w:vAlign w:val="center"/>
          </w:tcPr>
          <w:p w:rsidR="00E931BC" w:rsidRPr="002B394A" w:rsidRDefault="00E931BC" w:rsidP="00AA4105">
            <w:pPr>
              <w:spacing w:before="100" w:beforeAutospacing="1" w:after="100" w:afterAutospacing="1"/>
              <w:jc w:val="center"/>
              <w:rPr>
                <w:rFonts w:ascii="Times New Roman" w:eastAsia="Times New Roman" w:hAnsi="Times New Roman" w:cs="Times New Roman"/>
                <w:b/>
                <w:i/>
                <w:sz w:val="24"/>
                <w:szCs w:val="24"/>
                <w:lang w:eastAsia="pl-PL"/>
              </w:rPr>
            </w:pPr>
          </w:p>
        </w:tc>
        <w:tc>
          <w:tcPr>
            <w:tcW w:w="473" w:type="pct"/>
            <w:textDirection w:val="btLr"/>
            <w:vAlign w:val="center"/>
          </w:tcPr>
          <w:p w:rsidR="00E931BC" w:rsidRPr="00A20945" w:rsidRDefault="00E931BC" w:rsidP="00A20945">
            <w:pPr>
              <w:jc w:val="center"/>
              <w:rPr>
                <w:rFonts w:ascii="Times New Roman" w:hAnsi="Times New Roman" w:cs="Times New Roman"/>
                <w:b/>
                <w:i/>
              </w:rPr>
            </w:pPr>
            <w:r w:rsidRPr="00A20945">
              <w:rPr>
                <w:rFonts w:ascii="Times New Roman" w:hAnsi="Times New Roman" w:cs="Times New Roman"/>
                <w:b/>
                <w:i/>
              </w:rPr>
              <w:t>najniższy</w:t>
            </w:r>
          </w:p>
          <w:p w:rsidR="00E931BC" w:rsidRPr="00A20945" w:rsidRDefault="00E931BC" w:rsidP="00A20945">
            <w:pPr>
              <w:jc w:val="center"/>
              <w:rPr>
                <w:rFonts w:ascii="Times New Roman" w:hAnsi="Times New Roman" w:cs="Times New Roman"/>
                <w:b/>
                <w:i/>
              </w:rPr>
            </w:pPr>
          </w:p>
        </w:tc>
        <w:tc>
          <w:tcPr>
            <w:tcW w:w="422" w:type="pct"/>
            <w:textDirection w:val="btLr"/>
            <w:vAlign w:val="center"/>
          </w:tcPr>
          <w:p w:rsidR="00E931BC" w:rsidRPr="00A20945" w:rsidRDefault="00E931BC" w:rsidP="00A20945">
            <w:pPr>
              <w:jc w:val="center"/>
              <w:rPr>
                <w:rFonts w:ascii="Times New Roman" w:hAnsi="Times New Roman" w:cs="Times New Roman"/>
                <w:b/>
                <w:i/>
              </w:rPr>
            </w:pPr>
            <w:r w:rsidRPr="00A20945">
              <w:rPr>
                <w:rFonts w:ascii="Times New Roman" w:hAnsi="Times New Roman" w:cs="Times New Roman"/>
                <w:b/>
                <w:i/>
              </w:rPr>
              <w:t>bardzo niski</w:t>
            </w:r>
          </w:p>
          <w:p w:rsidR="00E931BC" w:rsidRPr="00A20945" w:rsidRDefault="00E931BC" w:rsidP="00A20945">
            <w:pPr>
              <w:jc w:val="center"/>
              <w:rPr>
                <w:rFonts w:ascii="Times New Roman" w:hAnsi="Times New Roman" w:cs="Times New Roman"/>
                <w:b/>
                <w:i/>
              </w:rPr>
            </w:pPr>
          </w:p>
        </w:tc>
        <w:tc>
          <w:tcPr>
            <w:tcW w:w="524" w:type="pct"/>
            <w:textDirection w:val="btLr"/>
            <w:vAlign w:val="center"/>
          </w:tcPr>
          <w:p w:rsidR="00E931BC" w:rsidRPr="00A20945" w:rsidRDefault="00E931BC" w:rsidP="00A20945">
            <w:pPr>
              <w:jc w:val="center"/>
              <w:rPr>
                <w:rFonts w:ascii="Times New Roman" w:hAnsi="Times New Roman" w:cs="Times New Roman"/>
                <w:b/>
                <w:i/>
              </w:rPr>
            </w:pPr>
            <w:r w:rsidRPr="00A20945">
              <w:rPr>
                <w:rFonts w:ascii="Times New Roman" w:hAnsi="Times New Roman" w:cs="Times New Roman"/>
                <w:b/>
                <w:i/>
              </w:rPr>
              <w:t>niski</w:t>
            </w:r>
          </w:p>
          <w:p w:rsidR="00E931BC" w:rsidRPr="00A20945" w:rsidRDefault="00E931BC" w:rsidP="00A20945">
            <w:pPr>
              <w:jc w:val="center"/>
              <w:rPr>
                <w:rFonts w:ascii="Times New Roman" w:hAnsi="Times New Roman" w:cs="Times New Roman"/>
                <w:b/>
                <w:i/>
              </w:rPr>
            </w:pPr>
          </w:p>
        </w:tc>
        <w:tc>
          <w:tcPr>
            <w:tcW w:w="473" w:type="pct"/>
            <w:textDirection w:val="btLr"/>
            <w:vAlign w:val="center"/>
          </w:tcPr>
          <w:p w:rsidR="00E931BC" w:rsidRPr="00A20945" w:rsidRDefault="00E931BC" w:rsidP="00A20945">
            <w:pPr>
              <w:jc w:val="center"/>
              <w:rPr>
                <w:rFonts w:ascii="Times New Roman" w:hAnsi="Times New Roman" w:cs="Times New Roman"/>
                <w:b/>
                <w:i/>
              </w:rPr>
            </w:pPr>
            <w:r w:rsidRPr="00A20945">
              <w:rPr>
                <w:rFonts w:ascii="Times New Roman" w:hAnsi="Times New Roman" w:cs="Times New Roman"/>
                <w:b/>
                <w:i/>
              </w:rPr>
              <w:t>niżej średni</w:t>
            </w:r>
          </w:p>
          <w:p w:rsidR="00E931BC" w:rsidRPr="00A20945" w:rsidRDefault="00E931BC" w:rsidP="00A20945">
            <w:pPr>
              <w:jc w:val="center"/>
              <w:rPr>
                <w:rFonts w:ascii="Times New Roman" w:hAnsi="Times New Roman" w:cs="Times New Roman"/>
                <w:b/>
                <w:i/>
              </w:rPr>
            </w:pPr>
          </w:p>
        </w:tc>
        <w:tc>
          <w:tcPr>
            <w:tcW w:w="473" w:type="pct"/>
            <w:textDirection w:val="btLr"/>
            <w:vAlign w:val="center"/>
          </w:tcPr>
          <w:p w:rsidR="00E931BC" w:rsidRPr="00A20945" w:rsidRDefault="00E931BC" w:rsidP="00A20945">
            <w:pPr>
              <w:jc w:val="center"/>
              <w:rPr>
                <w:rFonts w:ascii="Times New Roman" w:hAnsi="Times New Roman" w:cs="Times New Roman"/>
                <w:b/>
                <w:i/>
              </w:rPr>
            </w:pPr>
            <w:r w:rsidRPr="00A20945">
              <w:rPr>
                <w:rFonts w:ascii="Times New Roman" w:hAnsi="Times New Roman" w:cs="Times New Roman"/>
                <w:b/>
                <w:i/>
              </w:rPr>
              <w:t>średni</w:t>
            </w:r>
          </w:p>
          <w:p w:rsidR="00E931BC" w:rsidRPr="00A20945" w:rsidRDefault="00E931BC" w:rsidP="00A20945">
            <w:pPr>
              <w:jc w:val="center"/>
              <w:rPr>
                <w:rFonts w:ascii="Times New Roman" w:hAnsi="Times New Roman" w:cs="Times New Roman"/>
                <w:b/>
                <w:i/>
              </w:rPr>
            </w:pPr>
          </w:p>
        </w:tc>
        <w:tc>
          <w:tcPr>
            <w:tcW w:w="473" w:type="pct"/>
            <w:textDirection w:val="btLr"/>
            <w:vAlign w:val="center"/>
          </w:tcPr>
          <w:p w:rsidR="00E931BC" w:rsidRPr="00A20945" w:rsidRDefault="00E931BC" w:rsidP="00A20945">
            <w:pPr>
              <w:jc w:val="center"/>
              <w:rPr>
                <w:rFonts w:ascii="Times New Roman" w:hAnsi="Times New Roman" w:cs="Times New Roman"/>
                <w:b/>
                <w:i/>
              </w:rPr>
            </w:pPr>
            <w:r w:rsidRPr="00A20945">
              <w:rPr>
                <w:rFonts w:ascii="Times New Roman" w:hAnsi="Times New Roman" w:cs="Times New Roman"/>
                <w:b/>
                <w:i/>
              </w:rPr>
              <w:t>wyżej średni</w:t>
            </w:r>
          </w:p>
          <w:p w:rsidR="00E931BC" w:rsidRPr="00A20945" w:rsidRDefault="00E931BC" w:rsidP="00A20945">
            <w:pPr>
              <w:jc w:val="center"/>
              <w:rPr>
                <w:rFonts w:ascii="Times New Roman" w:hAnsi="Times New Roman" w:cs="Times New Roman"/>
                <w:b/>
                <w:i/>
              </w:rPr>
            </w:pPr>
          </w:p>
        </w:tc>
        <w:tc>
          <w:tcPr>
            <w:tcW w:w="473" w:type="pct"/>
            <w:textDirection w:val="btLr"/>
            <w:vAlign w:val="center"/>
          </w:tcPr>
          <w:p w:rsidR="00E931BC" w:rsidRPr="00A20945" w:rsidRDefault="00E931BC" w:rsidP="00A20945">
            <w:pPr>
              <w:jc w:val="center"/>
              <w:rPr>
                <w:rFonts w:ascii="Times New Roman" w:hAnsi="Times New Roman" w:cs="Times New Roman"/>
                <w:b/>
                <w:i/>
              </w:rPr>
            </w:pPr>
            <w:r w:rsidRPr="00A20945">
              <w:rPr>
                <w:rFonts w:ascii="Times New Roman" w:hAnsi="Times New Roman" w:cs="Times New Roman"/>
                <w:b/>
                <w:i/>
              </w:rPr>
              <w:t>wysoki</w:t>
            </w:r>
          </w:p>
          <w:p w:rsidR="00E931BC" w:rsidRPr="00A20945" w:rsidRDefault="00E931BC" w:rsidP="00A20945">
            <w:pPr>
              <w:jc w:val="center"/>
              <w:rPr>
                <w:rFonts w:ascii="Times New Roman" w:hAnsi="Times New Roman" w:cs="Times New Roman"/>
                <w:b/>
                <w:i/>
              </w:rPr>
            </w:pPr>
          </w:p>
        </w:tc>
        <w:tc>
          <w:tcPr>
            <w:tcW w:w="473" w:type="pct"/>
            <w:textDirection w:val="btLr"/>
            <w:vAlign w:val="center"/>
          </w:tcPr>
          <w:p w:rsidR="00E931BC" w:rsidRPr="00A20945" w:rsidRDefault="00E931BC" w:rsidP="00A20945">
            <w:pPr>
              <w:jc w:val="center"/>
              <w:rPr>
                <w:rFonts w:ascii="Times New Roman" w:hAnsi="Times New Roman" w:cs="Times New Roman"/>
                <w:b/>
                <w:i/>
              </w:rPr>
            </w:pPr>
            <w:r w:rsidRPr="00A20945">
              <w:rPr>
                <w:rFonts w:ascii="Times New Roman" w:hAnsi="Times New Roman" w:cs="Times New Roman"/>
                <w:b/>
                <w:i/>
              </w:rPr>
              <w:t>bardzo wysoki</w:t>
            </w:r>
          </w:p>
          <w:p w:rsidR="00E931BC" w:rsidRPr="00A20945" w:rsidRDefault="00E931BC" w:rsidP="00A20945">
            <w:pPr>
              <w:jc w:val="center"/>
              <w:rPr>
                <w:rFonts w:ascii="Times New Roman" w:hAnsi="Times New Roman" w:cs="Times New Roman"/>
                <w:b/>
                <w:i/>
              </w:rPr>
            </w:pPr>
          </w:p>
        </w:tc>
        <w:tc>
          <w:tcPr>
            <w:tcW w:w="470" w:type="pct"/>
            <w:textDirection w:val="btLr"/>
            <w:vAlign w:val="center"/>
          </w:tcPr>
          <w:p w:rsidR="00E931BC" w:rsidRPr="00A20945" w:rsidRDefault="00E931BC" w:rsidP="00A20945">
            <w:pPr>
              <w:jc w:val="center"/>
              <w:rPr>
                <w:rFonts w:ascii="Times New Roman" w:hAnsi="Times New Roman" w:cs="Times New Roman"/>
                <w:b/>
                <w:i/>
              </w:rPr>
            </w:pPr>
            <w:r w:rsidRPr="00A20945">
              <w:rPr>
                <w:rFonts w:ascii="Times New Roman" w:hAnsi="Times New Roman" w:cs="Times New Roman"/>
                <w:b/>
                <w:i/>
              </w:rPr>
              <w:t>najwyższy</w:t>
            </w:r>
          </w:p>
          <w:p w:rsidR="00E931BC" w:rsidRPr="00A20945" w:rsidRDefault="00E931BC" w:rsidP="00A20945">
            <w:pPr>
              <w:jc w:val="center"/>
              <w:rPr>
                <w:rFonts w:ascii="Times New Roman" w:hAnsi="Times New Roman" w:cs="Times New Roman"/>
                <w:b/>
                <w:i/>
              </w:rPr>
            </w:pPr>
          </w:p>
        </w:tc>
      </w:tr>
      <w:tr w:rsidR="002B394A" w:rsidTr="00A06CA3">
        <w:tc>
          <w:tcPr>
            <w:tcW w:w="746" w:type="pct"/>
            <w:vAlign w:val="center"/>
          </w:tcPr>
          <w:p w:rsidR="00E931BC" w:rsidRPr="002B394A"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B394A">
              <w:rPr>
                <w:rFonts w:ascii="Times New Roman" w:eastAsia="Times New Roman" w:hAnsi="Times New Roman" w:cs="Times New Roman"/>
                <w:b/>
                <w:i/>
                <w:sz w:val="24"/>
                <w:szCs w:val="24"/>
                <w:lang w:eastAsia="pl-PL"/>
              </w:rPr>
              <w:t xml:space="preserve">Przedział punktowy w skali </w:t>
            </w:r>
            <w:proofErr w:type="spellStart"/>
            <w:r w:rsidRPr="002B394A">
              <w:rPr>
                <w:rFonts w:ascii="Times New Roman" w:eastAsia="Times New Roman" w:hAnsi="Times New Roman" w:cs="Times New Roman"/>
                <w:b/>
                <w:i/>
                <w:sz w:val="24"/>
                <w:szCs w:val="24"/>
                <w:lang w:eastAsia="pl-PL"/>
              </w:rPr>
              <w:t>staninowej</w:t>
            </w:r>
            <w:proofErr w:type="spellEnd"/>
            <w:r w:rsidRPr="002B394A">
              <w:rPr>
                <w:rFonts w:ascii="Times New Roman" w:eastAsia="Times New Roman" w:hAnsi="Times New Roman" w:cs="Times New Roman"/>
                <w:b/>
                <w:i/>
                <w:sz w:val="24"/>
                <w:szCs w:val="24"/>
                <w:lang w:eastAsia="pl-PL"/>
              </w:rPr>
              <w:t xml:space="preserve"> </w:t>
            </w:r>
          </w:p>
        </w:tc>
        <w:tc>
          <w:tcPr>
            <w:tcW w:w="473" w:type="pct"/>
            <w:vAlign w:val="center"/>
          </w:tcPr>
          <w:p w:rsidR="00CB32F8" w:rsidRPr="00A20945" w:rsidRDefault="00E931BC"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0</w:t>
            </w:r>
          </w:p>
          <w:p w:rsidR="00CB32F8" w:rsidRPr="00A20945" w:rsidRDefault="00E931BC"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w:t>
            </w:r>
          </w:p>
          <w:p w:rsidR="00E931BC" w:rsidRPr="00A20945" w:rsidRDefault="00CB32F8"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16,93</w:t>
            </w:r>
            <w:r w:rsidR="00E931BC" w:rsidRPr="00A20945">
              <w:rPr>
                <w:rFonts w:ascii="Times New Roman" w:eastAsia="Times New Roman" w:hAnsi="Times New Roman" w:cs="Times New Roman"/>
                <w:szCs w:val="24"/>
                <w:lang w:eastAsia="pl-PL"/>
              </w:rPr>
              <w:t xml:space="preserve"> </w:t>
            </w:r>
          </w:p>
        </w:tc>
        <w:tc>
          <w:tcPr>
            <w:tcW w:w="422" w:type="pct"/>
            <w:vAlign w:val="center"/>
          </w:tcPr>
          <w:p w:rsidR="00E931BC" w:rsidRPr="00A20945" w:rsidRDefault="00E931BC"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1</w:t>
            </w:r>
            <w:r w:rsidR="00CB32F8" w:rsidRPr="00A20945">
              <w:rPr>
                <w:rFonts w:ascii="Times New Roman" w:eastAsia="Times New Roman" w:hAnsi="Times New Roman" w:cs="Times New Roman"/>
                <w:szCs w:val="24"/>
                <w:lang w:eastAsia="pl-PL"/>
              </w:rPr>
              <w:t>6,94 - 18,08</w:t>
            </w:r>
            <w:r w:rsidRPr="00A20945">
              <w:rPr>
                <w:rFonts w:ascii="Times New Roman" w:eastAsia="Times New Roman" w:hAnsi="Times New Roman" w:cs="Times New Roman"/>
                <w:szCs w:val="24"/>
                <w:lang w:eastAsia="pl-PL"/>
              </w:rPr>
              <w:t xml:space="preserve"> </w:t>
            </w:r>
          </w:p>
        </w:tc>
        <w:tc>
          <w:tcPr>
            <w:tcW w:w="524" w:type="pct"/>
            <w:vAlign w:val="center"/>
          </w:tcPr>
          <w:p w:rsidR="00CB32F8" w:rsidRPr="00A20945" w:rsidRDefault="00E931BC"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1</w:t>
            </w:r>
            <w:r w:rsidR="00CB32F8" w:rsidRPr="00A20945">
              <w:rPr>
                <w:rFonts w:ascii="Times New Roman" w:eastAsia="Times New Roman" w:hAnsi="Times New Roman" w:cs="Times New Roman"/>
                <w:szCs w:val="24"/>
                <w:lang w:eastAsia="pl-PL"/>
              </w:rPr>
              <w:t>8,09</w:t>
            </w:r>
          </w:p>
          <w:p w:rsidR="00CB32F8" w:rsidRPr="00A20945" w:rsidRDefault="00CB32F8"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 xml:space="preserve"> </w:t>
            </w:r>
            <w:r w:rsidR="0023730C" w:rsidRPr="00A20945">
              <w:rPr>
                <w:rFonts w:ascii="Times New Roman" w:eastAsia="Times New Roman" w:hAnsi="Times New Roman" w:cs="Times New Roman"/>
                <w:szCs w:val="24"/>
                <w:lang w:eastAsia="pl-PL"/>
              </w:rPr>
              <w:t>-</w:t>
            </w:r>
          </w:p>
          <w:p w:rsidR="00E931BC" w:rsidRPr="00A20945" w:rsidRDefault="00CB32F8"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19,43</w:t>
            </w:r>
            <w:r w:rsidR="00E931BC" w:rsidRPr="00A20945">
              <w:rPr>
                <w:rFonts w:ascii="Times New Roman" w:eastAsia="Times New Roman" w:hAnsi="Times New Roman" w:cs="Times New Roman"/>
                <w:szCs w:val="24"/>
                <w:lang w:eastAsia="pl-PL"/>
              </w:rPr>
              <w:t xml:space="preserve"> </w:t>
            </w:r>
          </w:p>
        </w:tc>
        <w:tc>
          <w:tcPr>
            <w:tcW w:w="473" w:type="pct"/>
            <w:vAlign w:val="center"/>
          </w:tcPr>
          <w:p w:rsidR="00CB32F8" w:rsidRPr="00A20945" w:rsidRDefault="00CB32F8"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19,44</w:t>
            </w:r>
          </w:p>
          <w:p w:rsidR="0023730C" w:rsidRPr="00A20945" w:rsidRDefault="00CB32F8"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 xml:space="preserve"> </w:t>
            </w:r>
            <w:r w:rsidR="0023730C" w:rsidRPr="00A20945">
              <w:rPr>
                <w:rFonts w:ascii="Times New Roman" w:eastAsia="Times New Roman" w:hAnsi="Times New Roman" w:cs="Times New Roman"/>
                <w:szCs w:val="24"/>
                <w:lang w:eastAsia="pl-PL"/>
              </w:rPr>
              <w:t>-</w:t>
            </w:r>
          </w:p>
          <w:p w:rsidR="00E931BC" w:rsidRPr="00A20945" w:rsidRDefault="00CB32F8"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 xml:space="preserve"> 20,91</w:t>
            </w:r>
            <w:r w:rsidR="00E931BC" w:rsidRPr="00A20945">
              <w:rPr>
                <w:rFonts w:ascii="Times New Roman" w:eastAsia="Times New Roman" w:hAnsi="Times New Roman" w:cs="Times New Roman"/>
                <w:szCs w:val="24"/>
                <w:lang w:eastAsia="pl-PL"/>
              </w:rPr>
              <w:t xml:space="preserve"> </w:t>
            </w:r>
          </w:p>
        </w:tc>
        <w:tc>
          <w:tcPr>
            <w:tcW w:w="473" w:type="pct"/>
            <w:vAlign w:val="center"/>
          </w:tcPr>
          <w:p w:rsidR="00CB32F8" w:rsidRPr="00A20945" w:rsidRDefault="00CB32F8"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 xml:space="preserve">20,92 </w:t>
            </w:r>
          </w:p>
          <w:p w:rsidR="00CB32F8" w:rsidRPr="00A20945" w:rsidRDefault="0023730C"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w:t>
            </w:r>
          </w:p>
          <w:p w:rsidR="00E931BC" w:rsidRPr="00A20945" w:rsidRDefault="00CB32F8"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22,31</w:t>
            </w:r>
            <w:r w:rsidR="00E931BC" w:rsidRPr="00A20945">
              <w:rPr>
                <w:rFonts w:ascii="Times New Roman" w:eastAsia="Times New Roman" w:hAnsi="Times New Roman" w:cs="Times New Roman"/>
                <w:szCs w:val="24"/>
                <w:lang w:eastAsia="pl-PL"/>
              </w:rPr>
              <w:t xml:space="preserve"> </w:t>
            </w:r>
          </w:p>
        </w:tc>
        <w:tc>
          <w:tcPr>
            <w:tcW w:w="473" w:type="pct"/>
            <w:vAlign w:val="center"/>
          </w:tcPr>
          <w:p w:rsidR="00CB32F8" w:rsidRPr="00A20945" w:rsidRDefault="00CB32F8"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 xml:space="preserve">22,32 </w:t>
            </w:r>
          </w:p>
          <w:p w:rsidR="00CB32F8" w:rsidRPr="00A20945" w:rsidRDefault="0023730C"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w:t>
            </w:r>
          </w:p>
          <w:p w:rsidR="00E931BC" w:rsidRPr="00A20945" w:rsidRDefault="00CB32F8"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23,91</w:t>
            </w:r>
            <w:r w:rsidR="00E931BC" w:rsidRPr="00A20945">
              <w:rPr>
                <w:rFonts w:ascii="Times New Roman" w:eastAsia="Times New Roman" w:hAnsi="Times New Roman" w:cs="Times New Roman"/>
                <w:szCs w:val="24"/>
                <w:lang w:eastAsia="pl-PL"/>
              </w:rPr>
              <w:t xml:space="preserve"> </w:t>
            </w:r>
          </w:p>
        </w:tc>
        <w:tc>
          <w:tcPr>
            <w:tcW w:w="473" w:type="pct"/>
            <w:vAlign w:val="center"/>
          </w:tcPr>
          <w:p w:rsidR="00CB32F8" w:rsidRPr="00A20945" w:rsidRDefault="00CB32F8"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23,92</w:t>
            </w:r>
          </w:p>
          <w:p w:rsidR="0023730C" w:rsidRPr="00A20945" w:rsidRDefault="00CB32F8"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 xml:space="preserve"> </w:t>
            </w:r>
            <w:r w:rsidR="0023730C" w:rsidRPr="00A20945">
              <w:rPr>
                <w:rFonts w:ascii="Times New Roman" w:eastAsia="Times New Roman" w:hAnsi="Times New Roman" w:cs="Times New Roman"/>
                <w:szCs w:val="24"/>
                <w:lang w:eastAsia="pl-PL"/>
              </w:rPr>
              <w:t>-</w:t>
            </w:r>
          </w:p>
          <w:p w:rsidR="00E931BC" w:rsidRPr="00A20945" w:rsidRDefault="00CB32F8"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 xml:space="preserve"> 25,92</w:t>
            </w:r>
            <w:r w:rsidR="00E931BC" w:rsidRPr="00A20945">
              <w:rPr>
                <w:rFonts w:ascii="Times New Roman" w:eastAsia="Times New Roman" w:hAnsi="Times New Roman" w:cs="Times New Roman"/>
                <w:szCs w:val="24"/>
                <w:lang w:eastAsia="pl-PL"/>
              </w:rPr>
              <w:t xml:space="preserve"> </w:t>
            </w:r>
          </w:p>
        </w:tc>
        <w:tc>
          <w:tcPr>
            <w:tcW w:w="473" w:type="pct"/>
            <w:vAlign w:val="center"/>
          </w:tcPr>
          <w:p w:rsidR="00CB32F8" w:rsidRPr="00A20945" w:rsidRDefault="00CB32F8"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25,93</w:t>
            </w:r>
          </w:p>
          <w:p w:rsidR="00E931BC" w:rsidRPr="00A20945" w:rsidRDefault="00CB32F8" w:rsidP="0023730C">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w:t>
            </w:r>
          </w:p>
          <w:p w:rsidR="00CB32F8" w:rsidRPr="00A20945" w:rsidRDefault="00CB32F8" w:rsidP="00CB32F8">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29,76</w:t>
            </w:r>
          </w:p>
        </w:tc>
        <w:tc>
          <w:tcPr>
            <w:tcW w:w="470" w:type="pct"/>
            <w:vAlign w:val="center"/>
          </w:tcPr>
          <w:p w:rsidR="00CB32F8" w:rsidRPr="00A20945" w:rsidRDefault="00CB32F8" w:rsidP="00CB32F8">
            <w:pP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29,77</w:t>
            </w:r>
          </w:p>
          <w:p w:rsidR="00CB32F8" w:rsidRPr="00A20945" w:rsidRDefault="0023730C" w:rsidP="0023730C">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w:t>
            </w:r>
          </w:p>
          <w:p w:rsidR="00E931BC" w:rsidRPr="00A20945" w:rsidRDefault="00E931BC" w:rsidP="0023730C">
            <w:pPr>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40</w:t>
            </w:r>
          </w:p>
        </w:tc>
      </w:tr>
    </w:tbl>
    <w:p w:rsidR="008A17A6"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p>
    <w:p w:rsidR="00A06CA3" w:rsidRDefault="00A06CA3" w:rsidP="00A06CA3">
      <w:pPr>
        <w:spacing w:before="100" w:beforeAutospacing="1" w:after="100" w:afterAutospacing="1" w:line="240" w:lineRule="auto"/>
        <w:rPr>
          <w:rFonts w:ascii="Times New Roman" w:eastAsia="Times New Roman" w:hAnsi="Times New Roman" w:cs="Times New Roman"/>
          <w:b/>
          <w:i/>
          <w:sz w:val="24"/>
          <w:szCs w:val="24"/>
          <w:lang w:eastAsia="pl-PL"/>
        </w:rPr>
      </w:pPr>
    </w:p>
    <w:p w:rsidR="00A06CA3" w:rsidRDefault="00A06CA3" w:rsidP="00A06CA3">
      <w:pPr>
        <w:spacing w:before="100" w:beforeAutospacing="1" w:after="100" w:afterAutospacing="1" w:line="240" w:lineRule="auto"/>
        <w:rPr>
          <w:rFonts w:ascii="Times New Roman" w:eastAsia="Times New Roman" w:hAnsi="Times New Roman" w:cs="Times New Roman"/>
          <w:b/>
          <w:i/>
          <w:sz w:val="24"/>
          <w:szCs w:val="24"/>
          <w:lang w:eastAsia="pl-PL"/>
        </w:rPr>
      </w:pPr>
    </w:p>
    <w:p w:rsidR="006B4A3A" w:rsidRDefault="006B4A3A" w:rsidP="00A06CA3">
      <w:pPr>
        <w:spacing w:before="100" w:beforeAutospacing="1" w:after="100" w:afterAutospacing="1" w:line="240" w:lineRule="auto"/>
        <w:rPr>
          <w:rFonts w:ascii="Times New Roman" w:eastAsia="Times New Roman" w:hAnsi="Times New Roman" w:cs="Times New Roman"/>
          <w:b/>
          <w:i/>
          <w:sz w:val="24"/>
          <w:szCs w:val="24"/>
          <w:lang w:eastAsia="pl-PL"/>
        </w:rPr>
      </w:pPr>
    </w:p>
    <w:p w:rsidR="00A06CA3" w:rsidRDefault="00A06CA3" w:rsidP="00A06CA3">
      <w:pPr>
        <w:spacing w:before="100" w:beforeAutospacing="1" w:after="100" w:afterAutospacing="1"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Tabela 5. </w:t>
      </w:r>
      <w:r w:rsidRPr="008A17A6">
        <w:rPr>
          <w:rFonts w:ascii="Times New Roman" w:eastAsia="Times New Roman" w:hAnsi="Times New Roman" w:cs="Times New Roman"/>
          <w:b/>
          <w:i/>
          <w:sz w:val="24"/>
          <w:szCs w:val="24"/>
          <w:lang w:eastAsia="pl-PL"/>
        </w:rPr>
        <w:t xml:space="preserve">Wyniki </w:t>
      </w:r>
      <w:r>
        <w:rPr>
          <w:rFonts w:ascii="Times New Roman" w:eastAsia="Times New Roman" w:hAnsi="Times New Roman" w:cs="Times New Roman"/>
          <w:b/>
          <w:i/>
          <w:sz w:val="24"/>
          <w:szCs w:val="24"/>
          <w:lang w:eastAsia="pl-PL"/>
        </w:rPr>
        <w:t xml:space="preserve">uczniów </w:t>
      </w:r>
      <w:r w:rsidRPr="008A17A6">
        <w:rPr>
          <w:rFonts w:ascii="Times New Roman" w:eastAsia="Times New Roman" w:hAnsi="Times New Roman" w:cs="Times New Roman"/>
          <w:b/>
          <w:i/>
          <w:sz w:val="24"/>
          <w:szCs w:val="24"/>
          <w:lang w:eastAsia="pl-PL"/>
        </w:rPr>
        <w:t xml:space="preserve">w skali </w:t>
      </w:r>
      <w:proofErr w:type="spellStart"/>
      <w:r w:rsidRPr="008A17A6">
        <w:rPr>
          <w:rFonts w:ascii="Times New Roman" w:eastAsia="Times New Roman" w:hAnsi="Times New Roman" w:cs="Times New Roman"/>
          <w:b/>
          <w:i/>
          <w:sz w:val="24"/>
          <w:szCs w:val="24"/>
          <w:lang w:eastAsia="pl-PL"/>
        </w:rPr>
        <w:t>staninowej</w:t>
      </w:r>
      <w:proofErr w:type="spellEnd"/>
      <w:r w:rsidRPr="008A17A6">
        <w:rPr>
          <w:rFonts w:ascii="Times New Roman" w:eastAsia="Times New Roman" w:hAnsi="Times New Roman" w:cs="Times New Roman"/>
          <w:b/>
          <w:i/>
          <w:sz w:val="24"/>
          <w:szCs w:val="24"/>
          <w:lang w:eastAsia="pl-PL"/>
        </w:rPr>
        <w:t xml:space="preserve"> </w:t>
      </w:r>
    </w:p>
    <w:tbl>
      <w:tblPr>
        <w:tblStyle w:val="Tabela-Siatka"/>
        <w:tblW w:w="5000" w:type="pct"/>
        <w:tblLayout w:type="fixed"/>
        <w:tblLook w:val="04A0"/>
      </w:tblPr>
      <w:tblGrid>
        <w:gridCol w:w="1533"/>
        <w:gridCol w:w="843"/>
        <w:gridCol w:w="998"/>
        <w:gridCol w:w="1076"/>
        <w:gridCol w:w="971"/>
        <w:gridCol w:w="971"/>
        <w:gridCol w:w="971"/>
        <w:gridCol w:w="971"/>
        <w:gridCol w:w="971"/>
        <w:gridCol w:w="963"/>
      </w:tblGrid>
      <w:tr w:rsidR="00A06CA3" w:rsidTr="00A20945">
        <w:trPr>
          <w:trHeight w:val="567"/>
        </w:trPr>
        <w:tc>
          <w:tcPr>
            <w:tcW w:w="746" w:type="pct"/>
            <w:vMerge w:val="restart"/>
            <w:vAlign w:val="center"/>
          </w:tcPr>
          <w:p w:rsidR="00A06CA3" w:rsidRPr="00A20945" w:rsidRDefault="00A06CA3" w:rsidP="00EE1A6C">
            <w:pPr>
              <w:spacing w:before="100" w:beforeAutospacing="1" w:after="100" w:afterAutospacing="1"/>
              <w:jc w:val="center"/>
              <w:rPr>
                <w:rFonts w:ascii="Times New Roman" w:eastAsia="Times New Roman" w:hAnsi="Times New Roman" w:cs="Times New Roman"/>
                <w:b/>
                <w:i/>
                <w:szCs w:val="24"/>
                <w:lang w:eastAsia="pl-PL"/>
              </w:rPr>
            </w:pPr>
            <w:r w:rsidRPr="00A20945">
              <w:rPr>
                <w:rFonts w:ascii="Times New Roman" w:eastAsia="Times New Roman" w:hAnsi="Times New Roman" w:cs="Times New Roman"/>
                <w:b/>
                <w:i/>
                <w:szCs w:val="24"/>
                <w:lang w:eastAsia="pl-PL"/>
              </w:rPr>
              <w:t xml:space="preserve">Numer i nazwa wyniku w skali </w:t>
            </w:r>
            <w:proofErr w:type="spellStart"/>
            <w:r w:rsidRPr="00A20945">
              <w:rPr>
                <w:rFonts w:ascii="Times New Roman" w:eastAsia="Times New Roman" w:hAnsi="Times New Roman" w:cs="Times New Roman"/>
                <w:b/>
                <w:i/>
                <w:szCs w:val="24"/>
                <w:lang w:eastAsia="pl-PL"/>
              </w:rPr>
              <w:t>staninowej</w:t>
            </w:r>
            <w:proofErr w:type="spellEnd"/>
            <w:r w:rsidRPr="00A20945">
              <w:rPr>
                <w:rFonts w:ascii="Times New Roman" w:eastAsia="Times New Roman" w:hAnsi="Times New Roman" w:cs="Times New Roman"/>
                <w:b/>
                <w:i/>
                <w:szCs w:val="24"/>
                <w:lang w:eastAsia="pl-PL"/>
              </w:rPr>
              <w:t xml:space="preserve"> </w:t>
            </w:r>
          </w:p>
          <w:p w:rsidR="00A06CA3" w:rsidRPr="00A20945" w:rsidRDefault="00A06CA3" w:rsidP="00EE1A6C">
            <w:pPr>
              <w:spacing w:before="100" w:beforeAutospacing="1" w:after="100" w:afterAutospacing="1"/>
              <w:rPr>
                <w:rFonts w:ascii="Times New Roman" w:eastAsia="Times New Roman" w:hAnsi="Times New Roman" w:cs="Times New Roman"/>
                <w:szCs w:val="24"/>
                <w:lang w:eastAsia="pl-PL"/>
              </w:rPr>
            </w:pPr>
            <w:r w:rsidRPr="00A20945">
              <w:rPr>
                <w:rFonts w:ascii="Times New Roman" w:eastAsia="Times New Roman" w:hAnsi="Times New Roman" w:cs="Times New Roman"/>
                <w:b/>
                <w:i/>
                <w:szCs w:val="24"/>
                <w:lang w:eastAsia="pl-PL"/>
              </w:rPr>
              <w:t> </w:t>
            </w:r>
          </w:p>
        </w:tc>
        <w:tc>
          <w:tcPr>
            <w:tcW w:w="410" w:type="pct"/>
            <w:vAlign w:val="center"/>
          </w:tcPr>
          <w:p w:rsidR="00A06CA3" w:rsidRPr="0029128E" w:rsidRDefault="00A06CA3" w:rsidP="00EE1A6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1 </w:t>
            </w:r>
          </w:p>
        </w:tc>
        <w:tc>
          <w:tcPr>
            <w:tcW w:w="486" w:type="pct"/>
            <w:vAlign w:val="center"/>
          </w:tcPr>
          <w:p w:rsidR="00A06CA3" w:rsidRPr="0029128E" w:rsidRDefault="00A06CA3" w:rsidP="00EE1A6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2 </w:t>
            </w:r>
          </w:p>
        </w:tc>
        <w:tc>
          <w:tcPr>
            <w:tcW w:w="524" w:type="pct"/>
            <w:vAlign w:val="center"/>
          </w:tcPr>
          <w:p w:rsidR="00A06CA3" w:rsidRPr="0029128E" w:rsidRDefault="00A06CA3" w:rsidP="00EE1A6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3 </w:t>
            </w:r>
          </w:p>
        </w:tc>
        <w:tc>
          <w:tcPr>
            <w:tcW w:w="473" w:type="pct"/>
            <w:vAlign w:val="center"/>
          </w:tcPr>
          <w:p w:rsidR="00A06CA3" w:rsidRPr="0029128E" w:rsidRDefault="00A06CA3" w:rsidP="00EE1A6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4 </w:t>
            </w:r>
          </w:p>
        </w:tc>
        <w:tc>
          <w:tcPr>
            <w:tcW w:w="473" w:type="pct"/>
            <w:vAlign w:val="center"/>
          </w:tcPr>
          <w:p w:rsidR="00A06CA3" w:rsidRPr="0029128E" w:rsidRDefault="00A06CA3" w:rsidP="00EE1A6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5 </w:t>
            </w:r>
          </w:p>
        </w:tc>
        <w:tc>
          <w:tcPr>
            <w:tcW w:w="473" w:type="pct"/>
            <w:vAlign w:val="center"/>
          </w:tcPr>
          <w:p w:rsidR="00A06CA3" w:rsidRPr="0029128E" w:rsidRDefault="00A06CA3" w:rsidP="00EE1A6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6 </w:t>
            </w:r>
          </w:p>
        </w:tc>
        <w:tc>
          <w:tcPr>
            <w:tcW w:w="473" w:type="pct"/>
            <w:vAlign w:val="center"/>
          </w:tcPr>
          <w:p w:rsidR="00A06CA3" w:rsidRPr="0029128E" w:rsidRDefault="00A06CA3" w:rsidP="00EE1A6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7 </w:t>
            </w:r>
          </w:p>
        </w:tc>
        <w:tc>
          <w:tcPr>
            <w:tcW w:w="473" w:type="pct"/>
            <w:vAlign w:val="center"/>
          </w:tcPr>
          <w:p w:rsidR="00A06CA3" w:rsidRPr="0029128E" w:rsidRDefault="00A06CA3" w:rsidP="00EE1A6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8 </w:t>
            </w:r>
          </w:p>
        </w:tc>
        <w:tc>
          <w:tcPr>
            <w:tcW w:w="469" w:type="pct"/>
            <w:vAlign w:val="center"/>
          </w:tcPr>
          <w:p w:rsidR="00A06CA3" w:rsidRPr="0029128E" w:rsidRDefault="00A06CA3" w:rsidP="00EE1A6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9  </w:t>
            </w:r>
          </w:p>
        </w:tc>
      </w:tr>
      <w:tr w:rsidR="00A06CA3" w:rsidTr="00A20945">
        <w:trPr>
          <w:cantSplit/>
          <w:trHeight w:val="1051"/>
        </w:trPr>
        <w:tc>
          <w:tcPr>
            <w:tcW w:w="746" w:type="pct"/>
            <w:vMerge/>
            <w:vAlign w:val="center"/>
          </w:tcPr>
          <w:p w:rsidR="00A06CA3" w:rsidRPr="00A20945" w:rsidRDefault="00A06CA3" w:rsidP="00EE1A6C">
            <w:pPr>
              <w:spacing w:before="100" w:beforeAutospacing="1" w:after="100" w:afterAutospacing="1"/>
              <w:jc w:val="center"/>
              <w:rPr>
                <w:rFonts w:ascii="Times New Roman" w:eastAsia="Times New Roman" w:hAnsi="Times New Roman" w:cs="Times New Roman"/>
                <w:b/>
                <w:i/>
                <w:szCs w:val="24"/>
                <w:lang w:eastAsia="pl-PL"/>
              </w:rPr>
            </w:pPr>
          </w:p>
        </w:tc>
        <w:tc>
          <w:tcPr>
            <w:tcW w:w="410" w:type="pct"/>
            <w:textDirection w:val="btLr"/>
            <w:vAlign w:val="center"/>
          </w:tcPr>
          <w:p w:rsidR="00A06CA3" w:rsidRPr="00A20945" w:rsidRDefault="00A06CA3" w:rsidP="00A20945">
            <w:pPr>
              <w:jc w:val="center"/>
              <w:rPr>
                <w:rFonts w:ascii="Times New Roman" w:hAnsi="Times New Roman" w:cs="Times New Roman"/>
                <w:b/>
                <w:i/>
              </w:rPr>
            </w:pPr>
            <w:r w:rsidRPr="00A20945">
              <w:rPr>
                <w:rFonts w:ascii="Times New Roman" w:hAnsi="Times New Roman" w:cs="Times New Roman"/>
                <w:b/>
                <w:i/>
              </w:rPr>
              <w:t>najniższy</w:t>
            </w:r>
          </w:p>
          <w:p w:rsidR="00A06CA3" w:rsidRPr="00A20945" w:rsidRDefault="00A06CA3" w:rsidP="00A20945">
            <w:pPr>
              <w:jc w:val="center"/>
              <w:rPr>
                <w:rFonts w:ascii="Times New Roman" w:hAnsi="Times New Roman" w:cs="Times New Roman"/>
                <w:b/>
                <w:i/>
              </w:rPr>
            </w:pPr>
          </w:p>
        </w:tc>
        <w:tc>
          <w:tcPr>
            <w:tcW w:w="486" w:type="pct"/>
            <w:textDirection w:val="btLr"/>
            <w:vAlign w:val="center"/>
          </w:tcPr>
          <w:p w:rsidR="00A06CA3" w:rsidRPr="00A20945" w:rsidRDefault="00A06CA3" w:rsidP="00A20945">
            <w:pPr>
              <w:jc w:val="center"/>
              <w:rPr>
                <w:rFonts w:ascii="Times New Roman" w:hAnsi="Times New Roman" w:cs="Times New Roman"/>
                <w:b/>
                <w:i/>
              </w:rPr>
            </w:pPr>
            <w:r w:rsidRPr="00A20945">
              <w:rPr>
                <w:rFonts w:ascii="Times New Roman" w:hAnsi="Times New Roman" w:cs="Times New Roman"/>
                <w:b/>
                <w:i/>
              </w:rPr>
              <w:t>bardzo niski</w:t>
            </w:r>
          </w:p>
          <w:p w:rsidR="00A06CA3" w:rsidRPr="00A20945" w:rsidRDefault="00A06CA3" w:rsidP="00A20945">
            <w:pPr>
              <w:jc w:val="center"/>
              <w:rPr>
                <w:rFonts w:ascii="Times New Roman" w:hAnsi="Times New Roman" w:cs="Times New Roman"/>
                <w:b/>
                <w:i/>
              </w:rPr>
            </w:pPr>
          </w:p>
        </w:tc>
        <w:tc>
          <w:tcPr>
            <w:tcW w:w="524" w:type="pct"/>
            <w:textDirection w:val="btLr"/>
            <w:vAlign w:val="center"/>
          </w:tcPr>
          <w:p w:rsidR="00A06CA3" w:rsidRPr="00A20945" w:rsidRDefault="00A06CA3" w:rsidP="00A20945">
            <w:pPr>
              <w:jc w:val="center"/>
              <w:rPr>
                <w:rFonts w:ascii="Times New Roman" w:hAnsi="Times New Roman" w:cs="Times New Roman"/>
                <w:b/>
                <w:i/>
              </w:rPr>
            </w:pPr>
            <w:r w:rsidRPr="00A20945">
              <w:rPr>
                <w:rFonts w:ascii="Times New Roman" w:hAnsi="Times New Roman" w:cs="Times New Roman"/>
                <w:b/>
                <w:i/>
              </w:rPr>
              <w:t>niski</w:t>
            </w:r>
          </w:p>
          <w:p w:rsidR="00A06CA3" w:rsidRPr="00A20945" w:rsidRDefault="00A06CA3" w:rsidP="00A20945">
            <w:pPr>
              <w:jc w:val="center"/>
              <w:rPr>
                <w:rFonts w:ascii="Times New Roman" w:hAnsi="Times New Roman" w:cs="Times New Roman"/>
                <w:b/>
                <w:i/>
              </w:rPr>
            </w:pPr>
          </w:p>
        </w:tc>
        <w:tc>
          <w:tcPr>
            <w:tcW w:w="473" w:type="pct"/>
            <w:textDirection w:val="btLr"/>
            <w:vAlign w:val="center"/>
          </w:tcPr>
          <w:p w:rsidR="00A06CA3" w:rsidRPr="00A20945" w:rsidRDefault="00A20945" w:rsidP="00A20945">
            <w:pPr>
              <w:jc w:val="center"/>
              <w:rPr>
                <w:rFonts w:ascii="Times New Roman" w:hAnsi="Times New Roman" w:cs="Times New Roman"/>
                <w:b/>
                <w:i/>
              </w:rPr>
            </w:pPr>
            <w:r>
              <w:rPr>
                <w:rFonts w:ascii="Times New Roman" w:hAnsi="Times New Roman" w:cs="Times New Roman"/>
                <w:b/>
                <w:i/>
              </w:rPr>
              <w:t>n</w:t>
            </w:r>
            <w:r w:rsidR="00A06CA3" w:rsidRPr="00A20945">
              <w:rPr>
                <w:rFonts w:ascii="Times New Roman" w:hAnsi="Times New Roman" w:cs="Times New Roman"/>
                <w:b/>
                <w:i/>
              </w:rPr>
              <w:t>iżej</w:t>
            </w:r>
            <w:r>
              <w:rPr>
                <w:rFonts w:ascii="Times New Roman" w:hAnsi="Times New Roman" w:cs="Times New Roman"/>
                <w:b/>
                <w:i/>
              </w:rPr>
              <w:t xml:space="preserve"> </w:t>
            </w:r>
            <w:r w:rsidR="00A06CA3" w:rsidRPr="00A20945">
              <w:rPr>
                <w:rFonts w:ascii="Times New Roman" w:hAnsi="Times New Roman" w:cs="Times New Roman"/>
                <w:b/>
                <w:i/>
              </w:rPr>
              <w:t xml:space="preserve"> średni</w:t>
            </w:r>
          </w:p>
          <w:p w:rsidR="00A06CA3" w:rsidRPr="00A20945" w:rsidRDefault="00A06CA3" w:rsidP="00A20945">
            <w:pPr>
              <w:jc w:val="center"/>
              <w:rPr>
                <w:rFonts w:ascii="Times New Roman" w:hAnsi="Times New Roman" w:cs="Times New Roman"/>
                <w:b/>
                <w:i/>
              </w:rPr>
            </w:pPr>
          </w:p>
        </w:tc>
        <w:tc>
          <w:tcPr>
            <w:tcW w:w="473" w:type="pct"/>
            <w:textDirection w:val="btLr"/>
            <w:vAlign w:val="center"/>
          </w:tcPr>
          <w:p w:rsidR="00A06CA3" w:rsidRPr="00A20945" w:rsidRDefault="00A06CA3" w:rsidP="00A20945">
            <w:pPr>
              <w:jc w:val="center"/>
              <w:rPr>
                <w:rFonts w:ascii="Times New Roman" w:hAnsi="Times New Roman" w:cs="Times New Roman"/>
                <w:b/>
                <w:i/>
              </w:rPr>
            </w:pPr>
            <w:r w:rsidRPr="00A20945">
              <w:rPr>
                <w:rFonts w:ascii="Times New Roman" w:hAnsi="Times New Roman" w:cs="Times New Roman"/>
                <w:b/>
                <w:i/>
              </w:rPr>
              <w:t>średni</w:t>
            </w:r>
          </w:p>
          <w:p w:rsidR="00A06CA3" w:rsidRPr="00A20945" w:rsidRDefault="00A06CA3" w:rsidP="00A20945">
            <w:pPr>
              <w:jc w:val="center"/>
              <w:rPr>
                <w:rFonts w:ascii="Times New Roman" w:hAnsi="Times New Roman" w:cs="Times New Roman"/>
                <w:b/>
                <w:i/>
              </w:rPr>
            </w:pPr>
          </w:p>
        </w:tc>
        <w:tc>
          <w:tcPr>
            <w:tcW w:w="473" w:type="pct"/>
            <w:textDirection w:val="btLr"/>
            <w:vAlign w:val="center"/>
          </w:tcPr>
          <w:p w:rsidR="00A06CA3" w:rsidRPr="00A20945" w:rsidRDefault="00A06CA3" w:rsidP="00A20945">
            <w:pPr>
              <w:jc w:val="center"/>
              <w:rPr>
                <w:rFonts w:ascii="Times New Roman" w:hAnsi="Times New Roman" w:cs="Times New Roman"/>
                <w:b/>
                <w:i/>
              </w:rPr>
            </w:pPr>
            <w:r w:rsidRPr="00A20945">
              <w:rPr>
                <w:rFonts w:ascii="Times New Roman" w:hAnsi="Times New Roman" w:cs="Times New Roman"/>
                <w:b/>
                <w:i/>
              </w:rPr>
              <w:t>wyżej średni</w:t>
            </w:r>
          </w:p>
          <w:p w:rsidR="00A06CA3" w:rsidRPr="00A20945" w:rsidRDefault="00A06CA3" w:rsidP="00A20945">
            <w:pPr>
              <w:jc w:val="center"/>
              <w:rPr>
                <w:rFonts w:ascii="Times New Roman" w:hAnsi="Times New Roman" w:cs="Times New Roman"/>
                <w:b/>
                <w:i/>
              </w:rPr>
            </w:pPr>
          </w:p>
        </w:tc>
        <w:tc>
          <w:tcPr>
            <w:tcW w:w="473" w:type="pct"/>
            <w:textDirection w:val="btLr"/>
            <w:vAlign w:val="center"/>
          </w:tcPr>
          <w:p w:rsidR="00A06CA3" w:rsidRPr="00A20945" w:rsidRDefault="00A06CA3" w:rsidP="00A20945">
            <w:pPr>
              <w:jc w:val="center"/>
              <w:rPr>
                <w:rFonts w:ascii="Times New Roman" w:hAnsi="Times New Roman" w:cs="Times New Roman"/>
                <w:b/>
                <w:i/>
              </w:rPr>
            </w:pPr>
            <w:r w:rsidRPr="00A20945">
              <w:rPr>
                <w:rFonts w:ascii="Times New Roman" w:hAnsi="Times New Roman" w:cs="Times New Roman"/>
                <w:b/>
                <w:i/>
              </w:rPr>
              <w:t>wysoki</w:t>
            </w:r>
          </w:p>
          <w:p w:rsidR="00A06CA3" w:rsidRPr="00A20945" w:rsidRDefault="00A06CA3" w:rsidP="00A20945">
            <w:pPr>
              <w:jc w:val="center"/>
              <w:rPr>
                <w:rFonts w:ascii="Times New Roman" w:hAnsi="Times New Roman" w:cs="Times New Roman"/>
                <w:b/>
                <w:i/>
              </w:rPr>
            </w:pPr>
          </w:p>
        </w:tc>
        <w:tc>
          <w:tcPr>
            <w:tcW w:w="473" w:type="pct"/>
            <w:textDirection w:val="btLr"/>
            <w:vAlign w:val="center"/>
          </w:tcPr>
          <w:p w:rsidR="00A06CA3" w:rsidRPr="00A20945" w:rsidRDefault="00A06CA3" w:rsidP="00A20945">
            <w:pPr>
              <w:jc w:val="center"/>
              <w:rPr>
                <w:rFonts w:ascii="Times New Roman" w:hAnsi="Times New Roman" w:cs="Times New Roman"/>
                <w:b/>
                <w:i/>
              </w:rPr>
            </w:pPr>
            <w:r w:rsidRPr="00A20945">
              <w:rPr>
                <w:rFonts w:ascii="Times New Roman" w:hAnsi="Times New Roman" w:cs="Times New Roman"/>
                <w:b/>
                <w:i/>
              </w:rPr>
              <w:t>bardzo wysoki</w:t>
            </w:r>
          </w:p>
          <w:p w:rsidR="00A06CA3" w:rsidRPr="00A20945" w:rsidRDefault="00A06CA3" w:rsidP="00A20945">
            <w:pPr>
              <w:jc w:val="center"/>
              <w:rPr>
                <w:rFonts w:ascii="Times New Roman" w:hAnsi="Times New Roman" w:cs="Times New Roman"/>
                <w:b/>
                <w:i/>
              </w:rPr>
            </w:pPr>
          </w:p>
        </w:tc>
        <w:tc>
          <w:tcPr>
            <w:tcW w:w="469" w:type="pct"/>
            <w:textDirection w:val="btLr"/>
            <w:vAlign w:val="center"/>
          </w:tcPr>
          <w:p w:rsidR="00A06CA3" w:rsidRPr="00A20945" w:rsidRDefault="00A06CA3" w:rsidP="00A20945">
            <w:pPr>
              <w:jc w:val="center"/>
              <w:rPr>
                <w:rFonts w:ascii="Times New Roman" w:hAnsi="Times New Roman" w:cs="Times New Roman"/>
                <w:b/>
                <w:i/>
              </w:rPr>
            </w:pPr>
            <w:r w:rsidRPr="00A20945">
              <w:rPr>
                <w:rFonts w:ascii="Times New Roman" w:hAnsi="Times New Roman" w:cs="Times New Roman"/>
                <w:b/>
                <w:i/>
              </w:rPr>
              <w:t>najwyższy</w:t>
            </w:r>
          </w:p>
          <w:p w:rsidR="00A06CA3" w:rsidRPr="00A20945" w:rsidRDefault="00A06CA3" w:rsidP="00A20945">
            <w:pPr>
              <w:jc w:val="center"/>
              <w:rPr>
                <w:rFonts w:ascii="Times New Roman" w:hAnsi="Times New Roman" w:cs="Times New Roman"/>
                <w:b/>
                <w:i/>
              </w:rPr>
            </w:pPr>
          </w:p>
        </w:tc>
      </w:tr>
      <w:tr w:rsidR="00A20945" w:rsidTr="00A20945">
        <w:trPr>
          <w:trHeight w:val="567"/>
        </w:trPr>
        <w:tc>
          <w:tcPr>
            <w:tcW w:w="746" w:type="pct"/>
            <w:vAlign w:val="center"/>
          </w:tcPr>
          <w:p w:rsidR="00A20945" w:rsidRPr="00A20945" w:rsidRDefault="00A20945" w:rsidP="00EE1A6C">
            <w:pPr>
              <w:spacing w:before="100" w:beforeAutospacing="1" w:after="100" w:afterAutospacing="1"/>
              <w:jc w:val="center"/>
              <w:rPr>
                <w:rFonts w:ascii="Times New Roman" w:eastAsia="Times New Roman" w:hAnsi="Times New Roman" w:cs="Times New Roman"/>
                <w:b/>
                <w:i/>
                <w:szCs w:val="24"/>
                <w:lang w:eastAsia="pl-PL"/>
              </w:rPr>
            </w:pPr>
            <w:r w:rsidRPr="00A20945">
              <w:rPr>
                <w:rFonts w:ascii="Times New Roman" w:eastAsia="Times New Roman" w:hAnsi="Times New Roman" w:cs="Times New Roman"/>
                <w:b/>
                <w:i/>
                <w:szCs w:val="24"/>
                <w:lang w:eastAsia="pl-PL"/>
              </w:rPr>
              <w:t xml:space="preserve">Przedział punktowy w skali </w:t>
            </w:r>
            <w:proofErr w:type="spellStart"/>
            <w:r w:rsidRPr="00A20945">
              <w:rPr>
                <w:rFonts w:ascii="Times New Roman" w:eastAsia="Times New Roman" w:hAnsi="Times New Roman" w:cs="Times New Roman"/>
                <w:b/>
                <w:i/>
                <w:szCs w:val="24"/>
                <w:lang w:eastAsia="pl-PL"/>
              </w:rPr>
              <w:t>staninowej</w:t>
            </w:r>
            <w:proofErr w:type="spellEnd"/>
          </w:p>
        </w:tc>
        <w:tc>
          <w:tcPr>
            <w:tcW w:w="410" w:type="pct"/>
            <w:vAlign w:val="center"/>
          </w:tcPr>
          <w:p w:rsidR="00A20945" w:rsidRPr="00A20945" w:rsidRDefault="00A20945" w:rsidP="00EE1A6C">
            <w:pPr>
              <w:spacing w:before="100" w:beforeAutospacing="1" w:after="100" w:afterAutospacing="1"/>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0 - 10</w:t>
            </w:r>
          </w:p>
        </w:tc>
        <w:tc>
          <w:tcPr>
            <w:tcW w:w="486" w:type="pct"/>
            <w:vAlign w:val="center"/>
          </w:tcPr>
          <w:p w:rsidR="00A20945" w:rsidRPr="00A20945" w:rsidRDefault="00A20945" w:rsidP="00EE1A6C">
            <w:pPr>
              <w:spacing w:before="100" w:beforeAutospacing="1" w:after="100" w:afterAutospacing="1"/>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11 - 13</w:t>
            </w:r>
          </w:p>
        </w:tc>
        <w:tc>
          <w:tcPr>
            <w:tcW w:w="524" w:type="pct"/>
            <w:vAlign w:val="center"/>
          </w:tcPr>
          <w:p w:rsidR="00A20945" w:rsidRPr="00A20945" w:rsidRDefault="00A20945" w:rsidP="00EE1A6C">
            <w:pPr>
              <w:spacing w:before="100" w:beforeAutospacing="1" w:after="100" w:afterAutospacing="1"/>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14 - 17</w:t>
            </w:r>
          </w:p>
        </w:tc>
        <w:tc>
          <w:tcPr>
            <w:tcW w:w="473" w:type="pct"/>
            <w:vAlign w:val="center"/>
          </w:tcPr>
          <w:p w:rsidR="00A20945" w:rsidRPr="00A20945" w:rsidRDefault="00A20945" w:rsidP="00EE1A6C">
            <w:pPr>
              <w:spacing w:before="100" w:beforeAutospacing="1" w:after="100" w:afterAutospacing="1"/>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18 - 21</w:t>
            </w:r>
          </w:p>
        </w:tc>
        <w:tc>
          <w:tcPr>
            <w:tcW w:w="473" w:type="pct"/>
            <w:vAlign w:val="center"/>
          </w:tcPr>
          <w:p w:rsidR="00A20945" w:rsidRPr="00A20945" w:rsidRDefault="00A20945" w:rsidP="00EE1A6C">
            <w:pPr>
              <w:spacing w:before="100" w:beforeAutospacing="1" w:after="100" w:afterAutospacing="1"/>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22 - 25</w:t>
            </w:r>
          </w:p>
        </w:tc>
        <w:tc>
          <w:tcPr>
            <w:tcW w:w="473" w:type="pct"/>
            <w:vAlign w:val="center"/>
          </w:tcPr>
          <w:p w:rsidR="00A20945" w:rsidRPr="00A20945" w:rsidRDefault="00A20945" w:rsidP="00EE1A6C">
            <w:pPr>
              <w:spacing w:before="100" w:beforeAutospacing="1" w:after="100" w:afterAutospacing="1"/>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26 -28</w:t>
            </w:r>
          </w:p>
        </w:tc>
        <w:tc>
          <w:tcPr>
            <w:tcW w:w="473" w:type="pct"/>
            <w:vAlign w:val="center"/>
          </w:tcPr>
          <w:p w:rsidR="00A20945" w:rsidRPr="00A20945" w:rsidRDefault="00A20945" w:rsidP="00EE1A6C">
            <w:pPr>
              <w:spacing w:before="100" w:beforeAutospacing="1" w:after="100" w:afterAutospacing="1"/>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29 -32</w:t>
            </w:r>
          </w:p>
        </w:tc>
        <w:tc>
          <w:tcPr>
            <w:tcW w:w="473" w:type="pct"/>
            <w:vAlign w:val="center"/>
          </w:tcPr>
          <w:p w:rsidR="00A20945" w:rsidRPr="00A20945" w:rsidRDefault="00A20945" w:rsidP="00EE1A6C">
            <w:pPr>
              <w:spacing w:before="100" w:beforeAutospacing="1" w:after="100" w:afterAutospacing="1"/>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33 -38</w:t>
            </w:r>
          </w:p>
        </w:tc>
        <w:tc>
          <w:tcPr>
            <w:tcW w:w="469" w:type="pct"/>
            <w:vAlign w:val="center"/>
          </w:tcPr>
          <w:p w:rsidR="00A20945" w:rsidRPr="00A20945" w:rsidRDefault="00A20945" w:rsidP="00EE1A6C">
            <w:pPr>
              <w:spacing w:before="100" w:beforeAutospacing="1" w:after="100" w:afterAutospacing="1"/>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szCs w:val="24"/>
                <w:lang w:eastAsia="pl-PL"/>
              </w:rPr>
              <w:t>39 -40</w:t>
            </w:r>
          </w:p>
        </w:tc>
      </w:tr>
      <w:tr w:rsidR="00A06CA3" w:rsidTr="00A20945">
        <w:trPr>
          <w:trHeight w:val="567"/>
        </w:trPr>
        <w:tc>
          <w:tcPr>
            <w:tcW w:w="746" w:type="pct"/>
            <w:vAlign w:val="center"/>
          </w:tcPr>
          <w:p w:rsidR="00A06CA3" w:rsidRPr="00A20945" w:rsidRDefault="00A06CA3" w:rsidP="00EE1A6C">
            <w:pPr>
              <w:spacing w:before="100" w:beforeAutospacing="1" w:after="100" w:afterAutospacing="1"/>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b/>
                <w:i/>
                <w:szCs w:val="24"/>
                <w:lang w:eastAsia="pl-PL"/>
              </w:rPr>
              <w:t xml:space="preserve">Liczba uczniów </w:t>
            </w:r>
          </w:p>
        </w:tc>
        <w:tc>
          <w:tcPr>
            <w:tcW w:w="410" w:type="pct"/>
            <w:vAlign w:val="center"/>
          </w:tcPr>
          <w:p w:rsidR="00A06CA3" w:rsidRPr="008A17A6" w:rsidRDefault="00FF1A6A"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486" w:type="pct"/>
            <w:vAlign w:val="center"/>
          </w:tcPr>
          <w:p w:rsidR="00A06CA3" w:rsidRPr="008A17A6" w:rsidRDefault="00FF1A6A"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524" w:type="pct"/>
            <w:vAlign w:val="center"/>
          </w:tcPr>
          <w:p w:rsidR="00A06CA3" w:rsidRPr="008A17A6" w:rsidRDefault="00A06CA3"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473" w:type="pct"/>
            <w:vAlign w:val="center"/>
          </w:tcPr>
          <w:p w:rsidR="00A06CA3" w:rsidRPr="008A17A6" w:rsidRDefault="00FF1A6A"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473" w:type="pct"/>
            <w:vAlign w:val="center"/>
          </w:tcPr>
          <w:p w:rsidR="00A06CA3" w:rsidRPr="008A17A6" w:rsidRDefault="00FF1A6A"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473" w:type="pct"/>
            <w:vAlign w:val="center"/>
          </w:tcPr>
          <w:p w:rsidR="00A06CA3" w:rsidRPr="008A17A6" w:rsidRDefault="00A06CA3"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473" w:type="pct"/>
            <w:vAlign w:val="center"/>
          </w:tcPr>
          <w:p w:rsidR="00A06CA3" w:rsidRPr="008A17A6" w:rsidRDefault="00FF1A6A"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473" w:type="pct"/>
            <w:vAlign w:val="center"/>
          </w:tcPr>
          <w:p w:rsidR="00A06CA3" w:rsidRPr="008A17A6" w:rsidRDefault="00A06CA3"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469" w:type="pct"/>
            <w:vAlign w:val="center"/>
          </w:tcPr>
          <w:p w:rsidR="00A06CA3" w:rsidRPr="008A17A6" w:rsidRDefault="00FF1A6A"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r>
      <w:tr w:rsidR="00A06CA3" w:rsidTr="00A20945">
        <w:trPr>
          <w:trHeight w:val="567"/>
        </w:trPr>
        <w:tc>
          <w:tcPr>
            <w:tcW w:w="746" w:type="pct"/>
            <w:vAlign w:val="center"/>
          </w:tcPr>
          <w:p w:rsidR="00A06CA3" w:rsidRPr="00A20945" w:rsidRDefault="00A06CA3" w:rsidP="00EE1A6C">
            <w:pPr>
              <w:spacing w:before="100" w:beforeAutospacing="1" w:after="100" w:afterAutospacing="1"/>
              <w:jc w:val="center"/>
              <w:rPr>
                <w:rFonts w:ascii="Times New Roman" w:eastAsia="Times New Roman" w:hAnsi="Times New Roman" w:cs="Times New Roman"/>
                <w:szCs w:val="24"/>
                <w:lang w:eastAsia="pl-PL"/>
              </w:rPr>
            </w:pPr>
            <w:r w:rsidRPr="00A20945">
              <w:rPr>
                <w:rFonts w:ascii="Times New Roman" w:eastAsia="Times New Roman" w:hAnsi="Times New Roman" w:cs="Times New Roman"/>
                <w:b/>
                <w:i/>
                <w:szCs w:val="24"/>
                <w:lang w:eastAsia="pl-PL"/>
              </w:rPr>
              <w:t xml:space="preserve">Odsetek uczniów </w:t>
            </w:r>
          </w:p>
        </w:tc>
        <w:tc>
          <w:tcPr>
            <w:tcW w:w="410" w:type="pct"/>
            <w:vAlign w:val="center"/>
          </w:tcPr>
          <w:p w:rsidR="00A06CA3" w:rsidRPr="008A17A6" w:rsidRDefault="00FF1A6A"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w:t>
            </w:r>
            <w:r w:rsidR="00A06CA3">
              <w:rPr>
                <w:rFonts w:ascii="Times New Roman" w:eastAsia="Times New Roman" w:hAnsi="Times New Roman" w:cs="Times New Roman"/>
                <w:b/>
                <w:sz w:val="24"/>
                <w:szCs w:val="24"/>
                <w:lang w:eastAsia="pl-PL"/>
              </w:rPr>
              <w:t>3,3</w:t>
            </w:r>
          </w:p>
        </w:tc>
        <w:tc>
          <w:tcPr>
            <w:tcW w:w="486" w:type="pct"/>
            <w:vAlign w:val="center"/>
          </w:tcPr>
          <w:p w:rsidR="00A06CA3" w:rsidRPr="008A17A6" w:rsidRDefault="00FF1A6A"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6,7</w:t>
            </w:r>
          </w:p>
        </w:tc>
        <w:tc>
          <w:tcPr>
            <w:tcW w:w="524" w:type="pct"/>
            <w:vAlign w:val="center"/>
          </w:tcPr>
          <w:p w:rsidR="00A06CA3" w:rsidRPr="00AB27C9" w:rsidRDefault="00A06CA3" w:rsidP="00EE1A6C">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13,3</w:t>
            </w:r>
          </w:p>
        </w:tc>
        <w:tc>
          <w:tcPr>
            <w:tcW w:w="473" w:type="pct"/>
            <w:vAlign w:val="center"/>
          </w:tcPr>
          <w:p w:rsidR="00A06CA3" w:rsidRPr="008A17A6" w:rsidRDefault="00FF1A6A"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33,3</w:t>
            </w:r>
          </w:p>
        </w:tc>
        <w:tc>
          <w:tcPr>
            <w:tcW w:w="473" w:type="pct"/>
            <w:vAlign w:val="center"/>
          </w:tcPr>
          <w:p w:rsidR="00A06CA3" w:rsidRPr="008A17A6" w:rsidRDefault="00FF1A6A"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20</w:t>
            </w:r>
          </w:p>
        </w:tc>
        <w:tc>
          <w:tcPr>
            <w:tcW w:w="473" w:type="pct"/>
            <w:vAlign w:val="center"/>
          </w:tcPr>
          <w:p w:rsidR="00A06CA3" w:rsidRPr="008A17A6" w:rsidRDefault="00A06CA3"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0</w:t>
            </w:r>
          </w:p>
        </w:tc>
        <w:tc>
          <w:tcPr>
            <w:tcW w:w="473" w:type="pct"/>
            <w:vAlign w:val="center"/>
          </w:tcPr>
          <w:p w:rsidR="00A06CA3" w:rsidRPr="008A17A6" w:rsidRDefault="00FF1A6A"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13,3</w:t>
            </w:r>
          </w:p>
        </w:tc>
        <w:tc>
          <w:tcPr>
            <w:tcW w:w="473" w:type="pct"/>
            <w:vAlign w:val="center"/>
          </w:tcPr>
          <w:p w:rsidR="00A06CA3" w:rsidRPr="008A17A6" w:rsidRDefault="00A06CA3"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0</w:t>
            </w:r>
          </w:p>
        </w:tc>
        <w:tc>
          <w:tcPr>
            <w:tcW w:w="469" w:type="pct"/>
            <w:vAlign w:val="center"/>
          </w:tcPr>
          <w:p w:rsidR="00A06CA3" w:rsidRPr="008A17A6" w:rsidRDefault="00FF1A6A" w:rsidP="00EE1A6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0</w:t>
            </w:r>
          </w:p>
        </w:tc>
      </w:tr>
    </w:tbl>
    <w:p w:rsidR="002B394A" w:rsidRPr="008A17A6" w:rsidRDefault="002B394A" w:rsidP="008A17A6">
      <w:pPr>
        <w:spacing w:before="100" w:beforeAutospacing="1" w:after="100" w:afterAutospacing="1" w:line="240" w:lineRule="auto"/>
        <w:rPr>
          <w:rFonts w:ascii="Times New Roman" w:eastAsia="Times New Roman" w:hAnsi="Times New Roman" w:cs="Times New Roman"/>
          <w:sz w:val="24"/>
          <w:szCs w:val="24"/>
          <w:lang w:eastAsia="pl-PL"/>
        </w:rPr>
      </w:pPr>
    </w:p>
    <w:p w:rsidR="008A17A6"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2B394A">
        <w:rPr>
          <w:rFonts w:ascii="Times New Roman" w:eastAsia="Times New Roman" w:hAnsi="Times New Roman" w:cs="Times New Roman"/>
          <w:sz w:val="24"/>
          <w:szCs w:val="24"/>
          <w:lang w:eastAsia="pl-PL"/>
        </w:rPr>
        <w:t xml:space="preserve">W </w:t>
      </w:r>
      <w:r w:rsidR="002B394A">
        <w:rPr>
          <w:rFonts w:ascii="Times New Roman" w:eastAsia="Times New Roman" w:hAnsi="Times New Roman" w:cs="Times New Roman"/>
          <w:sz w:val="24"/>
          <w:szCs w:val="24"/>
          <w:lang w:eastAsia="pl-PL"/>
        </w:rPr>
        <w:t xml:space="preserve">klasie </w:t>
      </w:r>
      <w:r w:rsidRPr="002B394A">
        <w:rPr>
          <w:rFonts w:ascii="Times New Roman" w:eastAsia="Times New Roman" w:hAnsi="Times New Roman" w:cs="Times New Roman"/>
          <w:sz w:val="24"/>
          <w:szCs w:val="24"/>
          <w:lang w:eastAsia="pl-PL"/>
        </w:rPr>
        <w:t xml:space="preserve">VI  </w:t>
      </w:r>
      <w:r w:rsidRPr="002B394A">
        <w:rPr>
          <w:rFonts w:ascii="Times New Roman" w:eastAsia="Times New Roman" w:hAnsi="Times New Roman" w:cs="Times New Roman"/>
          <w:bCs/>
          <w:sz w:val="24"/>
          <w:szCs w:val="24"/>
          <w:lang w:eastAsia="pl-PL"/>
        </w:rPr>
        <w:t>najliczniejszą grupę stanowią uczniowie (</w:t>
      </w:r>
      <w:r w:rsidR="00AB27C9">
        <w:rPr>
          <w:rFonts w:ascii="Times New Roman" w:eastAsia="Times New Roman" w:hAnsi="Times New Roman" w:cs="Times New Roman"/>
          <w:bCs/>
          <w:sz w:val="24"/>
          <w:szCs w:val="24"/>
          <w:lang w:eastAsia="pl-PL"/>
        </w:rPr>
        <w:t>5</w:t>
      </w:r>
      <w:r w:rsidRPr="002B394A">
        <w:rPr>
          <w:rFonts w:ascii="Times New Roman" w:eastAsia="Times New Roman" w:hAnsi="Times New Roman" w:cs="Times New Roman"/>
          <w:bCs/>
          <w:sz w:val="24"/>
          <w:szCs w:val="24"/>
          <w:lang w:eastAsia="pl-PL"/>
        </w:rPr>
        <w:t xml:space="preserve">)  z wynikami </w:t>
      </w:r>
      <w:r w:rsidR="00E85360">
        <w:rPr>
          <w:rFonts w:ascii="Times New Roman" w:eastAsia="Times New Roman" w:hAnsi="Times New Roman" w:cs="Times New Roman"/>
          <w:bCs/>
          <w:sz w:val="24"/>
          <w:szCs w:val="24"/>
          <w:lang w:eastAsia="pl-PL"/>
        </w:rPr>
        <w:t>niżej średni</w:t>
      </w:r>
      <w:r w:rsidRPr="002B394A">
        <w:rPr>
          <w:rFonts w:ascii="Times New Roman" w:eastAsia="Times New Roman" w:hAnsi="Times New Roman" w:cs="Times New Roman"/>
          <w:bCs/>
          <w:sz w:val="24"/>
          <w:szCs w:val="24"/>
          <w:lang w:eastAsia="pl-PL"/>
        </w:rPr>
        <w:t xml:space="preserve">, jest ich </w:t>
      </w:r>
      <w:r w:rsidR="00F74EB2">
        <w:rPr>
          <w:rFonts w:ascii="Times New Roman" w:eastAsia="Times New Roman" w:hAnsi="Times New Roman" w:cs="Times New Roman"/>
          <w:bCs/>
          <w:sz w:val="24"/>
          <w:szCs w:val="24"/>
          <w:lang w:eastAsia="pl-PL"/>
        </w:rPr>
        <w:t>33,3</w:t>
      </w:r>
      <w:r w:rsidRPr="002B394A">
        <w:rPr>
          <w:rFonts w:ascii="Times New Roman" w:eastAsia="Times New Roman" w:hAnsi="Times New Roman" w:cs="Times New Roman"/>
          <w:bCs/>
          <w:sz w:val="24"/>
          <w:szCs w:val="24"/>
          <w:lang w:eastAsia="pl-PL"/>
        </w:rPr>
        <w:t>%. Następną grupę w tej klasie stanowią uczniowie o</w:t>
      </w:r>
      <w:r w:rsidRPr="002B394A">
        <w:rPr>
          <w:rFonts w:ascii="Times New Roman" w:eastAsia="Times New Roman" w:hAnsi="Times New Roman" w:cs="Times New Roman"/>
          <w:sz w:val="24"/>
          <w:szCs w:val="24"/>
          <w:lang w:eastAsia="pl-PL"/>
        </w:rPr>
        <w:t xml:space="preserve"> </w:t>
      </w:r>
      <w:r w:rsidR="00E72EAE">
        <w:rPr>
          <w:rFonts w:ascii="Times New Roman" w:eastAsia="Times New Roman" w:hAnsi="Times New Roman" w:cs="Times New Roman"/>
          <w:sz w:val="24"/>
          <w:szCs w:val="24"/>
          <w:lang w:eastAsia="pl-PL"/>
        </w:rPr>
        <w:t xml:space="preserve">potencjale </w:t>
      </w:r>
      <w:r w:rsidR="00E85360">
        <w:rPr>
          <w:rFonts w:ascii="Times New Roman" w:eastAsia="Times New Roman" w:hAnsi="Times New Roman" w:cs="Times New Roman"/>
          <w:sz w:val="24"/>
          <w:szCs w:val="24"/>
          <w:lang w:eastAsia="pl-PL"/>
        </w:rPr>
        <w:t>średnim</w:t>
      </w:r>
      <w:r w:rsidR="00E72EAE">
        <w:rPr>
          <w:rFonts w:ascii="Times New Roman" w:eastAsia="Times New Roman" w:hAnsi="Times New Roman" w:cs="Times New Roman"/>
          <w:sz w:val="24"/>
          <w:szCs w:val="24"/>
          <w:lang w:eastAsia="pl-PL"/>
        </w:rPr>
        <w:t xml:space="preserve"> -</w:t>
      </w:r>
      <w:r w:rsidR="00F74EB2">
        <w:rPr>
          <w:rFonts w:ascii="Times New Roman" w:eastAsia="Times New Roman" w:hAnsi="Times New Roman" w:cs="Times New Roman"/>
          <w:bCs/>
          <w:sz w:val="24"/>
          <w:szCs w:val="24"/>
          <w:lang w:eastAsia="pl-PL"/>
        </w:rPr>
        <w:t xml:space="preserve"> jest ich</w:t>
      </w:r>
      <w:r w:rsidR="00E72EAE">
        <w:rPr>
          <w:rFonts w:ascii="Times New Roman" w:eastAsia="Times New Roman" w:hAnsi="Times New Roman" w:cs="Times New Roman"/>
          <w:bCs/>
          <w:sz w:val="24"/>
          <w:szCs w:val="24"/>
          <w:lang w:eastAsia="pl-PL"/>
        </w:rPr>
        <w:t xml:space="preserve"> </w:t>
      </w:r>
      <w:r w:rsidR="00AB27C9">
        <w:rPr>
          <w:rFonts w:ascii="Times New Roman" w:eastAsia="Times New Roman" w:hAnsi="Times New Roman" w:cs="Times New Roman"/>
          <w:bCs/>
          <w:sz w:val="24"/>
          <w:szCs w:val="24"/>
          <w:lang w:eastAsia="pl-PL"/>
        </w:rPr>
        <w:t>20</w:t>
      </w:r>
      <w:r w:rsidRPr="002B394A">
        <w:rPr>
          <w:rFonts w:ascii="Times New Roman" w:eastAsia="Times New Roman" w:hAnsi="Times New Roman" w:cs="Times New Roman"/>
          <w:bCs/>
          <w:sz w:val="24"/>
          <w:szCs w:val="24"/>
          <w:lang w:eastAsia="pl-PL"/>
        </w:rPr>
        <w:t xml:space="preserve">%. </w:t>
      </w:r>
      <w:r w:rsidR="00AB27C9">
        <w:rPr>
          <w:rFonts w:ascii="Times New Roman" w:eastAsia="Times New Roman" w:hAnsi="Times New Roman" w:cs="Times New Roman"/>
          <w:bCs/>
          <w:sz w:val="24"/>
          <w:szCs w:val="24"/>
          <w:lang w:eastAsia="pl-PL"/>
        </w:rPr>
        <w:t xml:space="preserve"> </w:t>
      </w:r>
      <w:r w:rsidR="00E85360">
        <w:rPr>
          <w:rFonts w:ascii="Times New Roman" w:eastAsia="Times New Roman" w:hAnsi="Times New Roman" w:cs="Times New Roman"/>
          <w:bCs/>
          <w:sz w:val="24"/>
          <w:szCs w:val="24"/>
          <w:lang w:eastAsia="pl-PL"/>
        </w:rPr>
        <w:t>13,3</w:t>
      </w:r>
      <w:r w:rsidR="00E72EAE">
        <w:rPr>
          <w:rFonts w:ascii="Times New Roman" w:eastAsia="Times New Roman" w:hAnsi="Times New Roman" w:cs="Times New Roman"/>
          <w:bCs/>
          <w:sz w:val="24"/>
          <w:szCs w:val="24"/>
          <w:lang w:eastAsia="pl-PL"/>
        </w:rPr>
        <w:t xml:space="preserve">% </w:t>
      </w:r>
      <w:r w:rsidR="00AB27C9">
        <w:rPr>
          <w:rFonts w:ascii="Times New Roman" w:eastAsia="Times New Roman" w:hAnsi="Times New Roman" w:cs="Times New Roman"/>
          <w:bCs/>
          <w:sz w:val="24"/>
          <w:szCs w:val="24"/>
          <w:lang w:eastAsia="pl-PL"/>
        </w:rPr>
        <w:t xml:space="preserve"> procent uczniów uplasował się na poziomie </w:t>
      </w:r>
      <w:r w:rsidR="00E85360">
        <w:rPr>
          <w:rFonts w:ascii="Times New Roman" w:eastAsia="Times New Roman" w:hAnsi="Times New Roman" w:cs="Times New Roman"/>
          <w:bCs/>
          <w:sz w:val="24"/>
          <w:szCs w:val="24"/>
          <w:lang w:eastAsia="pl-PL"/>
        </w:rPr>
        <w:t xml:space="preserve">najniższym, </w:t>
      </w:r>
      <w:r w:rsidR="00F74EB2">
        <w:rPr>
          <w:rFonts w:ascii="Times New Roman" w:eastAsia="Times New Roman" w:hAnsi="Times New Roman" w:cs="Times New Roman"/>
          <w:bCs/>
          <w:sz w:val="24"/>
          <w:szCs w:val="24"/>
          <w:lang w:eastAsia="pl-PL"/>
        </w:rPr>
        <w:t>niskim</w:t>
      </w:r>
      <w:r w:rsidR="00E85360">
        <w:rPr>
          <w:rFonts w:ascii="Times New Roman" w:eastAsia="Times New Roman" w:hAnsi="Times New Roman" w:cs="Times New Roman"/>
          <w:bCs/>
          <w:sz w:val="24"/>
          <w:szCs w:val="24"/>
          <w:lang w:eastAsia="pl-PL"/>
        </w:rPr>
        <w:t xml:space="preserve"> oraz wysokim</w:t>
      </w:r>
      <w:r w:rsidR="00170E5A">
        <w:rPr>
          <w:rFonts w:ascii="Times New Roman" w:eastAsia="Times New Roman" w:hAnsi="Times New Roman" w:cs="Times New Roman"/>
          <w:bCs/>
          <w:sz w:val="24"/>
          <w:szCs w:val="24"/>
          <w:lang w:eastAsia="pl-PL"/>
        </w:rPr>
        <w:t xml:space="preserve">. </w:t>
      </w:r>
      <w:r w:rsidR="00E85360">
        <w:rPr>
          <w:rFonts w:ascii="Times New Roman" w:eastAsia="Times New Roman" w:hAnsi="Times New Roman" w:cs="Times New Roman"/>
          <w:bCs/>
          <w:sz w:val="24"/>
          <w:szCs w:val="24"/>
          <w:lang w:eastAsia="pl-PL"/>
        </w:rPr>
        <w:t>1 uczeń (6,7%) uzyskał wynik na poziomie bardzo niskim.</w:t>
      </w:r>
    </w:p>
    <w:p w:rsidR="0022550A" w:rsidRDefault="00A06CA3" w:rsidP="002B394A">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Tabela 6</w:t>
      </w:r>
      <w:r w:rsidR="0029128E">
        <w:rPr>
          <w:rFonts w:ascii="Times New Roman" w:eastAsia="Times New Roman" w:hAnsi="Times New Roman" w:cs="Times New Roman"/>
          <w:b/>
          <w:i/>
          <w:sz w:val="24"/>
          <w:szCs w:val="24"/>
          <w:lang w:eastAsia="pl-PL"/>
        </w:rPr>
        <w:t xml:space="preserve">. </w:t>
      </w:r>
      <w:r w:rsidR="008A17A6" w:rsidRPr="008A17A6">
        <w:rPr>
          <w:rFonts w:ascii="Times New Roman" w:eastAsia="Times New Roman" w:hAnsi="Times New Roman" w:cs="Times New Roman"/>
          <w:b/>
          <w:i/>
          <w:sz w:val="24"/>
          <w:szCs w:val="24"/>
          <w:lang w:eastAsia="pl-PL"/>
        </w:rPr>
        <w:t>Wskaźniki łatwości w obszarach sta</w:t>
      </w:r>
      <w:r w:rsidR="0029128E">
        <w:rPr>
          <w:rFonts w:ascii="Times New Roman" w:eastAsia="Times New Roman" w:hAnsi="Times New Roman" w:cs="Times New Roman"/>
          <w:b/>
          <w:i/>
          <w:sz w:val="24"/>
          <w:szCs w:val="24"/>
          <w:lang w:eastAsia="pl-PL"/>
        </w:rPr>
        <w:t>ndardów wymagań egzaminacyjnych.</w:t>
      </w:r>
    </w:p>
    <w:p w:rsidR="0022550A" w:rsidRDefault="0022550A" w:rsidP="002B394A">
      <w:pPr>
        <w:spacing w:after="0" w:line="240" w:lineRule="auto"/>
        <w:rPr>
          <w:rFonts w:ascii="Times New Roman" w:eastAsia="Times New Roman" w:hAnsi="Times New Roman" w:cs="Times New Roman"/>
          <w:b/>
          <w:i/>
          <w:sz w:val="24"/>
          <w:szCs w:val="24"/>
          <w:lang w:eastAsia="pl-PL"/>
        </w:rPr>
      </w:pPr>
    </w:p>
    <w:tbl>
      <w:tblPr>
        <w:tblStyle w:val="Tabela-Siatka"/>
        <w:tblW w:w="0" w:type="auto"/>
        <w:tblLook w:val="04A0"/>
      </w:tblPr>
      <w:tblGrid>
        <w:gridCol w:w="1535"/>
        <w:gridCol w:w="1535"/>
        <w:gridCol w:w="1535"/>
        <w:gridCol w:w="1535"/>
        <w:gridCol w:w="1536"/>
        <w:gridCol w:w="1536"/>
      </w:tblGrid>
      <w:tr w:rsidR="0022550A" w:rsidTr="00AA4105">
        <w:tc>
          <w:tcPr>
            <w:tcW w:w="1535" w:type="dxa"/>
            <w:vAlign w:val="center"/>
          </w:tcPr>
          <w:p w:rsidR="0022550A" w:rsidRPr="008A17A6" w:rsidRDefault="0022550A" w:rsidP="00AA4105">
            <w:pPr>
              <w:spacing w:before="100" w:beforeAutospacing="1" w:after="100" w:afterAutospacing="1"/>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 </w:t>
            </w:r>
          </w:p>
        </w:tc>
        <w:tc>
          <w:tcPr>
            <w:tcW w:w="1535" w:type="dxa"/>
            <w:vAlign w:val="center"/>
          </w:tcPr>
          <w:p w:rsidR="0022550A" w:rsidRPr="00E85360" w:rsidRDefault="0022550A" w:rsidP="00E85360">
            <w:pPr>
              <w:rPr>
                <w:rFonts w:ascii="Times New Roman" w:hAnsi="Times New Roman" w:cs="Times New Roman"/>
                <w:b/>
                <w:i/>
              </w:rPr>
            </w:pPr>
            <w:r w:rsidRPr="00E85360">
              <w:rPr>
                <w:rFonts w:ascii="Times New Roman" w:hAnsi="Times New Roman" w:cs="Times New Roman"/>
                <w:b/>
                <w:i/>
              </w:rPr>
              <w:t xml:space="preserve">Czytanie </w:t>
            </w:r>
          </w:p>
        </w:tc>
        <w:tc>
          <w:tcPr>
            <w:tcW w:w="1535" w:type="dxa"/>
            <w:vAlign w:val="center"/>
          </w:tcPr>
          <w:p w:rsidR="0022550A" w:rsidRPr="00E85360" w:rsidRDefault="0022550A" w:rsidP="00E85360">
            <w:pPr>
              <w:rPr>
                <w:rFonts w:ascii="Times New Roman" w:hAnsi="Times New Roman" w:cs="Times New Roman"/>
                <w:b/>
                <w:i/>
              </w:rPr>
            </w:pPr>
            <w:r w:rsidRPr="00E85360">
              <w:rPr>
                <w:rFonts w:ascii="Times New Roman" w:hAnsi="Times New Roman" w:cs="Times New Roman"/>
                <w:b/>
                <w:i/>
              </w:rPr>
              <w:t xml:space="preserve">Pisanie </w:t>
            </w:r>
          </w:p>
        </w:tc>
        <w:tc>
          <w:tcPr>
            <w:tcW w:w="1535" w:type="dxa"/>
            <w:vAlign w:val="center"/>
          </w:tcPr>
          <w:p w:rsidR="0022550A" w:rsidRPr="00E85360" w:rsidRDefault="0022550A" w:rsidP="00E85360">
            <w:pPr>
              <w:rPr>
                <w:rFonts w:ascii="Times New Roman" w:hAnsi="Times New Roman" w:cs="Times New Roman"/>
                <w:b/>
                <w:i/>
              </w:rPr>
            </w:pPr>
            <w:r w:rsidRPr="00E85360">
              <w:rPr>
                <w:rFonts w:ascii="Times New Roman" w:hAnsi="Times New Roman" w:cs="Times New Roman"/>
                <w:b/>
                <w:i/>
              </w:rPr>
              <w:t xml:space="preserve">Rozumowanie </w:t>
            </w:r>
          </w:p>
        </w:tc>
        <w:tc>
          <w:tcPr>
            <w:tcW w:w="1536" w:type="dxa"/>
            <w:vAlign w:val="center"/>
          </w:tcPr>
          <w:p w:rsidR="0022550A" w:rsidRPr="00E85360" w:rsidRDefault="0022550A" w:rsidP="00E85360">
            <w:pPr>
              <w:rPr>
                <w:rFonts w:ascii="Times New Roman" w:hAnsi="Times New Roman" w:cs="Times New Roman"/>
                <w:b/>
                <w:i/>
              </w:rPr>
            </w:pPr>
            <w:r w:rsidRPr="00E85360">
              <w:rPr>
                <w:rFonts w:ascii="Times New Roman" w:hAnsi="Times New Roman" w:cs="Times New Roman"/>
                <w:b/>
                <w:i/>
              </w:rPr>
              <w:t xml:space="preserve">Wykorzystanie wiedzy w praktyce </w:t>
            </w:r>
          </w:p>
        </w:tc>
        <w:tc>
          <w:tcPr>
            <w:tcW w:w="1536" w:type="dxa"/>
            <w:vAlign w:val="center"/>
          </w:tcPr>
          <w:p w:rsidR="0022550A" w:rsidRPr="00E85360" w:rsidRDefault="0022550A" w:rsidP="00E85360">
            <w:pPr>
              <w:rPr>
                <w:rFonts w:ascii="Times New Roman" w:hAnsi="Times New Roman" w:cs="Times New Roman"/>
                <w:b/>
                <w:i/>
              </w:rPr>
            </w:pPr>
            <w:r w:rsidRPr="00E85360">
              <w:rPr>
                <w:rFonts w:ascii="Times New Roman" w:hAnsi="Times New Roman" w:cs="Times New Roman"/>
                <w:b/>
                <w:i/>
              </w:rPr>
              <w:t xml:space="preserve">Korzystanie z informacji </w:t>
            </w:r>
          </w:p>
          <w:p w:rsidR="0022550A" w:rsidRPr="00E85360" w:rsidRDefault="0022550A" w:rsidP="00E85360">
            <w:pPr>
              <w:rPr>
                <w:rFonts w:ascii="Times New Roman" w:hAnsi="Times New Roman" w:cs="Times New Roman"/>
                <w:b/>
                <w:i/>
              </w:rPr>
            </w:pPr>
          </w:p>
        </w:tc>
      </w:tr>
      <w:tr w:rsidR="0022550A" w:rsidTr="00AA4105">
        <w:trPr>
          <w:trHeight w:val="649"/>
        </w:trPr>
        <w:tc>
          <w:tcPr>
            <w:tcW w:w="1535" w:type="dxa"/>
            <w:vAlign w:val="center"/>
          </w:tcPr>
          <w:p w:rsidR="0022550A" w:rsidRPr="001C0C31" w:rsidRDefault="0022550A" w:rsidP="00AA4105">
            <w:pPr>
              <w:spacing w:before="100" w:beforeAutospacing="1" w:after="100" w:afterAutospacing="1"/>
              <w:rPr>
                <w:rFonts w:ascii="Times New Roman" w:eastAsia="Times New Roman" w:hAnsi="Times New Roman" w:cs="Times New Roman"/>
                <w:b/>
                <w:i/>
                <w:sz w:val="24"/>
                <w:szCs w:val="24"/>
                <w:lang w:eastAsia="pl-PL"/>
              </w:rPr>
            </w:pPr>
            <w:r w:rsidRPr="001C0C31">
              <w:rPr>
                <w:rFonts w:ascii="Times New Roman" w:eastAsia="Times New Roman" w:hAnsi="Times New Roman" w:cs="Times New Roman"/>
                <w:b/>
                <w:i/>
                <w:sz w:val="24"/>
                <w:szCs w:val="24"/>
                <w:lang w:eastAsia="pl-PL"/>
              </w:rPr>
              <w:t>Łatwość dla oddziału</w:t>
            </w:r>
          </w:p>
        </w:tc>
        <w:tc>
          <w:tcPr>
            <w:tcW w:w="1535" w:type="dxa"/>
            <w:vAlign w:val="center"/>
          </w:tcPr>
          <w:p w:rsidR="0022550A" w:rsidRPr="008A17A6" w:rsidRDefault="0022550A" w:rsidP="0022550A">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393B07">
              <w:rPr>
                <w:rFonts w:ascii="Times New Roman" w:eastAsia="Times New Roman" w:hAnsi="Times New Roman" w:cs="Times New Roman"/>
                <w:b/>
                <w:i/>
                <w:sz w:val="24"/>
                <w:szCs w:val="24"/>
                <w:lang w:eastAsia="pl-PL"/>
              </w:rPr>
              <w:t>56</w:t>
            </w:r>
          </w:p>
        </w:tc>
        <w:tc>
          <w:tcPr>
            <w:tcW w:w="1535" w:type="dxa"/>
            <w:vAlign w:val="center"/>
          </w:tcPr>
          <w:p w:rsidR="0022550A" w:rsidRPr="008A17A6" w:rsidRDefault="0022550A" w:rsidP="0022550A">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393B07">
              <w:rPr>
                <w:rFonts w:ascii="Times New Roman" w:eastAsia="Times New Roman" w:hAnsi="Times New Roman" w:cs="Times New Roman"/>
                <w:b/>
                <w:i/>
                <w:sz w:val="24"/>
                <w:szCs w:val="24"/>
                <w:lang w:eastAsia="pl-PL"/>
              </w:rPr>
              <w:t>3</w:t>
            </w:r>
            <w:r w:rsidR="00E6213E">
              <w:rPr>
                <w:rFonts w:ascii="Times New Roman" w:eastAsia="Times New Roman" w:hAnsi="Times New Roman" w:cs="Times New Roman"/>
                <w:b/>
                <w:i/>
                <w:sz w:val="24"/>
                <w:szCs w:val="24"/>
                <w:lang w:eastAsia="pl-PL"/>
              </w:rPr>
              <w:t>1</w:t>
            </w:r>
          </w:p>
        </w:tc>
        <w:tc>
          <w:tcPr>
            <w:tcW w:w="1535" w:type="dxa"/>
            <w:vAlign w:val="center"/>
          </w:tcPr>
          <w:p w:rsidR="0022550A" w:rsidRPr="008A17A6" w:rsidRDefault="0022550A" w:rsidP="0022550A">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393B07">
              <w:rPr>
                <w:rFonts w:ascii="Times New Roman" w:eastAsia="Times New Roman" w:hAnsi="Times New Roman" w:cs="Times New Roman"/>
                <w:b/>
                <w:i/>
                <w:sz w:val="24"/>
                <w:szCs w:val="24"/>
                <w:lang w:eastAsia="pl-PL"/>
              </w:rPr>
              <w:t>48</w:t>
            </w:r>
          </w:p>
        </w:tc>
        <w:tc>
          <w:tcPr>
            <w:tcW w:w="1536" w:type="dxa"/>
            <w:vAlign w:val="center"/>
          </w:tcPr>
          <w:p w:rsidR="0022550A" w:rsidRPr="008A17A6" w:rsidRDefault="0022550A" w:rsidP="0022550A">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393B07">
              <w:rPr>
                <w:rFonts w:ascii="Times New Roman" w:eastAsia="Times New Roman" w:hAnsi="Times New Roman" w:cs="Times New Roman"/>
                <w:b/>
                <w:i/>
                <w:sz w:val="24"/>
                <w:szCs w:val="24"/>
                <w:lang w:eastAsia="pl-PL"/>
              </w:rPr>
              <w:t>43</w:t>
            </w:r>
          </w:p>
        </w:tc>
        <w:tc>
          <w:tcPr>
            <w:tcW w:w="1536" w:type="dxa"/>
            <w:vAlign w:val="center"/>
          </w:tcPr>
          <w:p w:rsidR="0022550A" w:rsidRPr="008A17A6" w:rsidRDefault="0022550A" w:rsidP="00393B07">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0,6</w:t>
            </w:r>
          </w:p>
        </w:tc>
      </w:tr>
      <w:tr w:rsidR="0022550A" w:rsidTr="00AA4105">
        <w:trPr>
          <w:trHeight w:val="649"/>
        </w:trPr>
        <w:tc>
          <w:tcPr>
            <w:tcW w:w="1535" w:type="dxa"/>
            <w:vAlign w:val="center"/>
          </w:tcPr>
          <w:p w:rsidR="0022550A" w:rsidRPr="001C0C31" w:rsidRDefault="0022550A" w:rsidP="00AA4105">
            <w:pPr>
              <w:spacing w:before="100" w:beforeAutospacing="1" w:after="100" w:afterAutospacing="1"/>
              <w:rPr>
                <w:rFonts w:ascii="Times New Roman" w:eastAsia="Times New Roman" w:hAnsi="Times New Roman" w:cs="Times New Roman"/>
                <w:b/>
                <w:i/>
                <w:sz w:val="24"/>
                <w:szCs w:val="24"/>
                <w:lang w:eastAsia="pl-PL"/>
              </w:rPr>
            </w:pPr>
            <w:r w:rsidRPr="001C0C31">
              <w:rPr>
                <w:rFonts w:ascii="Times New Roman" w:eastAsia="Times New Roman" w:hAnsi="Times New Roman" w:cs="Times New Roman"/>
                <w:b/>
                <w:i/>
                <w:sz w:val="24"/>
                <w:szCs w:val="24"/>
                <w:lang w:eastAsia="pl-PL"/>
              </w:rPr>
              <w:t xml:space="preserve">Wynik średni </w:t>
            </w:r>
          </w:p>
        </w:tc>
        <w:tc>
          <w:tcPr>
            <w:tcW w:w="1535" w:type="dxa"/>
            <w:vAlign w:val="center"/>
          </w:tcPr>
          <w:p w:rsidR="0022550A" w:rsidRPr="008A17A6" w:rsidRDefault="00393B07" w:rsidP="00AA4105">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5</w:t>
            </w:r>
            <w:r w:rsidR="0022550A">
              <w:rPr>
                <w:rFonts w:ascii="Times New Roman" w:eastAsia="Times New Roman" w:hAnsi="Times New Roman" w:cs="Times New Roman"/>
                <w:b/>
                <w:i/>
                <w:sz w:val="24"/>
                <w:szCs w:val="24"/>
                <w:lang w:eastAsia="pl-PL"/>
              </w:rPr>
              <w:t>,</w:t>
            </w:r>
            <w:r>
              <w:rPr>
                <w:rFonts w:ascii="Times New Roman" w:eastAsia="Times New Roman" w:hAnsi="Times New Roman" w:cs="Times New Roman"/>
                <w:b/>
                <w:i/>
                <w:sz w:val="24"/>
                <w:szCs w:val="24"/>
                <w:lang w:eastAsia="pl-PL"/>
              </w:rPr>
              <w:t>6</w:t>
            </w:r>
          </w:p>
        </w:tc>
        <w:tc>
          <w:tcPr>
            <w:tcW w:w="1535" w:type="dxa"/>
            <w:vAlign w:val="center"/>
          </w:tcPr>
          <w:p w:rsidR="0022550A" w:rsidRPr="008A17A6" w:rsidRDefault="00393B07" w:rsidP="00AA4105">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w:t>
            </w:r>
            <w:r w:rsidR="0022550A">
              <w:rPr>
                <w:rFonts w:ascii="Times New Roman" w:eastAsia="Times New Roman" w:hAnsi="Times New Roman" w:cs="Times New Roman"/>
                <w:b/>
                <w:i/>
                <w:sz w:val="24"/>
                <w:szCs w:val="24"/>
                <w:lang w:eastAsia="pl-PL"/>
              </w:rPr>
              <w:t>,</w:t>
            </w:r>
            <w:r>
              <w:rPr>
                <w:rFonts w:ascii="Times New Roman" w:eastAsia="Times New Roman" w:hAnsi="Times New Roman" w:cs="Times New Roman"/>
                <w:b/>
                <w:i/>
                <w:sz w:val="24"/>
                <w:szCs w:val="24"/>
                <w:lang w:eastAsia="pl-PL"/>
              </w:rPr>
              <w:t>47</w:t>
            </w:r>
          </w:p>
        </w:tc>
        <w:tc>
          <w:tcPr>
            <w:tcW w:w="1535" w:type="dxa"/>
            <w:vAlign w:val="center"/>
          </w:tcPr>
          <w:p w:rsidR="0022550A" w:rsidRPr="008A17A6" w:rsidRDefault="00393B07" w:rsidP="00AA4105">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5,27</w:t>
            </w:r>
          </w:p>
        </w:tc>
        <w:tc>
          <w:tcPr>
            <w:tcW w:w="1536" w:type="dxa"/>
            <w:vAlign w:val="center"/>
          </w:tcPr>
          <w:p w:rsidR="0022550A" w:rsidRPr="008A17A6" w:rsidRDefault="0022550A" w:rsidP="00AA4105">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4,</w:t>
            </w:r>
            <w:r w:rsidR="00393B07">
              <w:rPr>
                <w:rFonts w:ascii="Times New Roman" w:eastAsia="Times New Roman" w:hAnsi="Times New Roman" w:cs="Times New Roman"/>
                <w:b/>
                <w:i/>
                <w:sz w:val="24"/>
                <w:szCs w:val="24"/>
                <w:lang w:eastAsia="pl-PL"/>
              </w:rPr>
              <w:t>33</w:t>
            </w:r>
          </w:p>
        </w:tc>
        <w:tc>
          <w:tcPr>
            <w:tcW w:w="1536" w:type="dxa"/>
            <w:vAlign w:val="center"/>
          </w:tcPr>
          <w:p w:rsidR="0022550A" w:rsidRPr="008A17A6" w:rsidRDefault="00393B07" w:rsidP="00393B07">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22550A">
              <w:rPr>
                <w:rFonts w:ascii="Times New Roman" w:eastAsia="Times New Roman" w:hAnsi="Times New Roman" w:cs="Times New Roman"/>
                <w:b/>
                <w:i/>
                <w:sz w:val="24"/>
                <w:szCs w:val="24"/>
                <w:lang w:eastAsia="pl-PL"/>
              </w:rPr>
              <w:t>,</w:t>
            </w:r>
            <w:r>
              <w:rPr>
                <w:rFonts w:ascii="Times New Roman" w:eastAsia="Times New Roman" w:hAnsi="Times New Roman" w:cs="Times New Roman"/>
                <w:b/>
                <w:i/>
                <w:sz w:val="24"/>
                <w:szCs w:val="24"/>
                <w:lang w:eastAsia="pl-PL"/>
              </w:rPr>
              <w:t>6</w:t>
            </w:r>
          </w:p>
        </w:tc>
      </w:tr>
    </w:tbl>
    <w:p w:rsidR="008A17A6" w:rsidRPr="002B394A" w:rsidRDefault="002B394A" w:rsidP="002B394A">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br/>
      </w:r>
    </w:p>
    <w:p w:rsidR="008A17A6" w:rsidRPr="00CE4718" w:rsidRDefault="00CE4718" w:rsidP="002B394A">
      <w:pPr>
        <w:spacing w:before="100" w:beforeAutospacing="1" w:after="100" w:afterAutospacing="1"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Tabela </w:t>
      </w:r>
      <w:r w:rsidR="00A06CA3">
        <w:rPr>
          <w:rFonts w:ascii="Times New Roman" w:eastAsia="Times New Roman" w:hAnsi="Times New Roman" w:cs="Times New Roman"/>
          <w:b/>
          <w:i/>
          <w:sz w:val="24"/>
          <w:szCs w:val="24"/>
          <w:lang w:eastAsia="pl-PL"/>
        </w:rPr>
        <w:t>7</w:t>
      </w:r>
      <w:r>
        <w:rPr>
          <w:rFonts w:ascii="Times New Roman" w:eastAsia="Times New Roman" w:hAnsi="Times New Roman" w:cs="Times New Roman"/>
          <w:b/>
          <w:i/>
          <w:sz w:val="24"/>
          <w:szCs w:val="24"/>
          <w:lang w:eastAsia="pl-PL"/>
        </w:rPr>
        <w:t>. I</w:t>
      </w:r>
      <w:r w:rsidR="008A17A6" w:rsidRPr="00CE4718">
        <w:rPr>
          <w:rFonts w:ascii="Times New Roman" w:eastAsia="Times New Roman" w:hAnsi="Times New Roman" w:cs="Times New Roman"/>
          <w:b/>
          <w:i/>
          <w:sz w:val="24"/>
          <w:szCs w:val="24"/>
          <w:lang w:eastAsia="pl-PL"/>
        </w:rPr>
        <w:t>nterpretacj</w:t>
      </w:r>
      <w:r>
        <w:rPr>
          <w:rFonts w:ascii="Times New Roman" w:eastAsia="Times New Roman" w:hAnsi="Times New Roman" w:cs="Times New Roman"/>
          <w:b/>
          <w:i/>
          <w:sz w:val="24"/>
          <w:szCs w:val="24"/>
          <w:lang w:eastAsia="pl-PL"/>
        </w:rPr>
        <w:t>a</w:t>
      </w:r>
      <w:r w:rsidR="008A17A6" w:rsidRPr="00CE4718">
        <w:rPr>
          <w:rFonts w:ascii="Times New Roman" w:eastAsia="Times New Roman" w:hAnsi="Times New Roman" w:cs="Times New Roman"/>
          <w:b/>
          <w:i/>
          <w:sz w:val="24"/>
          <w:szCs w:val="24"/>
          <w:lang w:eastAsia="pl-PL"/>
        </w:rPr>
        <w:t xml:space="preserve"> wskaźnika łatwości. </w:t>
      </w:r>
    </w:p>
    <w:tbl>
      <w:tblPr>
        <w:tblStyle w:val="Tabela-Siatka"/>
        <w:tblW w:w="0" w:type="auto"/>
        <w:tblLook w:val="04A0"/>
      </w:tblPr>
      <w:tblGrid>
        <w:gridCol w:w="4606"/>
        <w:gridCol w:w="4606"/>
      </w:tblGrid>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b/>
                <w:bCs/>
              </w:rPr>
              <w:t xml:space="preserve">Wartość wskaźnika łatwości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b/>
                <w:bCs/>
              </w:rPr>
              <w:t xml:space="preserve">Interpretacja zestawu zadań </w:t>
            </w:r>
          </w:p>
        </w:tc>
      </w:tr>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0,00 – 0,19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bardzo trudny </w:t>
            </w:r>
          </w:p>
        </w:tc>
      </w:tr>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0,20 – 0,49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trudny </w:t>
            </w:r>
          </w:p>
        </w:tc>
      </w:tr>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0,50 – 0,69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umiarkowanie trudny </w:t>
            </w:r>
          </w:p>
        </w:tc>
      </w:tr>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0,70 – 0,89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łatwy </w:t>
            </w:r>
          </w:p>
        </w:tc>
      </w:tr>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0,90 – 1,00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bardzo łatwy </w:t>
            </w:r>
          </w:p>
        </w:tc>
      </w:tr>
    </w:tbl>
    <w:p w:rsidR="00A062E6" w:rsidRDefault="00A062E6" w:rsidP="00AA4105">
      <w:pPr>
        <w:autoSpaceDE w:val="0"/>
        <w:autoSpaceDN w:val="0"/>
        <w:adjustRightInd w:val="0"/>
        <w:spacing w:after="0" w:line="240" w:lineRule="auto"/>
        <w:rPr>
          <w:rFonts w:ascii="Times New Roman" w:hAnsi="Times New Roman" w:cs="Times New Roman"/>
          <w:b/>
          <w:bCs/>
          <w:sz w:val="24"/>
          <w:szCs w:val="24"/>
        </w:rPr>
      </w:pPr>
    </w:p>
    <w:p w:rsidR="00A062E6" w:rsidRDefault="00A062E6" w:rsidP="00AA4105">
      <w:pPr>
        <w:autoSpaceDE w:val="0"/>
        <w:autoSpaceDN w:val="0"/>
        <w:adjustRightInd w:val="0"/>
        <w:spacing w:after="0" w:line="240" w:lineRule="auto"/>
        <w:rPr>
          <w:rFonts w:ascii="Times New Roman" w:hAnsi="Times New Roman" w:cs="Times New Roman"/>
          <w:b/>
          <w:bCs/>
          <w:sz w:val="24"/>
          <w:szCs w:val="24"/>
        </w:rPr>
      </w:pPr>
    </w:p>
    <w:p w:rsidR="00E85360" w:rsidRDefault="00E85360" w:rsidP="00AA4105">
      <w:pPr>
        <w:autoSpaceDE w:val="0"/>
        <w:autoSpaceDN w:val="0"/>
        <w:adjustRightInd w:val="0"/>
        <w:spacing w:after="0" w:line="240" w:lineRule="auto"/>
        <w:rPr>
          <w:rFonts w:ascii="Times New Roman" w:hAnsi="Times New Roman" w:cs="Times New Roman"/>
          <w:b/>
          <w:bCs/>
          <w:sz w:val="24"/>
          <w:szCs w:val="24"/>
        </w:rPr>
      </w:pPr>
    </w:p>
    <w:p w:rsidR="00E85360" w:rsidRDefault="00E85360" w:rsidP="00AA4105">
      <w:pPr>
        <w:autoSpaceDE w:val="0"/>
        <w:autoSpaceDN w:val="0"/>
        <w:adjustRightInd w:val="0"/>
        <w:spacing w:after="0" w:line="240" w:lineRule="auto"/>
        <w:rPr>
          <w:rFonts w:ascii="Times New Roman" w:hAnsi="Times New Roman" w:cs="Times New Roman"/>
          <w:b/>
          <w:bCs/>
          <w:sz w:val="24"/>
          <w:szCs w:val="24"/>
        </w:rPr>
      </w:pPr>
    </w:p>
    <w:p w:rsidR="00E85360" w:rsidRDefault="00E85360" w:rsidP="00AA4105">
      <w:pPr>
        <w:autoSpaceDE w:val="0"/>
        <w:autoSpaceDN w:val="0"/>
        <w:adjustRightInd w:val="0"/>
        <w:spacing w:after="0" w:line="240" w:lineRule="auto"/>
        <w:rPr>
          <w:rFonts w:ascii="Times New Roman" w:hAnsi="Times New Roman" w:cs="Times New Roman"/>
          <w:b/>
          <w:bCs/>
          <w:sz w:val="24"/>
          <w:szCs w:val="24"/>
        </w:rPr>
      </w:pPr>
    </w:p>
    <w:p w:rsidR="00E85360" w:rsidRDefault="00E85360" w:rsidP="00AA4105">
      <w:pPr>
        <w:autoSpaceDE w:val="0"/>
        <w:autoSpaceDN w:val="0"/>
        <w:adjustRightInd w:val="0"/>
        <w:spacing w:after="0" w:line="240" w:lineRule="auto"/>
        <w:rPr>
          <w:rFonts w:ascii="Times New Roman" w:hAnsi="Times New Roman" w:cs="Times New Roman"/>
          <w:b/>
          <w:bCs/>
          <w:sz w:val="24"/>
          <w:szCs w:val="24"/>
        </w:rPr>
      </w:pPr>
    </w:p>
    <w:p w:rsidR="00E85360" w:rsidRDefault="00E85360" w:rsidP="00AA4105">
      <w:pPr>
        <w:autoSpaceDE w:val="0"/>
        <w:autoSpaceDN w:val="0"/>
        <w:adjustRightInd w:val="0"/>
        <w:spacing w:after="0" w:line="240" w:lineRule="auto"/>
        <w:rPr>
          <w:rFonts w:ascii="Times New Roman" w:hAnsi="Times New Roman" w:cs="Times New Roman"/>
          <w:b/>
          <w:bCs/>
          <w:sz w:val="24"/>
          <w:szCs w:val="24"/>
        </w:rPr>
      </w:pPr>
    </w:p>
    <w:p w:rsidR="00AA4105" w:rsidRPr="00EF798A" w:rsidRDefault="00AA4105" w:rsidP="00AA4105">
      <w:pPr>
        <w:autoSpaceDE w:val="0"/>
        <w:autoSpaceDN w:val="0"/>
        <w:adjustRightInd w:val="0"/>
        <w:spacing w:after="0" w:line="240" w:lineRule="auto"/>
        <w:rPr>
          <w:rFonts w:ascii="Times New Roman" w:hAnsi="Times New Roman" w:cs="Times New Roman"/>
          <w:sz w:val="24"/>
          <w:szCs w:val="24"/>
        </w:rPr>
      </w:pPr>
      <w:r w:rsidRPr="00EF798A">
        <w:rPr>
          <w:rFonts w:ascii="Times New Roman" w:hAnsi="Times New Roman" w:cs="Times New Roman"/>
          <w:b/>
          <w:bCs/>
          <w:sz w:val="24"/>
          <w:szCs w:val="24"/>
        </w:rPr>
        <w:t>Łatwość zestawu zadań</w:t>
      </w:r>
      <w:r w:rsidRPr="00EF798A">
        <w:rPr>
          <w:rFonts w:ascii="Times New Roman" w:hAnsi="Times New Roman" w:cs="Times New Roman"/>
          <w:sz w:val="24"/>
          <w:szCs w:val="24"/>
        </w:rPr>
        <w:t>, czyli iloraz sumy punktów uzyskanych przez zdających do</w:t>
      </w:r>
    </w:p>
    <w:p w:rsidR="008A17A6" w:rsidRPr="00E6213E" w:rsidRDefault="00AA4105" w:rsidP="00AA4105">
      <w:pPr>
        <w:autoSpaceDE w:val="0"/>
        <w:autoSpaceDN w:val="0"/>
        <w:adjustRightInd w:val="0"/>
        <w:spacing w:after="0" w:line="240" w:lineRule="auto"/>
        <w:rPr>
          <w:rFonts w:ascii="Times New Roman" w:hAnsi="Times New Roman" w:cs="Times New Roman"/>
          <w:sz w:val="24"/>
          <w:szCs w:val="24"/>
        </w:rPr>
      </w:pPr>
      <w:r w:rsidRPr="00EF798A">
        <w:rPr>
          <w:rFonts w:ascii="Times New Roman" w:hAnsi="Times New Roman" w:cs="Times New Roman"/>
          <w:sz w:val="24"/>
          <w:szCs w:val="24"/>
        </w:rPr>
        <w:t xml:space="preserve">sumy punktów możliwych do uzyskania, dla arkusza S-1 wynosi </w:t>
      </w:r>
      <w:r w:rsidRPr="00EF798A">
        <w:rPr>
          <w:rFonts w:ascii="Times New Roman" w:hAnsi="Times New Roman" w:cs="Times New Roman"/>
          <w:b/>
          <w:bCs/>
          <w:sz w:val="24"/>
          <w:szCs w:val="24"/>
        </w:rPr>
        <w:t>0,</w:t>
      </w:r>
      <w:r w:rsidR="00E6213E">
        <w:rPr>
          <w:rFonts w:ascii="Times New Roman" w:hAnsi="Times New Roman" w:cs="Times New Roman"/>
          <w:b/>
          <w:bCs/>
          <w:sz w:val="24"/>
          <w:szCs w:val="24"/>
        </w:rPr>
        <w:t>46</w:t>
      </w:r>
      <w:r w:rsidRPr="00EF798A">
        <w:rPr>
          <w:rFonts w:ascii="Times New Roman" w:hAnsi="Times New Roman" w:cs="Times New Roman"/>
          <w:sz w:val="24"/>
          <w:szCs w:val="24"/>
        </w:rPr>
        <w:t>. Oznacza to, że poziom</w:t>
      </w:r>
      <w:r>
        <w:rPr>
          <w:rFonts w:ascii="Times New Roman" w:hAnsi="Times New Roman" w:cs="Times New Roman"/>
          <w:sz w:val="24"/>
          <w:szCs w:val="24"/>
        </w:rPr>
        <w:t xml:space="preserve"> </w:t>
      </w:r>
      <w:r w:rsidRPr="00EF798A">
        <w:rPr>
          <w:rFonts w:ascii="Times New Roman" w:hAnsi="Times New Roman" w:cs="Times New Roman"/>
          <w:sz w:val="24"/>
          <w:szCs w:val="24"/>
        </w:rPr>
        <w:t xml:space="preserve">wykonania zadań wynosi około </w:t>
      </w:r>
      <w:r w:rsidR="00E6213E">
        <w:rPr>
          <w:rFonts w:ascii="Times New Roman" w:hAnsi="Times New Roman" w:cs="Times New Roman"/>
          <w:b/>
          <w:bCs/>
          <w:sz w:val="24"/>
          <w:szCs w:val="24"/>
        </w:rPr>
        <w:t>46</w:t>
      </w:r>
      <w:r w:rsidRPr="00EF798A">
        <w:rPr>
          <w:rFonts w:ascii="Times New Roman" w:hAnsi="Times New Roman" w:cs="Times New Roman"/>
          <w:b/>
          <w:bCs/>
          <w:sz w:val="24"/>
          <w:szCs w:val="24"/>
        </w:rPr>
        <w:t>%</w:t>
      </w:r>
      <w:r w:rsidRPr="00EF798A">
        <w:rPr>
          <w:rFonts w:ascii="Times New Roman" w:hAnsi="Times New Roman" w:cs="Times New Roman"/>
          <w:sz w:val="24"/>
          <w:szCs w:val="24"/>
        </w:rPr>
        <w:t>. Zgodnie z interpretacją wskaźnika łatwości, tegoroczny</w:t>
      </w:r>
      <w:r>
        <w:rPr>
          <w:rFonts w:ascii="Times New Roman" w:hAnsi="Times New Roman" w:cs="Times New Roman"/>
          <w:sz w:val="24"/>
          <w:szCs w:val="24"/>
        </w:rPr>
        <w:t xml:space="preserve"> </w:t>
      </w:r>
      <w:r w:rsidRPr="00EF798A">
        <w:rPr>
          <w:rFonts w:ascii="Times New Roman" w:hAnsi="Times New Roman" w:cs="Times New Roman"/>
          <w:sz w:val="24"/>
          <w:szCs w:val="24"/>
        </w:rPr>
        <w:t>test można określić jako</w:t>
      </w:r>
      <w:r w:rsidRPr="00EF798A">
        <w:rPr>
          <w:rFonts w:ascii="Times New Roman" w:hAnsi="Times New Roman" w:cs="Times New Roman"/>
          <w:b/>
          <w:sz w:val="24"/>
          <w:szCs w:val="24"/>
        </w:rPr>
        <w:t xml:space="preserve"> trudny</w:t>
      </w:r>
      <w:r w:rsidR="00CC2F28">
        <w:rPr>
          <w:rFonts w:ascii="Times New Roman" w:hAnsi="Times New Roman" w:cs="Times New Roman"/>
          <w:b/>
          <w:sz w:val="24"/>
          <w:szCs w:val="24"/>
        </w:rPr>
        <w:t>.</w:t>
      </w:r>
    </w:p>
    <w:p w:rsidR="00AA4105" w:rsidRPr="00AA4105" w:rsidRDefault="00AA4105" w:rsidP="00AA4105">
      <w:pPr>
        <w:autoSpaceDE w:val="0"/>
        <w:autoSpaceDN w:val="0"/>
        <w:adjustRightInd w:val="0"/>
        <w:spacing w:after="0" w:line="240" w:lineRule="auto"/>
        <w:rPr>
          <w:rFonts w:ascii="Times New Roman" w:hAnsi="Times New Roman" w:cs="Times New Roman"/>
          <w:sz w:val="24"/>
          <w:szCs w:val="24"/>
        </w:rPr>
      </w:pPr>
    </w:p>
    <w:p w:rsidR="00A062E6" w:rsidRDefault="00A062E6" w:rsidP="00CE4718">
      <w:pPr>
        <w:spacing w:after="0" w:line="240" w:lineRule="auto"/>
        <w:jc w:val="center"/>
        <w:rPr>
          <w:rFonts w:ascii="Times New Roman" w:eastAsia="Times New Roman" w:hAnsi="Times New Roman" w:cs="Times New Roman"/>
          <w:b/>
          <w:bCs/>
          <w:sz w:val="24"/>
          <w:szCs w:val="24"/>
          <w:u w:val="single"/>
          <w:lang w:eastAsia="pl-PL"/>
        </w:rPr>
      </w:pPr>
    </w:p>
    <w:p w:rsidR="008A17A6" w:rsidRPr="00CE4718" w:rsidRDefault="008A17A6" w:rsidP="00CE4718">
      <w:pPr>
        <w:spacing w:after="0" w:line="240" w:lineRule="auto"/>
        <w:jc w:val="center"/>
        <w:rPr>
          <w:rFonts w:ascii="Times New Roman" w:eastAsia="Times New Roman" w:hAnsi="Times New Roman" w:cs="Times New Roman"/>
          <w:b/>
          <w:sz w:val="24"/>
          <w:szCs w:val="24"/>
          <w:lang w:eastAsia="pl-PL"/>
        </w:rPr>
      </w:pPr>
      <w:r w:rsidRPr="00CE4718">
        <w:rPr>
          <w:rFonts w:ascii="Times New Roman" w:eastAsia="Times New Roman" w:hAnsi="Times New Roman" w:cs="Times New Roman"/>
          <w:b/>
          <w:bCs/>
          <w:sz w:val="24"/>
          <w:szCs w:val="24"/>
          <w:u w:val="single"/>
          <w:lang w:eastAsia="pl-PL"/>
        </w:rPr>
        <w:t xml:space="preserve">Wyniki  uczniów w poszczególnych </w:t>
      </w:r>
      <w:r w:rsidR="002B394A">
        <w:rPr>
          <w:rFonts w:ascii="Times New Roman" w:eastAsia="Times New Roman" w:hAnsi="Times New Roman" w:cs="Times New Roman"/>
          <w:b/>
          <w:bCs/>
          <w:sz w:val="24"/>
          <w:szCs w:val="24"/>
          <w:u w:val="single"/>
          <w:lang w:eastAsia="pl-PL"/>
        </w:rPr>
        <w:t xml:space="preserve">obszarach </w:t>
      </w:r>
      <w:proofErr w:type="spellStart"/>
      <w:r w:rsidR="002B394A">
        <w:rPr>
          <w:rFonts w:ascii="Times New Roman" w:eastAsia="Times New Roman" w:hAnsi="Times New Roman" w:cs="Times New Roman"/>
          <w:b/>
          <w:bCs/>
          <w:sz w:val="24"/>
          <w:szCs w:val="24"/>
          <w:u w:val="single"/>
          <w:lang w:eastAsia="pl-PL"/>
        </w:rPr>
        <w:t>umiejetności</w:t>
      </w:r>
      <w:proofErr w:type="spellEnd"/>
      <w:r w:rsidR="00CE4718" w:rsidRPr="00CE4718">
        <w:rPr>
          <w:rFonts w:ascii="Times New Roman" w:eastAsia="Times New Roman" w:hAnsi="Times New Roman" w:cs="Times New Roman"/>
          <w:b/>
          <w:bCs/>
          <w:sz w:val="24"/>
          <w:szCs w:val="24"/>
          <w:u w:val="single"/>
          <w:lang w:eastAsia="pl-PL"/>
        </w:rPr>
        <w:t>:</w:t>
      </w: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 xml:space="preserve"> CZYTANIE: </w:t>
      </w:r>
    </w:p>
    <w:p w:rsidR="008A17A6" w:rsidRPr="00137F21" w:rsidRDefault="00AA4105"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2B394A">
        <w:rPr>
          <w:rFonts w:ascii="Times New Roman" w:eastAsia="Times New Roman" w:hAnsi="Times New Roman" w:cs="Times New Roman"/>
          <w:sz w:val="24"/>
          <w:szCs w:val="24"/>
          <w:lang w:eastAsia="pl-PL"/>
        </w:rPr>
        <w:t xml:space="preserve">Za zadania sprawdzające umiejętność </w:t>
      </w:r>
      <w:r w:rsidRPr="002B394A">
        <w:rPr>
          <w:rFonts w:ascii="Times New Roman" w:eastAsia="Times New Roman" w:hAnsi="Times New Roman" w:cs="Times New Roman"/>
          <w:i/>
          <w:iCs/>
          <w:sz w:val="24"/>
          <w:szCs w:val="24"/>
          <w:lang w:eastAsia="pl-PL"/>
        </w:rPr>
        <w:t xml:space="preserve">czytania </w:t>
      </w:r>
      <w:r w:rsidRPr="002B394A">
        <w:rPr>
          <w:rFonts w:ascii="Times New Roman" w:eastAsia="Times New Roman" w:hAnsi="Times New Roman" w:cs="Times New Roman"/>
          <w:sz w:val="24"/>
          <w:szCs w:val="24"/>
          <w:lang w:eastAsia="pl-PL"/>
        </w:rPr>
        <w:t xml:space="preserve">można było uzyskać 10 punktów (100%). Średni wynik uzyskany przez naszych uczniów wynosi: </w:t>
      </w:r>
      <w:r w:rsidR="00E4721A">
        <w:rPr>
          <w:rFonts w:ascii="Times New Roman" w:eastAsia="Times New Roman" w:hAnsi="Times New Roman" w:cs="Times New Roman"/>
          <w:sz w:val="24"/>
          <w:szCs w:val="24"/>
          <w:lang w:eastAsia="pl-PL"/>
        </w:rPr>
        <w:t>5</w:t>
      </w:r>
      <w:r w:rsidRPr="002B394A">
        <w:rPr>
          <w:rFonts w:ascii="Times New Roman" w:eastAsia="Times New Roman" w:hAnsi="Times New Roman" w:cs="Times New Roman"/>
          <w:sz w:val="24"/>
          <w:szCs w:val="24"/>
          <w:lang w:eastAsia="pl-PL"/>
        </w:rPr>
        <w:t>,</w:t>
      </w:r>
      <w:r w:rsidR="00E4721A">
        <w:rPr>
          <w:rFonts w:ascii="Times New Roman" w:eastAsia="Times New Roman" w:hAnsi="Times New Roman" w:cs="Times New Roman"/>
          <w:sz w:val="24"/>
          <w:szCs w:val="24"/>
          <w:lang w:eastAsia="pl-PL"/>
        </w:rPr>
        <w:t>6  punktów (56</w:t>
      </w:r>
      <w:r w:rsidRPr="002B394A">
        <w:rPr>
          <w:rFonts w:ascii="Times New Roman" w:eastAsia="Times New Roman" w:hAnsi="Times New Roman" w:cs="Times New Roman"/>
          <w:sz w:val="24"/>
          <w:szCs w:val="24"/>
          <w:lang w:eastAsia="pl-PL"/>
        </w:rPr>
        <w:t xml:space="preserve">%). </w:t>
      </w:r>
      <w:r w:rsidR="00A56B04">
        <w:rPr>
          <w:rFonts w:ascii="Times New Roman" w:eastAsia="Times New Roman" w:hAnsi="Times New Roman" w:cs="Times New Roman"/>
          <w:sz w:val="24"/>
          <w:szCs w:val="24"/>
          <w:lang w:eastAsia="pl-PL"/>
        </w:rPr>
        <w:t>Największa liczba</w:t>
      </w:r>
      <w:r w:rsidR="00E4721A">
        <w:rPr>
          <w:rFonts w:ascii="Times New Roman" w:eastAsia="Times New Roman" w:hAnsi="Times New Roman" w:cs="Times New Roman"/>
          <w:sz w:val="24"/>
          <w:szCs w:val="24"/>
          <w:lang w:eastAsia="pl-PL"/>
        </w:rPr>
        <w:t xml:space="preserve"> punktów</w:t>
      </w:r>
      <w:r w:rsidR="00A56B04">
        <w:rPr>
          <w:rFonts w:ascii="Times New Roman" w:eastAsia="Times New Roman" w:hAnsi="Times New Roman" w:cs="Times New Roman"/>
          <w:sz w:val="24"/>
          <w:szCs w:val="24"/>
          <w:lang w:eastAsia="pl-PL"/>
        </w:rPr>
        <w:t xml:space="preserve"> zdobyta przez 2</w:t>
      </w:r>
      <w:r w:rsidR="00A56B04" w:rsidRPr="002B394A">
        <w:rPr>
          <w:rFonts w:ascii="Times New Roman" w:eastAsia="Times New Roman" w:hAnsi="Times New Roman" w:cs="Times New Roman"/>
          <w:sz w:val="24"/>
          <w:szCs w:val="24"/>
          <w:lang w:eastAsia="pl-PL"/>
        </w:rPr>
        <w:t xml:space="preserve"> ucz</w:t>
      </w:r>
      <w:r w:rsidR="00A56B04">
        <w:rPr>
          <w:rFonts w:ascii="Times New Roman" w:eastAsia="Times New Roman" w:hAnsi="Times New Roman" w:cs="Times New Roman"/>
          <w:sz w:val="24"/>
          <w:szCs w:val="24"/>
          <w:lang w:eastAsia="pl-PL"/>
        </w:rPr>
        <w:t>niów wyniosła</w:t>
      </w:r>
      <w:r w:rsidR="00E4721A">
        <w:rPr>
          <w:rFonts w:ascii="Times New Roman" w:eastAsia="Times New Roman" w:hAnsi="Times New Roman" w:cs="Times New Roman"/>
          <w:sz w:val="24"/>
          <w:szCs w:val="24"/>
          <w:lang w:eastAsia="pl-PL"/>
        </w:rPr>
        <w:t xml:space="preserve"> 8</w:t>
      </w:r>
      <w:r w:rsidRPr="002B394A">
        <w:rPr>
          <w:rFonts w:ascii="Times New Roman" w:eastAsia="Times New Roman" w:hAnsi="Times New Roman" w:cs="Times New Roman"/>
          <w:sz w:val="24"/>
          <w:szCs w:val="24"/>
          <w:lang w:eastAsia="pl-PL"/>
        </w:rPr>
        <w:t xml:space="preserve">. Najmniejszą liczbę punktów za czytanie </w:t>
      </w:r>
      <w:r>
        <w:rPr>
          <w:rFonts w:ascii="Times New Roman" w:eastAsia="Times New Roman" w:hAnsi="Times New Roman" w:cs="Times New Roman"/>
          <w:sz w:val="24"/>
          <w:szCs w:val="24"/>
          <w:lang w:eastAsia="pl-PL"/>
        </w:rPr>
        <w:t>–</w:t>
      </w:r>
      <w:r w:rsidRPr="002B394A">
        <w:rPr>
          <w:rFonts w:ascii="Times New Roman" w:eastAsia="Times New Roman" w:hAnsi="Times New Roman" w:cs="Times New Roman"/>
          <w:sz w:val="24"/>
          <w:szCs w:val="24"/>
          <w:lang w:eastAsia="pl-PL"/>
        </w:rPr>
        <w:t xml:space="preserve"> </w:t>
      </w:r>
      <w:r w:rsidR="00E4721A">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pkt. </w:t>
      </w:r>
      <w:r w:rsidRPr="002B394A">
        <w:rPr>
          <w:rFonts w:ascii="Times New Roman" w:eastAsia="Times New Roman" w:hAnsi="Times New Roman" w:cs="Times New Roman"/>
          <w:sz w:val="24"/>
          <w:szCs w:val="24"/>
          <w:lang w:eastAsia="pl-PL"/>
        </w:rPr>
        <w:t xml:space="preserve">otrzymał </w:t>
      </w:r>
      <w:r w:rsidR="00E4721A">
        <w:rPr>
          <w:rFonts w:ascii="Times New Roman" w:eastAsia="Times New Roman" w:hAnsi="Times New Roman" w:cs="Times New Roman"/>
          <w:sz w:val="24"/>
          <w:szCs w:val="24"/>
          <w:lang w:eastAsia="pl-PL"/>
        </w:rPr>
        <w:t>1 uczeń klasy</w:t>
      </w:r>
      <w:r w:rsidRPr="002B394A">
        <w:rPr>
          <w:rFonts w:ascii="Times New Roman" w:eastAsia="Times New Roman" w:hAnsi="Times New Roman" w:cs="Times New Roman"/>
          <w:sz w:val="24"/>
          <w:szCs w:val="24"/>
          <w:lang w:eastAsia="pl-PL"/>
        </w:rPr>
        <w:t xml:space="preserve"> VI.</w:t>
      </w:r>
      <w:r w:rsidR="00E4721A">
        <w:rPr>
          <w:rFonts w:ascii="Times New Roman" w:eastAsia="Times New Roman" w:hAnsi="Times New Roman" w:cs="Times New Roman"/>
          <w:sz w:val="24"/>
          <w:szCs w:val="24"/>
          <w:lang w:eastAsia="pl-PL"/>
        </w:rPr>
        <w:t xml:space="preserve"> </w:t>
      </w:r>
      <w:r w:rsidR="00927956" w:rsidRPr="00927956">
        <w:rPr>
          <w:rFonts w:ascii="Times New Roman" w:hAnsi="Times New Roman" w:cs="Times New Roman"/>
          <w:sz w:val="24"/>
          <w:szCs w:val="24"/>
        </w:rPr>
        <w:t xml:space="preserve">W obszarze </w:t>
      </w:r>
      <w:r w:rsidR="00927956" w:rsidRPr="00927956">
        <w:rPr>
          <w:rStyle w:val="Uwydatnienie"/>
          <w:rFonts w:ascii="Times New Roman" w:hAnsi="Times New Roman" w:cs="Times New Roman"/>
          <w:sz w:val="24"/>
          <w:szCs w:val="24"/>
        </w:rPr>
        <w:t xml:space="preserve">czytania </w:t>
      </w:r>
      <w:r w:rsidR="00927956" w:rsidRPr="00927956">
        <w:rPr>
          <w:rFonts w:ascii="Times New Roman" w:hAnsi="Times New Roman" w:cs="Times New Roman"/>
          <w:sz w:val="24"/>
          <w:szCs w:val="24"/>
        </w:rPr>
        <w:t xml:space="preserve">uczniowie dobrze poradzili sobie z odczytaniem ogólnego sensu tekstu, </w:t>
      </w:r>
      <w:r w:rsidR="00414952">
        <w:rPr>
          <w:rFonts w:ascii="Times New Roman" w:hAnsi="Times New Roman" w:cs="Times New Roman"/>
          <w:sz w:val="24"/>
          <w:szCs w:val="24"/>
        </w:rPr>
        <w:t xml:space="preserve">z rozpoznaniem ich cech charakterystycznych </w:t>
      </w:r>
      <w:r w:rsidR="00927956" w:rsidRPr="00927956">
        <w:rPr>
          <w:rFonts w:ascii="Times New Roman" w:hAnsi="Times New Roman" w:cs="Times New Roman"/>
          <w:sz w:val="24"/>
          <w:szCs w:val="24"/>
        </w:rPr>
        <w:t>oraz wnioskowaniem na podstawie przesłanek zawartych w tekście.</w:t>
      </w:r>
      <w:r w:rsidR="00137F21">
        <w:rPr>
          <w:rFonts w:ascii="Times New Roman" w:hAnsi="Times New Roman" w:cs="Times New Roman"/>
          <w:sz w:val="24"/>
          <w:szCs w:val="24"/>
        </w:rPr>
        <w:t xml:space="preserve"> </w:t>
      </w:r>
      <w:r w:rsidR="00137F21" w:rsidRPr="00137F21">
        <w:rPr>
          <w:rFonts w:ascii="Times New Roman" w:hAnsi="Times New Roman" w:cs="Times New Roman"/>
          <w:sz w:val="24"/>
          <w:szCs w:val="24"/>
        </w:rPr>
        <w:t>Problemy natomiast pojawiły się przy określaniu</w:t>
      </w:r>
      <w:r w:rsidR="00BD000F">
        <w:rPr>
          <w:rFonts w:ascii="Times New Roman" w:hAnsi="Times New Roman" w:cs="Times New Roman"/>
          <w:sz w:val="24"/>
          <w:szCs w:val="24"/>
        </w:rPr>
        <w:t xml:space="preserve"> </w:t>
      </w:r>
      <w:r w:rsidR="00BD000F" w:rsidRPr="00927956">
        <w:rPr>
          <w:rFonts w:ascii="Times New Roman" w:hAnsi="Times New Roman" w:cs="Times New Roman"/>
          <w:sz w:val="24"/>
          <w:szCs w:val="24"/>
        </w:rPr>
        <w:t>określeniem cechy charakteru wskazanej postaci</w:t>
      </w:r>
      <w:r w:rsidR="00137F21" w:rsidRPr="00137F21">
        <w:rPr>
          <w:rFonts w:ascii="Times New Roman" w:hAnsi="Times New Roman" w:cs="Times New Roman"/>
          <w:sz w:val="24"/>
          <w:szCs w:val="24"/>
        </w:rPr>
        <w:t xml:space="preserve"> oraz </w:t>
      </w:r>
      <w:r w:rsidR="00BD000F">
        <w:rPr>
          <w:rFonts w:ascii="Times New Roman" w:hAnsi="Times New Roman" w:cs="Times New Roman"/>
          <w:sz w:val="24"/>
          <w:szCs w:val="24"/>
        </w:rPr>
        <w:t>odczytaniem intencji podmiotu mówiącego.</w:t>
      </w:r>
    </w:p>
    <w:p w:rsidR="00A062E6" w:rsidRDefault="00A062E6" w:rsidP="008A17A6">
      <w:pPr>
        <w:spacing w:before="100" w:beforeAutospacing="1" w:after="100" w:afterAutospacing="1" w:line="240" w:lineRule="auto"/>
        <w:rPr>
          <w:rFonts w:ascii="Times New Roman" w:eastAsia="Times New Roman" w:hAnsi="Times New Roman" w:cs="Times New Roman"/>
          <w:b/>
          <w:bCs/>
          <w:lang w:eastAsia="pl-PL"/>
        </w:rPr>
      </w:pP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 xml:space="preserve">PISANIE: </w:t>
      </w:r>
    </w:p>
    <w:p w:rsidR="008A17A6" w:rsidRPr="000D2618"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803780">
        <w:rPr>
          <w:rFonts w:ascii="Times New Roman" w:eastAsia="Times New Roman" w:hAnsi="Times New Roman" w:cs="Times New Roman"/>
          <w:sz w:val="24"/>
          <w:szCs w:val="24"/>
          <w:lang w:eastAsia="pl-PL"/>
        </w:rPr>
        <w:t xml:space="preserve">Za zadania sprawdzające umiejętność </w:t>
      </w:r>
      <w:r w:rsidRPr="00803780">
        <w:rPr>
          <w:rFonts w:ascii="Times New Roman" w:eastAsia="Times New Roman" w:hAnsi="Times New Roman" w:cs="Times New Roman"/>
          <w:i/>
          <w:iCs/>
          <w:sz w:val="24"/>
          <w:szCs w:val="24"/>
          <w:lang w:eastAsia="pl-PL"/>
        </w:rPr>
        <w:t xml:space="preserve">pisania </w:t>
      </w:r>
      <w:r w:rsidRPr="00803780">
        <w:rPr>
          <w:rFonts w:ascii="Times New Roman" w:eastAsia="Times New Roman" w:hAnsi="Times New Roman" w:cs="Times New Roman"/>
          <w:sz w:val="24"/>
          <w:szCs w:val="24"/>
          <w:lang w:eastAsia="pl-PL"/>
        </w:rPr>
        <w:t xml:space="preserve">można było uzyskać </w:t>
      </w:r>
      <w:r w:rsidR="000D2618">
        <w:rPr>
          <w:rFonts w:ascii="Times New Roman" w:eastAsia="Times New Roman" w:hAnsi="Times New Roman" w:cs="Times New Roman"/>
          <w:sz w:val="24"/>
          <w:szCs w:val="24"/>
          <w:lang w:eastAsia="pl-PL"/>
        </w:rPr>
        <w:t>8</w:t>
      </w:r>
      <w:r w:rsidRPr="00803780">
        <w:rPr>
          <w:rFonts w:ascii="Times New Roman" w:eastAsia="Times New Roman" w:hAnsi="Times New Roman" w:cs="Times New Roman"/>
          <w:sz w:val="24"/>
          <w:szCs w:val="24"/>
          <w:lang w:eastAsia="pl-PL"/>
        </w:rPr>
        <w:t xml:space="preserve"> punktów (100%.). Średni wynik uzyskany przez naszych uczniów wynosi: </w:t>
      </w:r>
      <w:r w:rsidR="000D2618">
        <w:rPr>
          <w:rFonts w:ascii="Times New Roman" w:eastAsia="Times New Roman" w:hAnsi="Times New Roman" w:cs="Times New Roman"/>
          <w:sz w:val="24"/>
          <w:szCs w:val="24"/>
          <w:lang w:eastAsia="pl-PL"/>
        </w:rPr>
        <w:t>2,47</w:t>
      </w:r>
      <w:r w:rsidRPr="00803780">
        <w:rPr>
          <w:rFonts w:ascii="Times New Roman" w:eastAsia="Times New Roman" w:hAnsi="Times New Roman" w:cs="Times New Roman"/>
          <w:sz w:val="24"/>
          <w:szCs w:val="24"/>
          <w:lang w:eastAsia="pl-PL"/>
        </w:rPr>
        <w:t xml:space="preserve"> punktów </w:t>
      </w:r>
      <w:r w:rsidR="00AA4105">
        <w:rPr>
          <w:rFonts w:ascii="Times New Roman" w:eastAsia="Times New Roman" w:hAnsi="Times New Roman" w:cs="Times New Roman"/>
          <w:sz w:val="24"/>
          <w:szCs w:val="24"/>
          <w:lang w:eastAsia="pl-PL"/>
        </w:rPr>
        <w:t xml:space="preserve"> </w:t>
      </w:r>
      <w:r w:rsidRPr="00803780">
        <w:rPr>
          <w:rFonts w:ascii="Times New Roman" w:eastAsia="Times New Roman" w:hAnsi="Times New Roman" w:cs="Times New Roman"/>
          <w:sz w:val="24"/>
          <w:szCs w:val="24"/>
          <w:lang w:eastAsia="pl-PL"/>
        </w:rPr>
        <w:t>(</w:t>
      </w:r>
      <w:r w:rsidR="000D2618">
        <w:rPr>
          <w:rFonts w:ascii="Times New Roman" w:eastAsia="Times New Roman" w:hAnsi="Times New Roman" w:cs="Times New Roman"/>
          <w:sz w:val="24"/>
          <w:szCs w:val="24"/>
          <w:lang w:eastAsia="pl-PL"/>
        </w:rPr>
        <w:t>31</w:t>
      </w:r>
      <w:r w:rsidRPr="00803780">
        <w:rPr>
          <w:rFonts w:ascii="Times New Roman" w:eastAsia="Times New Roman" w:hAnsi="Times New Roman" w:cs="Times New Roman"/>
          <w:sz w:val="24"/>
          <w:szCs w:val="24"/>
          <w:lang w:eastAsia="pl-PL"/>
        </w:rPr>
        <w:t xml:space="preserve">%). </w:t>
      </w:r>
      <w:r w:rsidR="000D2618">
        <w:rPr>
          <w:rFonts w:ascii="Times New Roman" w:eastAsia="Times New Roman" w:hAnsi="Times New Roman" w:cs="Times New Roman"/>
          <w:sz w:val="24"/>
          <w:szCs w:val="24"/>
          <w:lang w:eastAsia="pl-PL"/>
        </w:rPr>
        <w:t>Najlepszy wynik</w:t>
      </w:r>
      <w:r w:rsidRPr="00803780">
        <w:rPr>
          <w:rFonts w:ascii="Times New Roman" w:eastAsia="Times New Roman" w:hAnsi="Times New Roman" w:cs="Times New Roman"/>
          <w:sz w:val="24"/>
          <w:szCs w:val="24"/>
          <w:lang w:eastAsia="pl-PL"/>
        </w:rPr>
        <w:t xml:space="preserve"> w tym standardzi</w:t>
      </w:r>
      <w:r w:rsidR="000D2618">
        <w:rPr>
          <w:rFonts w:ascii="Times New Roman" w:eastAsia="Times New Roman" w:hAnsi="Times New Roman" w:cs="Times New Roman"/>
          <w:sz w:val="24"/>
          <w:szCs w:val="24"/>
          <w:lang w:eastAsia="pl-PL"/>
        </w:rPr>
        <w:t>e– 5</w:t>
      </w:r>
      <w:r w:rsidR="000D1114">
        <w:rPr>
          <w:rFonts w:ascii="Times New Roman" w:eastAsia="Times New Roman" w:hAnsi="Times New Roman" w:cs="Times New Roman"/>
          <w:sz w:val="24"/>
          <w:szCs w:val="24"/>
          <w:lang w:eastAsia="pl-PL"/>
        </w:rPr>
        <w:t xml:space="preserve"> punktów otrzymało 3 uczniów</w:t>
      </w:r>
      <w:r w:rsidRPr="00803780">
        <w:rPr>
          <w:rFonts w:ascii="Times New Roman" w:eastAsia="Times New Roman" w:hAnsi="Times New Roman" w:cs="Times New Roman"/>
          <w:sz w:val="24"/>
          <w:szCs w:val="24"/>
          <w:lang w:eastAsia="pl-PL"/>
        </w:rPr>
        <w:t xml:space="preserve">, natomiast najmniejszą liczbę punktów </w:t>
      </w:r>
      <w:r w:rsidR="000D1114">
        <w:rPr>
          <w:rFonts w:ascii="Times New Roman" w:eastAsia="Times New Roman" w:hAnsi="Times New Roman" w:cs="Times New Roman"/>
          <w:sz w:val="24"/>
          <w:szCs w:val="24"/>
          <w:lang w:eastAsia="pl-PL"/>
        </w:rPr>
        <w:t>0</w:t>
      </w:r>
      <w:r w:rsidR="00AA4105">
        <w:rPr>
          <w:rFonts w:ascii="Times New Roman" w:eastAsia="Times New Roman" w:hAnsi="Times New Roman" w:cs="Times New Roman"/>
          <w:sz w:val="24"/>
          <w:szCs w:val="24"/>
          <w:lang w:eastAsia="pl-PL"/>
        </w:rPr>
        <w:t xml:space="preserve"> otrzymał 1 uczeń</w:t>
      </w:r>
      <w:r w:rsidR="000D2618">
        <w:rPr>
          <w:rFonts w:ascii="Times New Roman" w:eastAsia="Times New Roman" w:hAnsi="Times New Roman" w:cs="Times New Roman"/>
          <w:sz w:val="24"/>
          <w:szCs w:val="24"/>
          <w:lang w:eastAsia="pl-PL"/>
        </w:rPr>
        <w:t xml:space="preserve">. W obszarze </w:t>
      </w:r>
      <w:r w:rsidRPr="00803780">
        <w:rPr>
          <w:rFonts w:ascii="Times New Roman" w:eastAsia="Times New Roman" w:hAnsi="Times New Roman" w:cs="Times New Roman"/>
          <w:sz w:val="24"/>
          <w:szCs w:val="24"/>
          <w:lang w:eastAsia="pl-PL"/>
        </w:rPr>
        <w:t xml:space="preserve"> </w:t>
      </w:r>
      <w:r w:rsidR="000D2618" w:rsidRPr="000D2618">
        <w:rPr>
          <w:rFonts w:ascii="Times New Roman" w:eastAsia="Times New Roman" w:hAnsi="Times New Roman" w:cs="Times New Roman"/>
          <w:i/>
          <w:sz w:val="24"/>
          <w:szCs w:val="24"/>
          <w:lang w:eastAsia="pl-PL"/>
        </w:rPr>
        <w:t>pisanie</w:t>
      </w:r>
      <w:r w:rsidR="000D2618">
        <w:rPr>
          <w:rFonts w:ascii="Times New Roman" w:eastAsia="Times New Roman" w:hAnsi="Times New Roman" w:cs="Times New Roman"/>
          <w:i/>
          <w:sz w:val="24"/>
          <w:szCs w:val="24"/>
          <w:lang w:eastAsia="pl-PL"/>
        </w:rPr>
        <w:t xml:space="preserve"> </w:t>
      </w:r>
      <w:r w:rsidR="000D2618">
        <w:rPr>
          <w:rFonts w:ascii="Times New Roman" w:eastAsia="Times New Roman" w:hAnsi="Times New Roman" w:cs="Times New Roman"/>
          <w:sz w:val="24"/>
          <w:szCs w:val="24"/>
          <w:lang w:eastAsia="pl-PL"/>
        </w:rPr>
        <w:t>uczniowie dobrze sobie poradzili z umiejętnością pisania na temat i zgodnie z celem oraz posługiwaniem się różnymi formami wypowiedzi.</w:t>
      </w:r>
      <w:r w:rsidR="001B0B4E">
        <w:rPr>
          <w:rFonts w:ascii="Times New Roman" w:eastAsia="Times New Roman" w:hAnsi="Times New Roman" w:cs="Times New Roman"/>
          <w:sz w:val="24"/>
          <w:szCs w:val="24"/>
          <w:lang w:eastAsia="pl-PL"/>
        </w:rPr>
        <w:t xml:space="preserve"> Najgorzej wypadli z umiejętnością – związki znaczeniowe między wyrazami.</w:t>
      </w: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 xml:space="preserve">ROZUMOWANIE: </w:t>
      </w:r>
    </w:p>
    <w:p w:rsidR="008A17A6" w:rsidRPr="00137F21"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803780">
        <w:rPr>
          <w:rFonts w:ascii="Times New Roman" w:eastAsia="Times New Roman" w:hAnsi="Times New Roman" w:cs="Times New Roman"/>
          <w:sz w:val="24"/>
          <w:szCs w:val="24"/>
          <w:lang w:eastAsia="pl-PL"/>
        </w:rPr>
        <w:t xml:space="preserve">Za zadania sprawdzające umiejętność </w:t>
      </w:r>
      <w:r w:rsidRPr="00803780">
        <w:rPr>
          <w:rFonts w:ascii="Times New Roman" w:eastAsia="Times New Roman" w:hAnsi="Times New Roman" w:cs="Times New Roman"/>
          <w:i/>
          <w:iCs/>
          <w:sz w:val="24"/>
          <w:szCs w:val="24"/>
          <w:lang w:eastAsia="pl-PL"/>
        </w:rPr>
        <w:t xml:space="preserve">rozumowania </w:t>
      </w:r>
      <w:r w:rsidRPr="00803780">
        <w:rPr>
          <w:rFonts w:ascii="Times New Roman" w:eastAsia="Times New Roman" w:hAnsi="Times New Roman" w:cs="Times New Roman"/>
          <w:sz w:val="24"/>
          <w:szCs w:val="24"/>
          <w:lang w:eastAsia="pl-PL"/>
        </w:rPr>
        <w:t xml:space="preserve">można było uzyskać </w:t>
      </w:r>
      <w:r w:rsidR="001B0B4E">
        <w:rPr>
          <w:rFonts w:ascii="Times New Roman" w:eastAsia="Times New Roman" w:hAnsi="Times New Roman" w:cs="Times New Roman"/>
          <w:sz w:val="24"/>
          <w:szCs w:val="24"/>
          <w:lang w:eastAsia="pl-PL"/>
        </w:rPr>
        <w:t>11</w:t>
      </w:r>
      <w:r w:rsidRPr="00803780">
        <w:rPr>
          <w:rFonts w:ascii="Times New Roman" w:eastAsia="Times New Roman" w:hAnsi="Times New Roman" w:cs="Times New Roman"/>
          <w:sz w:val="24"/>
          <w:szCs w:val="24"/>
          <w:lang w:eastAsia="pl-PL"/>
        </w:rPr>
        <w:t xml:space="preserve"> punktów (100%.) Średni wynik uzyskany przez naszych uczniów wynosi: </w:t>
      </w:r>
      <w:r w:rsidR="001B0B4E">
        <w:rPr>
          <w:rFonts w:ascii="Times New Roman" w:eastAsia="Times New Roman" w:hAnsi="Times New Roman" w:cs="Times New Roman"/>
          <w:sz w:val="24"/>
          <w:szCs w:val="24"/>
          <w:lang w:eastAsia="pl-PL"/>
        </w:rPr>
        <w:t>5,27</w:t>
      </w:r>
      <w:r w:rsidR="00927956">
        <w:rPr>
          <w:rFonts w:ascii="Times New Roman" w:eastAsia="Times New Roman" w:hAnsi="Times New Roman" w:cs="Times New Roman"/>
          <w:sz w:val="24"/>
          <w:szCs w:val="24"/>
          <w:lang w:eastAsia="pl-PL"/>
        </w:rPr>
        <w:t xml:space="preserve"> </w:t>
      </w:r>
      <w:r w:rsidRPr="00803780">
        <w:rPr>
          <w:rFonts w:ascii="Times New Roman" w:eastAsia="Times New Roman" w:hAnsi="Times New Roman" w:cs="Times New Roman"/>
          <w:sz w:val="24"/>
          <w:szCs w:val="24"/>
          <w:lang w:eastAsia="pl-PL"/>
        </w:rPr>
        <w:t> punktów (</w:t>
      </w:r>
      <w:r w:rsidR="001B0B4E">
        <w:rPr>
          <w:rFonts w:ascii="Times New Roman" w:eastAsia="Times New Roman" w:hAnsi="Times New Roman" w:cs="Times New Roman"/>
          <w:sz w:val="24"/>
          <w:szCs w:val="24"/>
          <w:lang w:eastAsia="pl-PL"/>
        </w:rPr>
        <w:t>48</w:t>
      </w:r>
      <w:r w:rsidRPr="00803780">
        <w:rPr>
          <w:rFonts w:ascii="Times New Roman" w:eastAsia="Times New Roman" w:hAnsi="Times New Roman" w:cs="Times New Roman"/>
          <w:sz w:val="24"/>
          <w:szCs w:val="24"/>
          <w:lang w:eastAsia="pl-PL"/>
        </w:rPr>
        <w:t xml:space="preserve">%). </w:t>
      </w:r>
      <w:r w:rsidR="001B0B4E">
        <w:rPr>
          <w:rFonts w:ascii="Times New Roman" w:eastAsia="Times New Roman" w:hAnsi="Times New Roman" w:cs="Times New Roman"/>
          <w:sz w:val="24"/>
          <w:szCs w:val="24"/>
          <w:lang w:eastAsia="pl-PL"/>
        </w:rPr>
        <w:t>1 uczeń</w:t>
      </w:r>
      <w:r w:rsidRPr="00803780">
        <w:rPr>
          <w:rFonts w:ascii="Times New Roman" w:eastAsia="Times New Roman" w:hAnsi="Times New Roman" w:cs="Times New Roman"/>
          <w:sz w:val="24"/>
          <w:szCs w:val="24"/>
          <w:lang w:eastAsia="pl-PL"/>
        </w:rPr>
        <w:t xml:space="preserve"> kl. VI uzy</w:t>
      </w:r>
      <w:r w:rsidR="001B0B4E">
        <w:rPr>
          <w:rFonts w:ascii="Times New Roman" w:eastAsia="Times New Roman" w:hAnsi="Times New Roman" w:cs="Times New Roman"/>
          <w:sz w:val="24"/>
          <w:szCs w:val="24"/>
          <w:lang w:eastAsia="pl-PL"/>
        </w:rPr>
        <w:t>skał</w:t>
      </w:r>
      <w:r w:rsidR="00927956">
        <w:rPr>
          <w:rFonts w:ascii="Times New Roman" w:eastAsia="Times New Roman" w:hAnsi="Times New Roman" w:cs="Times New Roman"/>
          <w:sz w:val="24"/>
          <w:szCs w:val="24"/>
          <w:lang w:eastAsia="pl-PL"/>
        </w:rPr>
        <w:t xml:space="preserve"> </w:t>
      </w:r>
      <w:r w:rsidR="001B0B4E">
        <w:rPr>
          <w:rFonts w:ascii="Times New Roman" w:eastAsia="Times New Roman" w:hAnsi="Times New Roman" w:cs="Times New Roman"/>
          <w:sz w:val="24"/>
          <w:szCs w:val="24"/>
          <w:lang w:eastAsia="pl-PL"/>
        </w:rPr>
        <w:t>10</w:t>
      </w:r>
      <w:r w:rsidR="00927956">
        <w:rPr>
          <w:rFonts w:ascii="Times New Roman" w:eastAsia="Times New Roman" w:hAnsi="Times New Roman" w:cs="Times New Roman"/>
          <w:sz w:val="24"/>
          <w:szCs w:val="24"/>
          <w:lang w:eastAsia="pl-PL"/>
        </w:rPr>
        <w:t xml:space="preserve"> punktów</w:t>
      </w:r>
      <w:r w:rsidRPr="00803780">
        <w:rPr>
          <w:rFonts w:ascii="Times New Roman" w:eastAsia="Times New Roman" w:hAnsi="Times New Roman" w:cs="Times New Roman"/>
          <w:sz w:val="24"/>
          <w:szCs w:val="24"/>
          <w:lang w:eastAsia="pl-PL"/>
        </w:rPr>
        <w:t xml:space="preserve">. </w:t>
      </w:r>
      <w:r w:rsidR="001B0B4E">
        <w:rPr>
          <w:rFonts w:ascii="Times New Roman" w:eastAsia="Times New Roman" w:hAnsi="Times New Roman" w:cs="Times New Roman"/>
          <w:sz w:val="24"/>
          <w:szCs w:val="24"/>
          <w:lang w:eastAsia="pl-PL"/>
        </w:rPr>
        <w:t>0</w:t>
      </w:r>
      <w:r w:rsidRPr="00803780">
        <w:rPr>
          <w:rFonts w:ascii="Times New Roman" w:eastAsia="Times New Roman" w:hAnsi="Times New Roman" w:cs="Times New Roman"/>
          <w:sz w:val="24"/>
          <w:szCs w:val="24"/>
          <w:lang w:eastAsia="pl-PL"/>
        </w:rPr>
        <w:t xml:space="preserve">  punkt</w:t>
      </w:r>
      <w:r w:rsidR="001B0B4E">
        <w:rPr>
          <w:rFonts w:ascii="Times New Roman" w:eastAsia="Times New Roman" w:hAnsi="Times New Roman" w:cs="Times New Roman"/>
          <w:sz w:val="24"/>
          <w:szCs w:val="24"/>
          <w:lang w:eastAsia="pl-PL"/>
        </w:rPr>
        <w:t>ów</w:t>
      </w:r>
      <w:r w:rsidRPr="00803780">
        <w:rPr>
          <w:rFonts w:ascii="Times New Roman" w:eastAsia="Times New Roman" w:hAnsi="Times New Roman" w:cs="Times New Roman"/>
          <w:sz w:val="24"/>
          <w:szCs w:val="24"/>
          <w:lang w:eastAsia="pl-PL"/>
        </w:rPr>
        <w:t xml:space="preserve"> za rozumowanie </w:t>
      </w:r>
      <w:r w:rsidR="00927956">
        <w:rPr>
          <w:rFonts w:ascii="Times New Roman" w:eastAsia="Times New Roman" w:hAnsi="Times New Roman" w:cs="Times New Roman"/>
          <w:sz w:val="24"/>
          <w:szCs w:val="24"/>
          <w:lang w:eastAsia="pl-PL"/>
        </w:rPr>
        <w:t xml:space="preserve"> otrzymał </w:t>
      </w:r>
      <w:r w:rsidRPr="00803780">
        <w:rPr>
          <w:rFonts w:ascii="Times New Roman" w:eastAsia="Times New Roman" w:hAnsi="Times New Roman" w:cs="Times New Roman"/>
          <w:sz w:val="24"/>
          <w:szCs w:val="24"/>
          <w:lang w:eastAsia="pl-PL"/>
        </w:rPr>
        <w:t xml:space="preserve">1 uczeń. W obszarze </w:t>
      </w:r>
      <w:r w:rsidRPr="00803780">
        <w:rPr>
          <w:rFonts w:ascii="Times New Roman" w:eastAsia="Times New Roman" w:hAnsi="Times New Roman" w:cs="Times New Roman"/>
          <w:i/>
          <w:iCs/>
          <w:sz w:val="24"/>
          <w:szCs w:val="24"/>
          <w:lang w:eastAsia="pl-PL"/>
        </w:rPr>
        <w:t xml:space="preserve">rozumowania </w:t>
      </w:r>
      <w:r w:rsidRPr="00803780">
        <w:rPr>
          <w:rFonts w:ascii="Times New Roman" w:eastAsia="Times New Roman" w:hAnsi="Times New Roman" w:cs="Times New Roman"/>
          <w:sz w:val="24"/>
          <w:szCs w:val="24"/>
          <w:lang w:eastAsia="pl-PL"/>
        </w:rPr>
        <w:t xml:space="preserve">uczniowie najlepiej poradzili sobie </w:t>
      </w:r>
      <w:r w:rsidR="00EE1A6C">
        <w:rPr>
          <w:rFonts w:ascii="Times New Roman" w:eastAsia="Times New Roman" w:hAnsi="Times New Roman" w:cs="Times New Roman"/>
          <w:sz w:val="24"/>
          <w:szCs w:val="24"/>
          <w:lang w:eastAsia="pl-PL"/>
        </w:rPr>
        <w:t>z rozpoznaniem</w:t>
      </w:r>
      <w:r w:rsidRPr="00803780">
        <w:rPr>
          <w:rFonts w:ascii="Times New Roman" w:eastAsia="Times New Roman" w:hAnsi="Times New Roman" w:cs="Times New Roman"/>
          <w:sz w:val="24"/>
          <w:szCs w:val="24"/>
          <w:lang w:eastAsia="pl-PL"/>
        </w:rPr>
        <w:t xml:space="preserve"> </w:t>
      </w:r>
      <w:r w:rsidR="00EE1A6C">
        <w:rPr>
          <w:rFonts w:ascii="Times New Roman" w:eastAsia="Times New Roman" w:hAnsi="Times New Roman" w:cs="Times New Roman"/>
          <w:sz w:val="24"/>
          <w:szCs w:val="24"/>
          <w:lang w:eastAsia="pl-PL"/>
        </w:rPr>
        <w:t xml:space="preserve">charakterystycznych cech i własności figur geometrycznych oraz z opisaniem sytuacji przedstawionej w zadaniu. </w:t>
      </w:r>
      <w:r w:rsidR="00137F21" w:rsidRPr="00137F21">
        <w:rPr>
          <w:rFonts w:ascii="Times New Roman" w:hAnsi="Times New Roman" w:cs="Times New Roman"/>
          <w:sz w:val="24"/>
          <w:szCs w:val="24"/>
        </w:rPr>
        <w:t xml:space="preserve">Trudności napotkali natomiast przy </w:t>
      </w:r>
      <w:r w:rsidR="00EE1A6C">
        <w:rPr>
          <w:rFonts w:ascii="Times New Roman" w:hAnsi="Times New Roman" w:cs="Times New Roman"/>
          <w:sz w:val="24"/>
          <w:szCs w:val="24"/>
        </w:rPr>
        <w:t>analizie otrzymanego wyniku i ocenie jego sensowności</w:t>
      </w:r>
      <w:r w:rsidR="00613409">
        <w:rPr>
          <w:rFonts w:ascii="Times New Roman" w:hAnsi="Times New Roman" w:cs="Times New Roman"/>
          <w:sz w:val="24"/>
          <w:szCs w:val="24"/>
        </w:rPr>
        <w:t xml:space="preserve"> oraz zastosowaniem pojęcia skali</w:t>
      </w:r>
      <w:r w:rsidR="00EE1A6C">
        <w:rPr>
          <w:rFonts w:ascii="Times New Roman" w:hAnsi="Times New Roman" w:cs="Times New Roman"/>
          <w:sz w:val="24"/>
          <w:szCs w:val="24"/>
        </w:rPr>
        <w:t>.</w:t>
      </w: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WYKORZYSTYWANIE WIEDZY W PRAKTYCE</w:t>
      </w:r>
      <w:r w:rsidR="00803780" w:rsidRPr="00803780">
        <w:rPr>
          <w:rFonts w:ascii="Times New Roman" w:eastAsia="Times New Roman" w:hAnsi="Times New Roman" w:cs="Times New Roman"/>
          <w:b/>
          <w:bCs/>
          <w:lang w:eastAsia="pl-PL"/>
        </w:rPr>
        <w:t>:</w:t>
      </w:r>
    </w:p>
    <w:p w:rsidR="00137F21" w:rsidRPr="00137F21"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803780">
        <w:rPr>
          <w:rFonts w:ascii="Times New Roman" w:eastAsia="Times New Roman" w:hAnsi="Times New Roman" w:cs="Times New Roman"/>
          <w:sz w:val="24"/>
          <w:szCs w:val="24"/>
          <w:lang w:eastAsia="pl-PL"/>
        </w:rPr>
        <w:t xml:space="preserve">Za zadania sprawdzające umiejętność </w:t>
      </w:r>
      <w:r w:rsidRPr="00803780">
        <w:rPr>
          <w:rFonts w:ascii="Times New Roman" w:eastAsia="Times New Roman" w:hAnsi="Times New Roman" w:cs="Times New Roman"/>
          <w:i/>
          <w:iCs/>
          <w:sz w:val="24"/>
          <w:szCs w:val="24"/>
          <w:lang w:eastAsia="pl-PL"/>
        </w:rPr>
        <w:t xml:space="preserve">wykorzystywania wiedzy w praktyce </w:t>
      </w:r>
      <w:r w:rsidR="00210B51">
        <w:rPr>
          <w:rFonts w:ascii="Times New Roman" w:eastAsia="Times New Roman" w:hAnsi="Times New Roman" w:cs="Times New Roman"/>
          <w:sz w:val="24"/>
          <w:szCs w:val="24"/>
          <w:lang w:eastAsia="pl-PL"/>
        </w:rPr>
        <w:t>można było uzyskać 10</w:t>
      </w:r>
      <w:r w:rsidRPr="00803780">
        <w:rPr>
          <w:rFonts w:ascii="Times New Roman" w:eastAsia="Times New Roman" w:hAnsi="Times New Roman" w:cs="Times New Roman"/>
          <w:sz w:val="24"/>
          <w:szCs w:val="24"/>
          <w:lang w:eastAsia="pl-PL"/>
        </w:rPr>
        <w:t xml:space="preserve"> punktów (100%.) Średni wynik uzyskany przez naszych uczniów wynosi: 4,</w:t>
      </w:r>
      <w:r w:rsidR="00210B51">
        <w:rPr>
          <w:rFonts w:ascii="Times New Roman" w:eastAsia="Times New Roman" w:hAnsi="Times New Roman" w:cs="Times New Roman"/>
          <w:sz w:val="24"/>
          <w:szCs w:val="24"/>
          <w:lang w:eastAsia="pl-PL"/>
        </w:rPr>
        <w:t>33</w:t>
      </w:r>
      <w:r w:rsidRPr="00803780">
        <w:rPr>
          <w:rFonts w:ascii="Times New Roman" w:eastAsia="Times New Roman" w:hAnsi="Times New Roman" w:cs="Times New Roman"/>
          <w:sz w:val="24"/>
          <w:szCs w:val="24"/>
          <w:lang w:eastAsia="pl-PL"/>
        </w:rPr>
        <w:t xml:space="preserve"> punktów (</w:t>
      </w:r>
      <w:r w:rsidR="00210B51">
        <w:rPr>
          <w:rFonts w:ascii="Times New Roman" w:eastAsia="Times New Roman" w:hAnsi="Times New Roman" w:cs="Times New Roman"/>
          <w:sz w:val="24"/>
          <w:szCs w:val="24"/>
          <w:lang w:eastAsia="pl-PL"/>
        </w:rPr>
        <w:t>43</w:t>
      </w:r>
      <w:r w:rsidR="00954D87">
        <w:rPr>
          <w:rFonts w:ascii="Times New Roman" w:eastAsia="Times New Roman" w:hAnsi="Times New Roman" w:cs="Times New Roman"/>
          <w:sz w:val="24"/>
          <w:szCs w:val="24"/>
          <w:lang w:eastAsia="pl-PL"/>
        </w:rPr>
        <w:t xml:space="preserve">%). Najwięcej punktów - 9 </w:t>
      </w:r>
      <w:r w:rsidRPr="00803780">
        <w:rPr>
          <w:rFonts w:ascii="Times New Roman" w:eastAsia="Times New Roman" w:hAnsi="Times New Roman" w:cs="Times New Roman"/>
          <w:sz w:val="24"/>
          <w:szCs w:val="24"/>
          <w:lang w:eastAsia="pl-PL"/>
        </w:rPr>
        <w:t xml:space="preserve"> uzy</w:t>
      </w:r>
      <w:r w:rsidR="00954D87">
        <w:rPr>
          <w:rFonts w:ascii="Times New Roman" w:eastAsia="Times New Roman" w:hAnsi="Times New Roman" w:cs="Times New Roman"/>
          <w:sz w:val="24"/>
          <w:szCs w:val="24"/>
          <w:lang w:eastAsia="pl-PL"/>
        </w:rPr>
        <w:t>skał jeden uczeń.1 osoba zdobyła</w:t>
      </w:r>
      <w:r w:rsidRPr="00803780">
        <w:rPr>
          <w:rFonts w:ascii="Times New Roman" w:eastAsia="Times New Roman" w:hAnsi="Times New Roman" w:cs="Times New Roman"/>
          <w:sz w:val="24"/>
          <w:szCs w:val="24"/>
          <w:lang w:eastAsia="pl-PL"/>
        </w:rPr>
        <w:t xml:space="preserve"> 0 pkt.- naj</w:t>
      </w:r>
      <w:r w:rsidR="00954D87">
        <w:rPr>
          <w:rFonts w:ascii="Times New Roman" w:eastAsia="Times New Roman" w:hAnsi="Times New Roman" w:cs="Times New Roman"/>
          <w:sz w:val="24"/>
          <w:szCs w:val="24"/>
          <w:lang w:eastAsia="pl-PL"/>
        </w:rPr>
        <w:t xml:space="preserve">mniejszą liczbę w tym obszarze. </w:t>
      </w:r>
      <w:r w:rsidR="00137F21" w:rsidRPr="00137F21">
        <w:rPr>
          <w:rFonts w:ascii="Times New Roman" w:hAnsi="Times New Roman" w:cs="Times New Roman"/>
          <w:sz w:val="24"/>
          <w:szCs w:val="24"/>
        </w:rPr>
        <w:t xml:space="preserve">W kategorii </w:t>
      </w:r>
      <w:r w:rsidR="00137F21" w:rsidRPr="00137F21">
        <w:rPr>
          <w:rStyle w:val="Uwydatnienie"/>
          <w:rFonts w:ascii="Times New Roman" w:hAnsi="Times New Roman" w:cs="Times New Roman"/>
          <w:sz w:val="24"/>
          <w:szCs w:val="24"/>
        </w:rPr>
        <w:t xml:space="preserve">wykorzystywanie wiedzy w praktyce </w:t>
      </w:r>
      <w:r w:rsidR="00137F21" w:rsidRPr="00137F21">
        <w:rPr>
          <w:rFonts w:ascii="Times New Roman" w:hAnsi="Times New Roman" w:cs="Times New Roman"/>
          <w:sz w:val="24"/>
          <w:szCs w:val="24"/>
        </w:rPr>
        <w:t xml:space="preserve">uczniowie </w:t>
      </w:r>
      <w:r w:rsidR="00954D87">
        <w:rPr>
          <w:rFonts w:ascii="Times New Roman" w:hAnsi="Times New Roman" w:cs="Times New Roman"/>
          <w:sz w:val="24"/>
          <w:szCs w:val="24"/>
        </w:rPr>
        <w:t>najlepiej</w:t>
      </w:r>
      <w:r w:rsidR="00137F21" w:rsidRPr="00137F21">
        <w:rPr>
          <w:rFonts w:ascii="Times New Roman" w:hAnsi="Times New Roman" w:cs="Times New Roman"/>
          <w:sz w:val="24"/>
          <w:szCs w:val="24"/>
        </w:rPr>
        <w:t xml:space="preserve"> wykonali </w:t>
      </w:r>
      <w:r w:rsidR="00954D87">
        <w:rPr>
          <w:rFonts w:ascii="Times New Roman" w:hAnsi="Times New Roman" w:cs="Times New Roman"/>
          <w:sz w:val="24"/>
          <w:szCs w:val="24"/>
        </w:rPr>
        <w:t>zadania</w:t>
      </w:r>
      <w:r w:rsidR="00137F21" w:rsidRPr="00137F21">
        <w:rPr>
          <w:rFonts w:ascii="Times New Roman" w:hAnsi="Times New Roman" w:cs="Times New Roman"/>
          <w:sz w:val="24"/>
          <w:szCs w:val="24"/>
        </w:rPr>
        <w:t xml:space="preserve"> </w:t>
      </w:r>
      <w:r w:rsidR="00954D87">
        <w:rPr>
          <w:rFonts w:ascii="Times New Roman" w:hAnsi="Times New Roman" w:cs="Times New Roman"/>
          <w:sz w:val="24"/>
          <w:szCs w:val="24"/>
        </w:rPr>
        <w:t>tekstowe prowadzące do obliczeń na liczbach całkowitych.</w:t>
      </w:r>
      <w:r w:rsidR="00064A70">
        <w:rPr>
          <w:rFonts w:ascii="Times New Roman" w:hAnsi="Times New Roman" w:cs="Times New Roman"/>
          <w:sz w:val="24"/>
          <w:szCs w:val="24"/>
        </w:rPr>
        <w:t xml:space="preserve"> Natomiast słabo wypadli w obliczaniu czasu w sytuacji praktycznej.</w:t>
      </w:r>
    </w:p>
    <w:p w:rsidR="006B4A3A" w:rsidRDefault="006B4A3A" w:rsidP="008A17A6">
      <w:pPr>
        <w:spacing w:before="100" w:beforeAutospacing="1" w:after="100" w:afterAutospacing="1" w:line="240" w:lineRule="auto"/>
        <w:rPr>
          <w:rFonts w:ascii="Times New Roman" w:eastAsia="Times New Roman" w:hAnsi="Times New Roman" w:cs="Times New Roman"/>
          <w:b/>
          <w:bCs/>
          <w:lang w:eastAsia="pl-PL"/>
        </w:rPr>
      </w:pPr>
    </w:p>
    <w:p w:rsidR="006B4A3A" w:rsidRDefault="006B4A3A" w:rsidP="008A17A6">
      <w:pPr>
        <w:spacing w:before="100" w:beforeAutospacing="1" w:after="100" w:afterAutospacing="1" w:line="240" w:lineRule="auto"/>
        <w:rPr>
          <w:rFonts w:ascii="Times New Roman" w:eastAsia="Times New Roman" w:hAnsi="Times New Roman" w:cs="Times New Roman"/>
          <w:b/>
          <w:bCs/>
          <w:lang w:eastAsia="pl-PL"/>
        </w:rPr>
      </w:pPr>
    </w:p>
    <w:p w:rsidR="006B4A3A" w:rsidRDefault="006B4A3A" w:rsidP="008A17A6">
      <w:pPr>
        <w:spacing w:before="100" w:beforeAutospacing="1" w:after="100" w:afterAutospacing="1" w:line="240" w:lineRule="auto"/>
        <w:rPr>
          <w:rFonts w:ascii="Times New Roman" w:eastAsia="Times New Roman" w:hAnsi="Times New Roman" w:cs="Times New Roman"/>
          <w:b/>
          <w:bCs/>
          <w:lang w:eastAsia="pl-PL"/>
        </w:rPr>
      </w:pPr>
    </w:p>
    <w:p w:rsidR="00064A70" w:rsidRDefault="00064A70" w:rsidP="008A17A6">
      <w:pPr>
        <w:spacing w:before="100" w:beforeAutospacing="1" w:after="100" w:afterAutospacing="1" w:line="240" w:lineRule="auto"/>
        <w:rPr>
          <w:rFonts w:ascii="Times New Roman" w:eastAsia="Times New Roman" w:hAnsi="Times New Roman" w:cs="Times New Roman"/>
          <w:b/>
          <w:bCs/>
          <w:lang w:eastAsia="pl-PL"/>
        </w:rPr>
      </w:pP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KORZYSTANIE Z INFORMACJI</w:t>
      </w:r>
      <w:r w:rsidR="001E4330">
        <w:rPr>
          <w:rFonts w:ascii="Times New Roman" w:eastAsia="Times New Roman" w:hAnsi="Times New Roman" w:cs="Times New Roman"/>
          <w:b/>
          <w:bCs/>
          <w:lang w:eastAsia="pl-PL"/>
        </w:rPr>
        <w:t>:</w:t>
      </w:r>
    </w:p>
    <w:p w:rsidR="00137F21" w:rsidRPr="00137F21"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803780">
        <w:rPr>
          <w:rFonts w:ascii="Times New Roman" w:eastAsia="Times New Roman" w:hAnsi="Times New Roman" w:cs="Times New Roman"/>
          <w:sz w:val="24"/>
          <w:szCs w:val="24"/>
          <w:lang w:eastAsia="pl-PL"/>
        </w:rPr>
        <w:t xml:space="preserve">Za zadania sprawdzające umiejętność </w:t>
      </w:r>
      <w:r w:rsidRPr="00803780">
        <w:rPr>
          <w:rFonts w:ascii="Times New Roman" w:eastAsia="Times New Roman" w:hAnsi="Times New Roman" w:cs="Times New Roman"/>
          <w:i/>
          <w:iCs/>
          <w:sz w:val="24"/>
          <w:szCs w:val="24"/>
          <w:lang w:eastAsia="pl-PL"/>
        </w:rPr>
        <w:t xml:space="preserve">korzystania z informacji </w:t>
      </w:r>
      <w:r w:rsidRPr="00803780">
        <w:rPr>
          <w:rFonts w:ascii="Times New Roman" w:eastAsia="Times New Roman" w:hAnsi="Times New Roman" w:cs="Times New Roman"/>
          <w:sz w:val="24"/>
          <w:szCs w:val="24"/>
          <w:lang w:eastAsia="pl-PL"/>
        </w:rPr>
        <w:t xml:space="preserve">można było uzyskać </w:t>
      </w:r>
      <w:r w:rsidR="00064A70">
        <w:rPr>
          <w:rFonts w:ascii="Times New Roman" w:eastAsia="Times New Roman" w:hAnsi="Times New Roman" w:cs="Times New Roman"/>
          <w:sz w:val="24"/>
          <w:szCs w:val="24"/>
          <w:lang w:eastAsia="pl-PL"/>
        </w:rPr>
        <w:t>1 punkt</w:t>
      </w:r>
      <w:r w:rsidRPr="00803780">
        <w:rPr>
          <w:rFonts w:ascii="Times New Roman" w:eastAsia="Times New Roman" w:hAnsi="Times New Roman" w:cs="Times New Roman"/>
          <w:sz w:val="24"/>
          <w:szCs w:val="24"/>
          <w:lang w:eastAsia="pl-PL"/>
        </w:rPr>
        <w:t xml:space="preserve"> (100%.) Średni wynik uzyskany przez naszych uczniów wynosi: </w:t>
      </w:r>
      <w:r w:rsidR="00C22E3B">
        <w:rPr>
          <w:rFonts w:ascii="Times New Roman" w:eastAsia="Times New Roman" w:hAnsi="Times New Roman" w:cs="Times New Roman"/>
          <w:sz w:val="24"/>
          <w:szCs w:val="24"/>
          <w:lang w:eastAsia="pl-PL"/>
        </w:rPr>
        <w:t xml:space="preserve">0,6 </w:t>
      </w:r>
      <w:proofErr w:type="spellStart"/>
      <w:r w:rsidR="00C22E3B">
        <w:rPr>
          <w:rFonts w:ascii="Times New Roman" w:eastAsia="Times New Roman" w:hAnsi="Times New Roman" w:cs="Times New Roman"/>
          <w:sz w:val="24"/>
          <w:szCs w:val="24"/>
          <w:lang w:eastAsia="pl-PL"/>
        </w:rPr>
        <w:t>punkta</w:t>
      </w:r>
      <w:proofErr w:type="spellEnd"/>
      <w:r w:rsidRPr="00803780">
        <w:rPr>
          <w:rFonts w:ascii="Times New Roman" w:eastAsia="Times New Roman" w:hAnsi="Times New Roman" w:cs="Times New Roman"/>
          <w:sz w:val="24"/>
          <w:szCs w:val="24"/>
          <w:lang w:eastAsia="pl-PL"/>
        </w:rPr>
        <w:t xml:space="preserve"> (6</w:t>
      </w:r>
      <w:r w:rsidR="00C22E3B">
        <w:rPr>
          <w:rFonts w:ascii="Times New Roman" w:eastAsia="Times New Roman" w:hAnsi="Times New Roman" w:cs="Times New Roman"/>
          <w:sz w:val="24"/>
          <w:szCs w:val="24"/>
          <w:lang w:eastAsia="pl-PL"/>
        </w:rPr>
        <w:t>0</w:t>
      </w:r>
      <w:r w:rsidRPr="00803780">
        <w:rPr>
          <w:rFonts w:ascii="Times New Roman" w:eastAsia="Times New Roman" w:hAnsi="Times New Roman" w:cs="Times New Roman"/>
          <w:sz w:val="24"/>
          <w:szCs w:val="24"/>
          <w:lang w:eastAsia="pl-PL"/>
        </w:rPr>
        <w:t xml:space="preserve">%). </w:t>
      </w:r>
      <w:r w:rsidR="00C22E3B">
        <w:rPr>
          <w:rFonts w:ascii="Times New Roman" w:eastAsia="Times New Roman" w:hAnsi="Times New Roman" w:cs="Times New Roman"/>
          <w:sz w:val="24"/>
          <w:szCs w:val="24"/>
          <w:lang w:eastAsia="pl-PL"/>
        </w:rPr>
        <w:t>9</w:t>
      </w:r>
      <w:r w:rsidRPr="00803780">
        <w:rPr>
          <w:rFonts w:ascii="Times New Roman" w:eastAsia="Times New Roman" w:hAnsi="Times New Roman" w:cs="Times New Roman"/>
          <w:sz w:val="24"/>
          <w:szCs w:val="24"/>
          <w:lang w:eastAsia="pl-PL"/>
        </w:rPr>
        <w:t xml:space="preserve"> uczniów otrzymało maksymalną liczbę punktów</w:t>
      </w:r>
      <w:r w:rsidR="00137F21">
        <w:rPr>
          <w:rFonts w:ascii="Times New Roman" w:eastAsia="Times New Roman" w:hAnsi="Times New Roman" w:cs="Times New Roman"/>
          <w:sz w:val="24"/>
          <w:szCs w:val="24"/>
          <w:lang w:eastAsia="pl-PL"/>
        </w:rPr>
        <w:t>.</w:t>
      </w:r>
      <w:r w:rsidR="00C22E3B">
        <w:rPr>
          <w:rFonts w:ascii="Times New Roman" w:eastAsia="Times New Roman" w:hAnsi="Times New Roman" w:cs="Times New Roman"/>
          <w:sz w:val="24"/>
          <w:szCs w:val="24"/>
          <w:lang w:eastAsia="pl-PL"/>
        </w:rPr>
        <w:t xml:space="preserve"> Najmniejszą liczbę pkt. – 0 </w:t>
      </w:r>
      <w:r w:rsidRPr="00803780">
        <w:rPr>
          <w:rFonts w:ascii="Times New Roman" w:eastAsia="Times New Roman" w:hAnsi="Times New Roman" w:cs="Times New Roman"/>
          <w:sz w:val="24"/>
          <w:szCs w:val="24"/>
          <w:lang w:eastAsia="pl-PL"/>
        </w:rPr>
        <w:t>otrzymał</w:t>
      </w:r>
      <w:r w:rsidR="00137F21">
        <w:rPr>
          <w:rFonts w:ascii="Times New Roman" w:eastAsia="Times New Roman" w:hAnsi="Times New Roman" w:cs="Times New Roman"/>
          <w:sz w:val="24"/>
          <w:szCs w:val="24"/>
          <w:lang w:eastAsia="pl-PL"/>
        </w:rPr>
        <w:t>o</w:t>
      </w:r>
      <w:r w:rsidRPr="00803780">
        <w:rPr>
          <w:rFonts w:ascii="Times New Roman" w:eastAsia="Times New Roman" w:hAnsi="Times New Roman" w:cs="Times New Roman"/>
          <w:sz w:val="24"/>
          <w:szCs w:val="24"/>
          <w:lang w:eastAsia="pl-PL"/>
        </w:rPr>
        <w:t xml:space="preserve"> </w:t>
      </w:r>
      <w:r w:rsidR="00C22E3B">
        <w:rPr>
          <w:rFonts w:ascii="Times New Roman" w:eastAsia="Times New Roman" w:hAnsi="Times New Roman" w:cs="Times New Roman"/>
          <w:sz w:val="24"/>
          <w:szCs w:val="24"/>
          <w:lang w:eastAsia="pl-PL"/>
        </w:rPr>
        <w:t>6</w:t>
      </w:r>
      <w:r w:rsidRPr="00803780">
        <w:rPr>
          <w:rFonts w:ascii="Times New Roman" w:eastAsia="Times New Roman" w:hAnsi="Times New Roman" w:cs="Times New Roman"/>
          <w:sz w:val="24"/>
          <w:szCs w:val="24"/>
          <w:lang w:eastAsia="pl-PL"/>
        </w:rPr>
        <w:t xml:space="preserve"> </w:t>
      </w:r>
      <w:r w:rsidR="00137F21">
        <w:rPr>
          <w:rFonts w:ascii="Times New Roman" w:eastAsia="Times New Roman" w:hAnsi="Times New Roman" w:cs="Times New Roman"/>
          <w:sz w:val="24"/>
          <w:szCs w:val="24"/>
          <w:lang w:eastAsia="pl-PL"/>
        </w:rPr>
        <w:t xml:space="preserve">uczniów kl. VI </w:t>
      </w:r>
      <w:r w:rsidRPr="00803780">
        <w:rPr>
          <w:rFonts w:ascii="Times New Roman" w:eastAsia="Times New Roman" w:hAnsi="Times New Roman" w:cs="Times New Roman"/>
          <w:sz w:val="24"/>
          <w:szCs w:val="24"/>
          <w:lang w:eastAsia="pl-PL"/>
        </w:rPr>
        <w:t xml:space="preserve">. </w:t>
      </w:r>
      <w:r w:rsidR="00137F21" w:rsidRPr="00137F21">
        <w:rPr>
          <w:rFonts w:ascii="Times New Roman" w:hAnsi="Times New Roman" w:cs="Times New Roman"/>
          <w:sz w:val="24"/>
          <w:szCs w:val="24"/>
        </w:rPr>
        <w:t xml:space="preserve">W obszarze </w:t>
      </w:r>
      <w:r w:rsidR="00137F21" w:rsidRPr="00137F21">
        <w:rPr>
          <w:rStyle w:val="Uwydatnienie"/>
          <w:rFonts w:ascii="Times New Roman" w:hAnsi="Times New Roman" w:cs="Times New Roman"/>
          <w:sz w:val="24"/>
          <w:szCs w:val="24"/>
        </w:rPr>
        <w:t xml:space="preserve">korzystania z informacji </w:t>
      </w:r>
      <w:r w:rsidR="00137F21" w:rsidRPr="00137F21">
        <w:rPr>
          <w:rFonts w:ascii="Times New Roman" w:hAnsi="Times New Roman" w:cs="Times New Roman"/>
          <w:sz w:val="24"/>
          <w:szCs w:val="24"/>
        </w:rPr>
        <w:t xml:space="preserve">uczniowie </w:t>
      </w:r>
      <w:r w:rsidR="00C22E3B">
        <w:rPr>
          <w:rFonts w:ascii="Times New Roman" w:hAnsi="Times New Roman" w:cs="Times New Roman"/>
          <w:sz w:val="24"/>
          <w:szCs w:val="24"/>
        </w:rPr>
        <w:t>mieli wskazać źródło informacji oraz posługiwaniem się nim.</w:t>
      </w:r>
    </w:p>
    <w:p w:rsidR="00803780" w:rsidRDefault="00137F21" w:rsidP="008A17A6">
      <w:pPr>
        <w:spacing w:before="100" w:beforeAutospacing="1" w:after="100" w:afterAutospacing="1"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 xml:space="preserve"> </w:t>
      </w:r>
      <w:r w:rsidR="00803780" w:rsidRPr="001E4330">
        <w:rPr>
          <w:rFonts w:ascii="Times New Roman" w:eastAsia="Times New Roman" w:hAnsi="Times New Roman" w:cs="Times New Roman"/>
          <w:sz w:val="24"/>
          <w:szCs w:val="24"/>
          <w:u w:val="single"/>
          <w:lang w:eastAsia="pl-PL"/>
        </w:rPr>
        <w:t xml:space="preserve"> WNIOSKI UOGÓLNIAJACE</w:t>
      </w:r>
    </w:p>
    <w:p w:rsidR="001C20C1" w:rsidRDefault="001C20C1" w:rsidP="001C20C1">
      <w:pPr>
        <w:spacing w:after="0" w:line="240" w:lineRule="auto"/>
        <w:rPr>
          <w:rFonts w:ascii="Times New Roman" w:eastAsia="Times New Roman" w:hAnsi="Times New Roman" w:cs="Times New Roman"/>
          <w:sz w:val="24"/>
          <w:szCs w:val="24"/>
          <w:lang w:eastAsia="pl-PL"/>
        </w:rPr>
      </w:pPr>
      <w:r w:rsidRPr="001C20C1">
        <w:rPr>
          <w:rFonts w:ascii="Times New Roman" w:eastAsia="Times New Roman" w:hAnsi="Times New Roman" w:cs="Times New Roman"/>
          <w:sz w:val="24"/>
          <w:szCs w:val="24"/>
          <w:lang w:eastAsia="pl-PL"/>
        </w:rPr>
        <w:t>Do mocnych</w:t>
      </w:r>
      <w:r>
        <w:rPr>
          <w:rFonts w:ascii="Times New Roman" w:eastAsia="Times New Roman" w:hAnsi="Times New Roman" w:cs="Times New Roman"/>
          <w:sz w:val="24"/>
          <w:szCs w:val="24"/>
          <w:lang w:eastAsia="pl-PL"/>
        </w:rPr>
        <w:t xml:space="preserve"> stron uczniów należy:</w:t>
      </w:r>
    </w:p>
    <w:p w:rsidR="001C20C1" w:rsidRPr="001C20C1" w:rsidRDefault="001C20C1" w:rsidP="001C20C1">
      <w:pPr>
        <w:pStyle w:val="Akapitzlist"/>
        <w:numPr>
          <w:ilvl w:val="0"/>
          <w:numId w:val="2"/>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rPr>
        <w:t>odczytywanie</w:t>
      </w:r>
      <w:r w:rsidRPr="001C20C1">
        <w:rPr>
          <w:rFonts w:ascii="Times New Roman" w:hAnsi="Times New Roman" w:cs="Times New Roman"/>
          <w:sz w:val="24"/>
        </w:rPr>
        <w:t xml:space="preserve"> </w:t>
      </w:r>
      <w:r>
        <w:rPr>
          <w:rFonts w:ascii="Times New Roman" w:hAnsi="Times New Roman" w:cs="Times New Roman"/>
          <w:sz w:val="24"/>
        </w:rPr>
        <w:t xml:space="preserve">w </w:t>
      </w:r>
      <w:r w:rsidRPr="001C20C1">
        <w:rPr>
          <w:rFonts w:ascii="Times New Roman" w:hAnsi="Times New Roman" w:cs="Times New Roman"/>
          <w:sz w:val="24"/>
        </w:rPr>
        <w:t>poetycki sposób obrazowania w wierszu</w:t>
      </w:r>
      <w:r w:rsidR="00B469F9">
        <w:rPr>
          <w:rFonts w:ascii="Times New Roman" w:hAnsi="Times New Roman" w:cs="Times New Roman"/>
          <w:sz w:val="24"/>
        </w:rPr>
        <w:t>,</w:t>
      </w:r>
    </w:p>
    <w:p w:rsidR="00CC2F28" w:rsidRPr="00CC2F28" w:rsidRDefault="001C20C1" w:rsidP="00CC2F28">
      <w:pPr>
        <w:pStyle w:val="Akapitzlist"/>
        <w:numPr>
          <w:ilvl w:val="0"/>
          <w:numId w:val="2"/>
        </w:numPr>
        <w:spacing w:after="0" w:line="240" w:lineRule="auto"/>
        <w:rPr>
          <w:rFonts w:ascii="Times New Roman" w:eastAsia="Times New Roman" w:hAnsi="Times New Roman" w:cs="Times New Roman"/>
          <w:sz w:val="24"/>
          <w:szCs w:val="24"/>
          <w:lang w:eastAsia="pl-PL"/>
        </w:rPr>
      </w:pPr>
      <w:r w:rsidRPr="001C20C1">
        <w:rPr>
          <w:rFonts w:ascii="Times New Roman" w:hAnsi="Times New Roman" w:cs="Times New Roman"/>
          <w:sz w:val="24"/>
        </w:rPr>
        <w:t>odbiera</w:t>
      </w:r>
      <w:r>
        <w:rPr>
          <w:rFonts w:ascii="Times New Roman" w:hAnsi="Times New Roman" w:cs="Times New Roman"/>
          <w:sz w:val="24"/>
        </w:rPr>
        <w:t>nie tekstu</w:t>
      </w:r>
      <w:r w:rsidRPr="001C20C1">
        <w:rPr>
          <w:rFonts w:ascii="Times New Roman" w:hAnsi="Times New Roman" w:cs="Times New Roman"/>
          <w:sz w:val="24"/>
        </w:rPr>
        <w:t xml:space="preserve"> kultury na poziomie dosłownym i przenośnym</w:t>
      </w:r>
      <w:r w:rsidR="00B469F9">
        <w:rPr>
          <w:rFonts w:ascii="Times New Roman" w:hAnsi="Times New Roman" w:cs="Times New Roman"/>
          <w:sz w:val="24"/>
        </w:rPr>
        <w:t>,</w:t>
      </w:r>
    </w:p>
    <w:p w:rsidR="001C20C1" w:rsidRPr="00CC2F28" w:rsidRDefault="001C20C1" w:rsidP="00CC2F28">
      <w:pPr>
        <w:pStyle w:val="Akapitzlist"/>
        <w:numPr>
          <w:ilvl w:val="0"/>
          <w:numId w:val="2"/>
        </w:numPr>
        <w:spacing w:after="0" w:line="240" w:lineRule="auto"/>
        <w:rPr>
          <w:rFonts w:ascii="Times New Roman" w:eastAsia="Times New Roman" w:hAnsi="Times New Roman" w:cs="Times New Roman"/>
          <w:sz w:val="24"/>
          <w:szCs w:val="24"/>
          <w:lang w:eastAsia="pl-PL"/>
        </w:rPr>
      </w:pPr>
      <w:r w:rsidRPr="00CC2F28">
        <w:rPr>
          <w:rFonts w:ascii="Times New Roman" w:hAnsi="Times New Roman" w:cs="Times New Roman"/>
          <w:sz w:val="24"/>
        </w:rPr>
        <w:t>rozpoznawanie liczb naturalnych podzielnych przez 2, 3, 5, 9, 10, 100</w:t>
      </w:r>
      <w:r w:rsidR="00B469F9" w:rsidRPr="00CC2F28">
        <w:rPr>
          <w:rFonts w:ascii="Times New Roman" w:hAnsi="Times New Roman" w:cs="Times New Roman"/>
          <w:sz w:val="24"/>
        </w:rPr>
        <w:t>.</w:t>
      </w:r>
    </w:p>
    <w:p w:rsidR="00CC2F28" w:rsidRPr="00CC2F28" w:rsidRDefault="00CC2F28" w:rsidP="00CC2F28">
      <w:pPr>
        <w:pStyle w:val="Akapitzlist"/>
        <w:spacing w:after="0" w:line="240" w:lineRule="auto"/>
        <w:rPr>
          <w:rFonts w:ascii="Times New Roman" w:eastAsia="Times New Roman" w:hAnsi="Times New Roman" w:cs="Times New Roman"/>
          <w:sz w:val="24"/>
          <w:szCs w:val="24"/>
          <w:lang w:eastAsia="pl-PL"/>
        </w:rPr>
      </w:pPr>
    </w:p>
    <w:p w:rsidR="001C20C1" w:rsidRDefault="001C20C1" w:rsidP="001C20C1">
      <w:pPr>
        <w:spacing w:after="0" w:line="240" w:lineRule="auto"/>
        <w:rPr>
          <w:rFonts w:ascii="Times New Roman" w:hAnsi="Times New Roman" w:cs="Times New Roman"/>
          <w:sz w:val="24"/>
        </w:rPr>
      </w:pPr>
      <w:r>
        <w:rPr>
          <w:rFonts w:ascii="Times New Roman" w:hAnsi="Times New Roman" w:cs="Times New Roman"/>
          <w:sz w:val="24"/>
        </w:rPr>
        <w:t>Do słabych stron uczniów należy:</w:t>
      </w:r>
    </w:p>
    <w:p w:rsidR="00B469F9" w:rsidRDefault="00B469F9" w:rsidP="00B469F9">
      <w:pPr>
        <w:pStyle w:val="Akapitzlist"/>
        <w:numPr>
          <w:ilvl w:val="0"/>
          <w:numId w:val="3"/>
        </w:numPr>
        <w:spacing w:after="0" w:line="240" w:lineRule="auto"/>
        <w:rPr>
          <w:rFonts w:ascii="Times New Roman" w:hAnsi="Times New Roman" w:cs="Times New Roman"/>
          <w:sz w:val="24"/>
        </w:rPr>
      </w:pPr>
      <w:r w:rsidRPr="00B469F9">
        <w:rPr>
          <w:rFonts w:ascii="Times New Roman" w:hAnsi="Times New Roman" w:cs="Times New Roman"/>
          <w:sz w:val="24"/>
        </w:rPr>
        <w:t>właściwie dobiera</w:t>
      </w:r>
      <w:r w:rsidR="00E15AD6">
        <w:rPr>
          <w:rFonts w:ascii="Times New Roman" w:hAnsi="Times New Roman" w:cs="Times New Roman"/>
          <w:sz w:val="24"/>
        </w:rPr>
        <w:t>nie wyrazów i związków frazeologicznych</w:t>
      </w:r>
      <w:r>
        <w:rPr>
          <w:rFonts w:ascii="Times New Roman" w:hAnsi="Times New Roman" w:cs="Times New Roman"/>
          <w:sz w:val="24"/>
        </w:rPr>
        <w:t>,</w:t>
      </w:r>
    </w:p>
    <w:p w:rsidR="00CC2F28" w:rsidRDefault="00E15AD6" w:rsidP="00E15AD6">
      <w:pPr>
        <w:pStyle w:val="Akapitzlist"/>
        <w:numPr>
          <w:ilvl w:val="0"/>
          <w:numId w:val="3"/>
        </w:numPr>
        <w:spacing w:after="0" w:line="240" w:lineRule="auto"/>
        <w:rPr>
          <w:rFonts w:ascii="Times New Roman" w:hAnsi="Times New Roman" w:cs="Times New Roman"/>
          <w:sz w:val="24"/>
        </w:rPr>
      </w:pPr>
      <w:r>
        <w:rPr>
          <w:rFonts w:ascii="Times New Roman" w:hAnsi="Times New Roman" w:cs="Times New Roman"/>
          <w:sz w:val="24"/>
        </w:rPr>
        <w:t>rozpoznawanie rodzajów</w:t>
      </w:r>
      <w:r w:rsidR="00B469F9" w:rsidRPr="00B469F9">
        <w:rPr>
          <w:rFonts w:ascii="Times New Roman" w:hAnsi="Times New Roman" w:cs="Times New Roman"/>
          <w:sz w:val="24"/>
        </w:rPr>
        <w:t xml:space="preserve"> wypowiedzenia</w:t>
      </w:r>
      <w:r w:rsidR="00B469F9">
        <w:rPr>
          <w:rFonts w:ascii="Times New Roman" w:hAnsi="Times New Roman" w:cs="Times New Roman"/>
          <w:sz w:val="24"/>
        </w:rPr>
        <w:t>,</w:t>
      </w:r>
    </w:p>
    <w:p w:rsidR="00CC2F28" w:rsidRDefault="00CC2F28" w:rsidP="00CC2F28">
      <w:pPr>
        <w:pStyle w:val="Akapitzlist"/>
        <w:numPr>
          <w:ilvl w:val="0"/>
          <w:numId w:val="3"/>
        </w:numPr>
        <w:spacing w:after="0" w:line="240" w:lineRule="auto"/>
        <w:rPr>
          <w:rFonts w:ascii="Times New Roman" w:hAnsi="Times New Roman" w:cs="Times New Roman"/>
          <w:sz w:val="24"/>
        </w:rPr>
      </w:pPr>
      <w:r>
        <w:rPr>
          <w:rFonts w:ascii="Times New Roman" w:hAnsi="Times New Roman" w:cs="Times New Roman"/>
          <w:sz w:val="24"/>
        </w:rPr>
        <w:t>budowanie</w:t>
      </w:r>
      <w:r w:rsidR="00E15AD6" w:rsidRPr="00CC2F28">
        <w:rPr>
          <w:rFonts w:ascii="Times New Roman" w:hAnsi="Times New Roman" w:cs="Times New Roman"/>
          <w:sz w:val="24"/>
        </w:rPr>
        <w:t xml:space="preserve"> tekst</w:t>
      </w:r>
      <w:r>
        <w:rPr>
          <w:rFonts w:ascii="Times New Roman" w:hAnsi="Times New Roman" w:cs="Times New Roman"/>
          <w:sz w:val="24"/>
        </w:rPr>
        <w:t>u</w:t>
      </w:r>
      <w:r w:rsidR="00E15AD6" w:rsidRPr="00CC2F28">
        <w:rPr>
          <w:rFonts w:ascii="Times New Roman" w:hAnsi="Times New Roman" w:cs="Times New Roman"/>
          <w:sz w:val="24"/>
        </w:rPr>
        <w:t xml:space="preserve"> poprawn</w:t>
      </w:r>
      <w:r>
        <w:rPr>
          <w:rFonts w:ascii="Times New Roman" w:hAnsi="Times New Roman" w:cs="Times New Roman"/>
          <w:sz w:val="24"/>
        </w:rPr>
        <w:t xml:space="preserve">ie </w:t>
      </w:r>
      <w:r w:rsidR="00E15AD6" w:rsidRPr="00CC2F28">
        <w:rPr>
          <w:rFonts w:ascii="Times New Roman" w:hAnsi="Times New Roman" w:cs="Times New Roman"/>
          <w:sz w:val="24"/>
        </w:rPr>
        <w:t xml:space="preserve"> kompozycyjnie, celowo</w:t>
      </w:r>
      <w:r>
        <w:rPr>
          <w:rFonts w:ascii="Times New Roman" w:hAnsi="Times New Roman" w:cs="Times New Roman"/>
          <w:sz w:val="24"/>
        </w:rPr>
        <w:t>ść stosowania środków językowych</w:t>
      </w:r>
      <w:r w:rsidR="00E15AD6" w:rsidRPr="00CC2F28">
        <w:rPr>
          <w:rFonts w:ascii="Times New Roman" w:hAnsi="Times New Roman" w:cs="Times New Roman"/>
          <w:sz w:val="24"/>
        </w:rPr>
        <w:t xml:space="preserve"> i przestrzega</w:t>
      </w:r>
      <w:r>
        <w:rPr>
          <w:rFonts w:ascii="Times New Roman" w:hAnsi="Times New Roman" w:cs="Times New Roman"/>
          <w:sz w:val="24"/>
        </w:rPr>
        <w:t>nia norm gramatycznych, ortograficznych i interpunkcyjnych,</w:t>
      </w:r>
    </w:p>
    <w:p w:rsidR="00CC2F28" w:rsidRDefault="00CC2F28" w:rsidP="00CC2F28">
      <w:pPr>
        <w:pStyle w:val="Akapitzlist"/>
        <w:numPr>
          <w:ilvl w:val="0"/>
          <w:numId w:val="3"/>
        </w:numPr>
        <w:spacing w:after="0" w:line="240" w:lineRule="auto"/>
        <w:rPr>
          <w:rFonts w:ascii="Times New Roman" w:hAnsi="Times New Roman" w:cs="Times New Roman"/>
          <w:sz w:val="24"/>
        </w:rPr>
      </w:pPr>
      <w:r>
        <w:rPr>
          <w:rFonts w:ascii="Times New Roman" w:hAnsi="Times New Roman" w:cs="Times New Roman"/>
          <w:sz w:val="24"/>
        </w:rPr>
        <w:t>analizowanie otrzymanych wyników i ocena</w:t>
      </w:r>
      <w:r w:rsidRPr="001C20C1">
        <w:rPr>
          <w:rFonts w:ascii="Times New Roman" w:hAnsi="Times New Roman" w:cs="Times New Roman"/>
          <w:sz w:val="24"/>
        </w:rPr>
        <w:t xml:space="preserve"> ich sensowność</w:t>
      </w:r>
      <w:r>
        <w:rPr>
          <w:rFonts w:ascii="Times New Roman" w:hAnsi="Times New Roman" w:cs="Times New Roman"/>
          <w:sz w:val="24"/>
        </w:rPr>
        <w:t>.</w:t>
      </w:r>
    </w:p>
    <w:p w:rsidR="008A17A6" w:rsidRPr="008A17A6"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 xml:space="preserve">Należy stwierdzić, że tegoroczni szóstoklasiści osiągnęli </w:t>
      </w:r>
      <w:r w:rsidR="00B469F9">
        <w:rPr>
          <w:rFonts w:ascii="Times New Roman" w:eastAsia="Times New Roman" w:hAnsi="Times New Roman" w:cs="Times New Roman"/>
          <w:b/>
          <w:sz w:val="24"/>
          <w:szCs w:val="24"/>
          <w:lang w:eastAsia="pl-PL"/>
        </w:rPr>
        <w:t>niski 3</w:t>
      </w:r>
      <w:r w:rsidRPr="00593211">
        <w:rPr>
          <w:rFonts w:ascii="Times New Roman" w:eastAsia="Times New Roman" w:hAnsi="Times New Roman" w:cs="Times New Roman"/>
          <w:b/>
          <w:sz w:val="24"/>
          <w:szCs w:val="24"/>
          <w:lang w:eastAsia="pl-PL"/>
        </w:rPr>
        <w:t xml:space="preserve"> stanin</w:t>
      </w:r>
      <w:r w:rsidRPr="008A17A6">
        <w:rPr>
          <w:rFonts w:ascii="Times New Roman" w:eastAsia="Times New Roman" w:hAnsi="Times New Roman" w:cs="Times New Roman"/>
          <w:sz w:val="24"/>
          <w:szCs w:val="24"/>
          <w:lang w:eastAsia="pl-PL"/>
        </w:rPr>
        <w:t xml:space="preserve"> średnich wyników szkół w kraju. </w:t>
      </w:r>
      <w:r w:rsidR="00593211">
        <w:rPr>
          <w:rFonts w:ascii="Times New Roman" w:eastAsia="Times New Roman" w:hAnsi="Times New Roman" w:cs="Times New Roman"/>
          <w:sz w:val="24"/>
          <w:szCs w:val="24"/>
          <w:lang w:eastAsia="pl-PL"/>
        </w:rPr>
        <w:t xml:space="preserve">Uczniowie napisali </w:t>
      </w:r>
      <w:r w:rsidR="00B469F9">
        <w:rPr>
          <w:rFonts w:ascii="Times New Roman" w:eastAsia="Times New Roman" w:hAnsi="Times New Roman" w:cs="Times New Roman"/>
          <w:sz w:val="24"/>
          <w:szCs w:val="24"/>
          <w:lang w:eastAsia="pl-PL"/>
        </w:rPr>
        <w:t xml:space="preserve">próbny </w:t>
      </w:r>
      <w:r w:rsidR="00593211">
        <w:rPr>
          <w:rFonts w:ascii="Times New Roman" w:eastAsia="Times New Roman" w:hAnsi="Times New Roman" w:cs="Times New Roman"/>
          <w:sz w:val="24"/>
          <w:szCs w:val="24"/>
          <w:lang w:eastAsia="pl-PL"/>
        </w:rPr>
        <w:t xml:space="preserve">sprawdzian na poziomie </w:t>
      </w:r>
      <w:r w:rsidR="00B469F9">
        <w:rPr>
          <w:rFonts w:ascii="Times New Roman" w:eastAsia="Times New Roman" w:hAnsi="Times New Roman" w:cs="Times New Roman"/>
          <w:sz w:val="24"/>
          <w:szCs w:val="24"/>
          <w:lang w:eastAsia="pl-PL"/>
        </w:rPr>
        <w:t>poniżej ś</w:t>
      </w:r>
      <w:r w:rsidR="00593211">
        <w:rPr>
          <w:rFonts w:ascii="Times New Roman" w:eastAsia="Times New Roman" w:hAnsi="Times New Roman" w:cs="Times New Roman"/>
          <w:sz w:val="24"/>
          <w:szCs w:val="24"/>
          <w:lang w:eastAsia="pl-PL"/>
        </w:rPr>
        <w:t xml:space="preserve">redniej krajowej. </w:t>
      </w:r>
    </w:p>
    <w:p w:rsidR="008A17A6" w:rsidRPr="008A17A6" w:rsidRDefault="008A17A6" w:rsidP="0080378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sz w:val="24"/>
          <w:szCs w:val="24"/>
          <w:u w:val="single"/>
          <w:lang w:eastAsia="pl-PL"/>
        </w:rPr>
        <w:t xml:space="preserve">Wnioski do pracy: </w:t>
      </w:r>
    </w:p>
    <w:p w:rsidR="008A17A6" w:rsidRPr="00803780" w:rsidRDefault="008A17A6" w:rsidP="00803780">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03780">
        <w:rPr>
          <w:rFonts w:ascii="Times New Roman" w:eastAsia="Times New Roman" w:hAnsi="Times New Roman" w:cs="Times New Roman"/>
          <w:sz w:val="24"/>
          <w:szCs w:val="24"/>
          <w:lang w:eastAsia="pl-PL"/>
        </w:rPr>
        <w:t xml:space="preserve">Na zajęciach edukacyjnych dążyć do kształcenia logicznego myślenia poprzez np.:  rozwiązywanie zadań nietypowych, stosowanie metod poszukujących. </w:t>
      </w:r>
    </w:p>
    <w:p w:rsidR="008A17A6" w:rsidRPr="00593211" w:rsidRDefault="00593211" w:rsidP="00803780">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93211">
        <w:rPr>
          <w:rFonts w:ascii="Times New Roman" w:hAnsi="Times New Roman" w:cs="Times New Roman"/>
          <w:color w:val="000000"/>
          <w:sz w:val="24"/>
          <w:szCs w:val="24"/>
        </w:rPr>
        <w:t>W procesie edukacyjnym zwiększyć liczbę ćwiczeń i zadań doskonalących umiejętność wykorzystywania wiedzy w praktyce.</w:t>
      </w:r>
    </w:p>
    <w:p w:rsidR="008A17A6" w:rsidRDefault="008A17A6" w:rsidP="00803780">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03780">
        <w:rPr>
          <w:rFonts w:ascii="Times New Roman" w:eastAsia="Times New Roman" w:hAnsi="Times New Roman" w:cs="Times New Roman"/>
          <w:sz w:val="24"/>
          <w:szCs w:val="24"/>
          <w:lang w:eastAsia="pl-PL"/>
        </w:rPr>
        <w:t>Doskonalić umiejętność redagowania bogatej językowo</w:t>
      </w:r>
      <w:r w:rsidR="00803780" w:rsidRPr="00803780">
        <w:rPr>
          <w:rFonts w:ascii="Times New Roman" w:eastAsia="Times New Roman" w:hAnsi="Times New Roman" w:cs="Times New Roman"/>
          <w:sz w:val="24"/>
          <w:szCs w:val="24"/>
          <w:lang w:eastAsia="pl-PL"/>
        </w:rPr>
        <w:t>,</w:t>
      </w:r>
      <w:r w:rsidRPr="00803780">
        <w:rPr>
          <w:rFonts w:ascii="Times New Roman" w:eastAsia="Times New Roman" w:hAnsi="Times New Roman" w:cs="Times New Roman"/>
          <w:sz w:val="24"/>
          <w:szCs w:val="24"/>
          <w:lang w:eastAsia="pl-PL"/>
        </w:rPr>
        <w:t xml:space="preserve"> samodzielnej wypowiedzi zgodnie z tematem i formą literacką. </w:t>
      </w:r>
    </w:p>
    <w:p w:rsidR="00593211" w:rsidRPr="00593211" w:rsidRDefault="00593211" w:rsidP="00803780">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93211">
        <w:rPr>
          <w:rFonts w:ascii="Times New Roman" w:hAnsi="Times New Roman" w:cs="Times New Roman"/>
          <w:color w:val="000000"/>
          <w:sz w:val="24"/>
          <w:szCs w:val="24"/>
        </w:rPr>
        <w:t>Na lekcjach j. polskiego zwiększyć liczbę pisemnych ćwiczeń stylistycznych a na pozostałych przedmiotach zwracać uwagę na poprawność ortograficzną i interpunkcję wypowiedzi pisemnych.</w:t>
      </w:r>
    </w:p>
    <w:p w:rsidR="008A17A6" w:rsidRPr="008A17A6"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sz w:val="24"/>
          <w:szCs w:val="24"/>
          <w:lang w:eastAsia="pl-PL"/>
        </w:rPr>
        <w:t> </w:t>
      </w:r>
    </w:p>
    <w:p w:rsidR="00B72675" w:rsidRDefault="00B72675"/>
    <w:sectPr w:rsidR="00B72675" w:rsidSect="002B394A">
      <w:headerReference w:type="default" r:id="rId9"/>
      <w:footerReference w:type="default" r:id="rId10"/>
      <w:pgSz w:w="11906" w:h="16838"/>
      <w:pgMar w:top="851" w:right="72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C08" w:rsidRDefault="00F43C08" w:rsidP="00D14BEB">
      <w:pPr>
        <w:spacing w:after="0" w:line="240" w:lineRule="auto"/>
      </w:pPr>
      <w:r>
        <w:separator/>
      </w:r>
    </w:p>
  </w:endnote>
  <w:endnote w:type="continuationSeparator" w:id="0">
    <w:p w:rsidR="00F43C08" w:rsidRDefault="00F43C08" w:rsidP="00D14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2023"/>
      <w:docPartObj>
        <w:docPartGallery w:val="Page Numbers (Bottom of Page)"/>
        <w:docPartUnique/>
      </w:docPartObj>
    </w:sdtPr>
    <w:sdtContent>
      <w:p w:rsidR="00EE1A6C" w:rsidRDefault="00EC618D">
        <w:pPr>
          <w:pStyle w:val="Stopka"/>
          <w:jc w:val="right"/>
        </w:pPr>
        <w:fldSimple w:instr=" PAGE   \* MERGEFORMAT ">
          <w:r w:rsidR="00C617C3">
            <w:rPr>
              <w:noProof/>
            </w:rPr>
            <w:t>1</w:t>
          </w:r>
        </w:fldSimple>
      </w:p>
    </w:sdtContent>
  </w:sdt>
  <w:p w:rsidR="00EE1A6C" w:rsidRDefault="00EE1A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C08" w:rsidRDefault="00F43C08" w:rsidP="00D14BEB">
      <w:pPr>
        <w:spacing w:after="0" w:line="240" w:lineRule="auto"/>
      </w:pPr>
      <w:r>
        <w:separator/>
      </w:r>
    </w:p>
  </w:footnote>
  <w:footnote w:type="continuationSeparator" w:id="0">
    <w:p w:rsidR="00F43C08" w:rsidRDefault="00F43C08" w:rsidP="00D14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6C" w:rsidRDefault="00EC618D" w:rsidP="00D14BEB">
    <w:pPr>
      <w:pStyle w:val="Nagwek"/>
    </w:pPr>
    <w:r>
      <w:rPr>
        <w:noProof/>
      </w:rPr>
      <w:pict>
        <v:group id="_x0000_s2049" style="position:absolute;margin-left:51.75pt;margin-top:12.1pt;width:534.75pt;height:38.95pt;z-index:251660288;mso-position-horizontal-relative:page;mso-position-vertical-relative:top-margin-area" coordorigin="330,308" coordsize="11586,835" o:allowincell="f">
          <v:rect id="_x0000_s2050" style="position:absolute;left:377;top:360;width:9346;height:720;mso-position-horizontal-relative:page;mso-position-vertical:center;mso-position-vertical-relative:top-margin-area;v-text-anchor:middle" fillcolor="#daeef3 [664]" stroked="f" strokecolor="white [3212]" strokeweight="1.5pt">
            <v:textbox style="mso-next-textbox:#_x0000_s2050">
              <w:txbxContent>
                <w:sdt>
                  <w:sdtPr>
                    <w:rPr>
                      <w:sz w:val="24"/>
                      <w:szCs w:val="24"/>
                    </w:rPr>
                    <w:alias w:val="Tytuł"/>
                    <w:id w:val="538682326"/>
                    <w:dataBinding w:prefixMappings="xmlns:ns0='http://schemas.openxmlformats.org/package/2006/metadata/core-properties' xmlns:ns1='http://purl.org/dc/elements/1.1/'" w:xpath="/ns0:coreProperties[1]/ns1:title[1]" w:storeItemID="{6C3C8BC8-F283-45AE-878A-BAB7291924A1}"/>
                    <w:text/>
                  </w:sdtPr>
                  <w:sdtContent>
                    <w:p w:rsidR="00EE1A6C" w:rsidRPr="00D14BEB" w:rsidRDefault="00EE1A6C" w:rsidP="00A06CA3">
                      <w:pPr>
                        <w:pStyle w:val="Nagwek"/>
                        <w:jc w:val="center"/>
                        <w:rPr>
                          <w:color w:val="FFFFFF" w:themeColor="background1"/>
                        </w:rPr>
                      </w:pPr>
                      <w:r>
                        <w:rPr>
                          <w:sz w:val="24"/>
                          <w:szCs w:val="24"/>
                        </w:rPr>
                        <w:t>Analiza wyników próbnego sprawdzianu WSIP w VI  klasie  Szkoły Podstawowej w Dobczynie</w:t>
                      </w:r>
                    </w:p>
                  </w:sdtContent>
                </w:sdt>
              </w:txbxContent>
            </v:textbox>
          </v:rect>
          <v:rect id="_x0000_s2051" style="position:absolute;left:9763;top:360;width:2102;height:720;mso-position-horizontal-relative:page;mso-position-vertical:center;mso-position-vertical-relative:top-margin-area;v-text-anchor:middle" fillcolor="#daeef3 [664]" stroked="f" strokecolor="white [3212]" strokeweight="2pt">
            <v:fill color2="#943634 [2405]"/>
            <v:textbox style="mso-next-textbox:#_x0000_s2051">
              <w:txbxContent>
                <w:sdt>
                  <w:sdtPr>
                    <w:rPr>
                      <w:sz w:val="32"/>
                      <w:szCs w:val="32"/>
                    </w:rPr>
                    <w:alias w:val="Rok"/>
                    <w:id w:val="78709920"/>
                    <w:dataBinding w:prefixMappings="xmlns:ns0='http://schemas.microsoft.com/office/2006/coverPageProps'" w:xpath="/ns0:CoverPageProperties[1]/ns0:PublishDate[1]" w:storeItemID="{55AF091B-3C7A-41E3-B477-F2FDAA23CFDA}"/>
                    <w:date>
                      <w:dateFormat w:val="yyyy"/>
                      <w:lid w:val="pl-PL"/>
                      <w:storeMappedDataAs w:val="dateTime"/>
                      <w:calendar w:val="gregorian"/>
                    </w:date>
                  </w:sdtPr>
                  <w:sdtContent>
                    <w:p w:rsidR="00EE1A6C" w:rsidRPr="00D14BEB" w:rsidRDefault="00EE1A6C" w:rsidP="00D14BEB">
                      <w:pPr>
                        <w:pStyle w:val="Nagwek"/>
                        <w:rPr>
                          <w:sz w:val="32"/>
                          <w:szCs w:val="32"/>
                        </w:rPr>
                      </w:pPr>
                      <w:r w:rsidRPr="00D14BEB">
                        <w:rPr>
                          <w:sz w:val="32"/>
                          <w:szCs w:val="32"/>
                        </w:rPr>
                        <w:t>20</w:t>
                      </w:r>
                      <w:r>
                        <w:rPr>
                          <w:sz w:val="32"/>
                          <w:szCs w:val="32"/>
                        </w:rPr>
                        <w:t>11</w:t>
                      </w:r>
                      <w:r w:rsidRPr="00D14BEB">
                        <w:rPr>
                          <w:sz w:val="32"/>
                          <w:szCs w:val="32"/>
                        </w:rPr>
                        <w:t>/201</w:t>
                      </w:r>
                      <w:r>
                        <w:rPr>
                          <w:sz w:val="32"/>
                          <w:szCs w:val="32"/>
                        </w:rPr>
                        <w:t>2</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2D87"/>
    <w:multiLevelType w:val="hybridMultilevel"/>
    <w:tmpl w:val="C5782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A456BF"/>
    <w:multiLevelType w:val="hybridMultilevel"/>
    <w:tmpl w:val="30CC7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9763ACF"/>
    <w:multiLevelType w:val="hybridMultilevel"/>
    <w:tmpl w:val="98989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7410">
      <o:colormenu v:ext="edit" fillcolor="none [664]"/>
    </o:shapedefaults>
    <o:shapelayout v:ext="edit">
      <o:idmap v:ext="edit" data="2"/>
    </o:shapelayout>
  </w:hdrShapeDefaults>
  <w:footnotePr>
    <w:footnote w:id="-1"/>
    <w:footnote w:id="0"/>
  </w:footnotePr>
  <w:endnotePr>
    <w:endnote w:id="-1"/>
    <w:endnote w:id="0"/>
  </w:endnotePr>
  <w:compat/>
  <w:rsids>
    <w:rsidRoot w:val="008A17A6"/>
    <w:rsid w:val="00064A70"/>
    <w:rsid w:val="000B0375"/>
    <w:rsid w:val="000B490D"/>
    <w:rsid w:val="000D1114"/>
    <w:rsid w:val="000D2618"/>
    <w:rsid w:val="00120F7F"/>
    <w:rsid w:val="00137F21"/>
    <w:rsid w:val="00170E5A"/>
    <w:rsid w:val="001A6693"/>
    <w:rsid w:val="001B0B4E"/>
    <w:rsid w:val="001C20C1"/>
    <w:rsid w:val="001E4330"/>
    <w:rsid w:val="00210B51"/>
    <w:rsid w:val="00223965"/>
    <w:rsid w:val="0022550A"/>
    <w:rsid w:val="0023730C"/>
    <w:rsid w:val="00266DF8"/>
    <w:rsid w:val="0029128E"/>
    <w:rsid w:val="002B394A"/>
    <w:rsid w:val="002B441B"/>
    <w:rsid w:val="00343E0C"/>
    <w:rsid w:val="00393B07"/>
    <w:rsid w:val="00414952"/>
    <w:rsid w:val="004A6D3B"/>
    <w:rsid w:val="005068BE"/>
    <w:rsid w:val="00565327"/>
    <w:rsid w:val="00593211"/>
    <w:rsid w:val="00613409"/>
    <w:rsid w:val="00633A7C"/>
    <w:rsid w:val="00692136"/>
    <w:rsid w:val="006B4A3A"/>
    <w:rsid w:val="006E64E4"/>
    <w:rsid w:val="00702630"/>
    <w:rsid w:val="00702D87"/>
    <w:rsid w:val="00745FD2"/>
    <w:rsid w:val="00765ADF"/>
    <w:rsid w:val="00777B4B"/>
    <w:rsid w:val="007C5E5B"/>
    <w:rsid w:val="00803780"/>
    <w:rsid w:val="008A17A6"/>
    <w:rsid w:val="00927956"/>
    <w:rsid w:val="009526BE"/>
    <w:rsid w:val="00954D87"/>
    <w:rsid w:val="00A062E6"/>
    <w:rsid w:val="00A06CA3"/>
    <w:rsid w:val="00A20945"/>
    <w:rsid w:val="00A2546C"/>
    <w:rsid w:val="00A31583"/>
    <w:rsid w:val="00A42AFF"/>
    <w:rsid w:val="00A56B04"/>
    <w:rsid w:val="00AA4105"/>
    <w:rsid w:val="00AB27C9"/>
    <w:rsid w:val="00AB59AD"/>
    <w:rsid w:val="00B13A24"/>
    <w:rsid w:val="00B469F9"/>
    <w:rsid w:val="00B72675"/>
    <w:rsid w:val="00BB08B1"/>
    <w:rsid w:val="00BD000F"/>
    <w:rsid w:val="00C22E3B"/>
    <w:rsid w:val="00C37649"/>
    <w:rsid w:val="00C401F2"/>
    <w:rsid w:val="00C42290"/>
    <w:rsid w:val="00C617C3"/>
    <w:rsid w:val="00CB32F8"/>
    <w:rsid w:val="00CC2F28"/>
    <w:rsid w:val="00CE4718"/>
    <w:rsid w:val="00D0357B"/>
    <w:rsid w:val="00D14BEB"/>
    <w:rsid w:val="00D47542"/>
    <w:rsid w:val="00D85CCB"/>
    <w:rsid w:val="00D93DF8"/>
    <w:rsid w:val="00E15AD6"/>
    <w:rsid w:val="00E4721A"/>
    <w:rsid w:val="00E6213E"/>
    <w:rsid w:val="00E72EAE"/>
    <w:rsid w:val="00E85360"/>
    <w:rsid w:val="00E931BC"/>
    <w:rsid w:val="00EC618D"/>
    <w:rsid w:val="00EE1A6C"/>
    <w:rsid w:val="00F43C08"/>
    <w:rsid w:val="00F74EB2"/>
    <w:rsid w:val="00FF1A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26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7B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7B4B"/>
    <w:rPr>
      <w:b/>
      <w:bCs/>
    </w:rPr>
  </w:style>
  <w:style w:type="table" w:styleId="Tabela-Siatka">
    <w:name w:val="Table Grid"/>
    <w:basedOn w:val="Standardowy"/>
    <w:uiPriority w:val="59"/>
    <w:rsid w:val="00A3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14BEB"/>
    <w:pPr>
      <w:tabs>
        <w:tab w:val="center" w:pos="4536"/>
        <w:tab w:val="right" w:pos="9072"/>
      </w:tabs>
      <w:spacing w:after="0" w:line="240" w:lineRule="auto"/>
    </w:pPr>
    <w:rPr>
      <w:rFonts w:ascii="Times New Roman" w:eastAsia="Times New Roman" w:hAnsi="Times New Roman" w:cs="Times New Roman"/>
      <w:b/>
      <w:bCs/>
      <w:sz w:val="20"/>
      <w:szCs w:val="20"/>
      <w:lang w:eastAsia="pl-PL"/>
    </w:rPr>
  </w:style>
  <w:style w:type="character" w:customStyle="1" w:styleId="NagwekZnak">
    <w:name w:val="Nagłówek Znak"/>
    <w:basedOn w:val="Domylnaczcionkaakapitu"/>
    <w:link w:val="Nagwek"/>
    <w:uiPriority w:val="99"/>
    <w:rsid w:val="00D14BEB"/>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rsid w:val="00D14B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4BEB"/>
  </w:style>
  <w:style w:type="paragraph" w:styleId="Tekstdymka">
    <w:name w:val="Balloon Text"/>
    <w:basedOn w:val="Normalny"/>
    <w:link w:val="TekstdymkaZnak"/>
    <w:uiPriority w:val="99"/>
    <w:semiHidden/>
    <w:unhideWhenUsed/>
    <w:rsid w:val="00D14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4BEB"/>
    <w:rPr>
      <w:rFonts w:ascii="Tahoma" w:hAnsi="Tahoma" w:cs="Tahoma"/>
      <w:sz w:val="16"/>
      <w:szCs w:val="16"/>
    </w:rPr>
  </w:style>
  <w:style w:type="paragraph" w:styleId="Akapitzlist">
    <w:name w:val="List Paragraph"/>
    <w:basedOn w:val="Normalny"/>
    <w:uiPriority w:val="34"/>
    <w:qFormat/>
    <w:rsid w:val="002B394A"/>
    <w:pPr>
      <w:ind w:left="720"/>
      <w:contextualSpacing/>
    </w:pPr>
  </w:style>
  <w:style w:type="paragraph" w:customStyle="1" w:styleId="Default">
    <w:name w:val="Default"/>
    <w:rsid w:val="00E72EAE"/>
    <w:pPr>
      <w:autoSpaceDE w:val="0"/>
      <w:autoSpaceDN w:val="0"/>
      <w:adjustRightInd w:val="0"/>
      <w:spacing w:after="0" w:line="240" w:lineRule="auto"/>
    </w:pPr>
    <w:rPr>
      <w:rFonts w:ascii="Arial" w:hAnsi="Arial" w:cs="Arial"/>
      <w:color w:val="000000"/>
      <w:sz w:val="24"/>
      <w:szCs w:val="24"/>
    </w:rPr>
  </w:style>
  <w:style w:type="character" w:styleId="Uwydatnienie">
    <w:name w:val="Emphasis"/>
    <w:basedOn w:val="Domylnaczcionkaakapitu"/>
    <w:uiPriority w:val="20"/>
    <w:qFormat/>
    <w:rsid w:val="00927956"/>
    <w:rPr>
      <w:i/>
      <w:iCs/>
    </w:rPr>
  </w:style>
  <w:style w:type="character" w:customStyle="1" w:styleId="apple-converted-space">
    <w:name w:val="apple-converted-space"/>
    <w:basedOn w:val="Domylnaczcionkaakapitu"/>
    <w:rsid w:val="00E15AD6"/>
  </w:style>
</w:styles>
</file>

<file path=word/webSettings.xml><?xml version="1.0" encoding="utf-8"?>
<w:webSettings xmlns:r="http://schemas.openxmlformats.org/officeDocument/2006/relationships" xmlns:w="http://schemas.openxmlformats.org/wordprocessingml/2006/main">
  <w:divs>
    <w:div w:id="8604586">
      <w:bodyDiv w:val="1"/>
      <w:marLeft w:val="0"/>
      <w:marRight w:val="0"/>
      <w:marTop w:val="0"/>
      <w:marBottom w:val="0"/>
      <w:divBdr>
        <w:top w:val="none" w:sz="0" w:space="0" w:color="auto"/>
        <w:left w:val="none" w:sz="0" w:space="0" w:color="auto"/>
        <w:bottom w:val="none" w:sz="0" w:space="0" w:color="auto"/>
        <w:right w:val="none" w:sz="0" w:space="0" w:color="auto"/>
      </w:divBdr>
    </w:div>
    <w:div w:id="1197816096">
      <w:bodyDiv w:val="1"/>
      <w:marLeft w:val="0"/>
      <w:marRight w:val="0"/>
      <w:marTop w:val="0"/>
      <w:marBottom w:val="0"/>
      <w:divBdr>
        <w:top w:val="none" w:sz="0" w:space="0" w:color="auto"/>
        <w:left w:val="none" w:sz="0" w:space="0" w:color="auto"/>
        <w:bottom w:val="none" w:sz="0" w:space="0" w:color="auto"/>
        <w:right w:val="none" w:sz="0" w:space="0" w:color="auto"/>
      </w:divBdr>
    </w:div>
    <w:div w:id="14420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5C474B-62A5-425A-A1A4-26B422B5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1205</Words>
  <Characters>7230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Analiza wyników próbnego sprawdzianu WSIP w VI  klasie  Szkoły Podstawowej w Dobczynie</vt:lpstr>
    </vt:vector>
  </TitlesOfParts>
  <Company>Hewlett-Packard</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wyników próbnego sprawdzianu WSIP w VI  klasie  Szkoły Podstawowej w Dobczynie</dc:title>
  <dc:creator>Iwa</dc:creator>
  <cp:lastModifiedBy>SP Dobczyn</cp:lastModifiedBy>
  <cp:revision>29</cp:revision>
  <cp:lastPrinted>2012-01-24T16:17:00Z</cp:lastPrinted>
  <dcterms:created xsi:type="dcterms:W3CDTF">2012-01-15T15:27:00Z</dcterms:created>
  <dcterms:modified xsi:type="dcterms:W3CDTF">2012-08-28T05:59:00Z</dcterms:modified>
</cp:coreProperties>
</file>