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2"/>
          <w:szCs w:val="22"/>
        </w:rPr>
        <w:t xml:space="preserve">       </w:t>
      </w:r>
      <w:r>
        <w:rPr>
          <w:rFonts w:eastAsia="Calibri"/>
          <w:b/>
          <w:sz w:val="22"/>
          <w:szCs w:val="22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  <w:sz w:val="22"/>
          <w:szCs w:val="22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  <w:sz w:val="22"/>
          <w:szCs w:val="22"/>
        </w:rPr>
        <w:t>Załącznik Nr 5 do wytycznych</w:t>
      </w:r>
      <w:r>
        <w:rPr>
          <w:rFonts w:eastAsia="Calibri"/>
          <w:sz w:val="22"/>
          <w:szCs w:val="22"/>
        </w:rPr>
        <w:t xml:space="preserve">                               </w:t>
        <w:br/>
        <w:t xml:space="preserve">                  Pieczęć OPS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  <w:sz w:val="22"/>
          <w:szCs w:val="22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  <w:sz w:val="22"/>
          <w:szCs w:val="22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sz w:val="22"/>
          <w:szCs w:val="22"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  <w:sz w:val="22"/>
          <w:szCs w:val="22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  <w:sz w:val="22"/>
          <w:szCs w:val="22"/>
        </w:rPr>
        <w:t>b/ dochód osoby/rodziny</w:t>
      </w:r>
      <w:r>
        <w:rPr>
          <w:rFonts w:eastAsia="Calibri"/>
          <w:sz w:val="22"/>
          <w:szCs w:val="22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  <w:sz w:val="22"/>
          <w:szCs w:val="22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1) do 100%                      2)  100% -2</w:t>
      </w:r>
      <w:r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 xml:space="preserve">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7020" cy="18288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82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5pt;height:14.3pt" wp14:anchorId="35BFF6B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sz w:val="22"/>
          <w:szCs w:val="22"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  <w:b/>
          <w:bCs/>
          <w:sz w:val="22"/>
          <w:szCs w:val="22"/>
        </w:rPr>
        <w:footnoteReference w:id="3"/>
      </w:r>
      <w:r>
        <w:rPr>
          <w:rFonts w:eastAsia="Calibri"/>
          <w:sz w:val="22"/>
          <w:szCs w:val="22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7020" cy="18288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82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5pt;height:14.3pt" wp14:anchorId="43D440D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  </w:t>
      </w:r>
      <w:r>
        <w:rPr>
          <w:rFonts w:eastAsia="Calibri"/>
          <w:sz w:val="22"/>
          <w:szCs w:val="22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7020" cy="19240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91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5pt;height:15.05pt" wp14:anchorId="5440A9BB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7020" cy="16827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677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5pt;height:13.15pt" wp14:anchorId="060E817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7020" cy="18478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84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5pt;height:14.45pt" wp14:anchorId="0E0A6CD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7020" cy="21145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9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5pt;height:16.55pt" wp14:anchorId="4FAE937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70205" cy="25590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9.05pt;height:20.05pt" wp14:anchorId="408EAB3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sz w:val="22"/>
          <w:szCs w:val="22"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  <w:sz w:val="22"/>
          <w:szCs w:val="22"/>
        </w:rPr>
        <w:t>d/ Liczba osób w rodzinie</w:t>
      </w:r>
      <w:r>
        <w:rPr>
          <w:rStyle w:val="Zakotwiczenieprzypisudolnego"/>
          <w:rFonts w:eastAsia="Calibri"/>
          <w:b/>
          <w:bCs/>
          <w:sz w:val="22"/>
          <w:szCs w:val="22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bookmarkEnd w:id="1"/>
      <w:r>
        <mc:AlternateContent>
          <mc:Choice Requires="wps">
            <w:drawing>
              <wp:anchor behindDoc="0" distT="0" distB="0" distL="0" distR="0" simplePos="0" locked="0" layoutInCell="0" allowOverlap="1" relativeHeight="9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70205" cy="25590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9.05pt;height:20.05pt" wp14:anchorId="4FA2536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70205" cy="25590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9.05pt;height:20.05pt" wp14:anchorId="1A0357F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  <w:sz w:val="22"/>
          <w:szCs w:val="22"/>
        </w:rPr>
        <w:t>2) Podział osób w rodzinie ze względu na wiek</w:t>
      </w:r>
      <w:r>
        <w:rPr>
          <w:rStyle w:val="Zakotwiczenieprzypisudolnego"/>
          <w:rFonts w:eastAsia="Calibri"/>
          <w:sz w:val="22"/>
          <w:szCs w:val="22"/>
        </w:rPr>
        <w:footnoteReference w:id="5"/>
      </w:r>
      <w:r>
        <w:rPr>
          <w:rFonts w:eastAsia="Calibri"/>
          <w:sz w:val="22"/>
          <w:szCs w:val="22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70205" cy="25590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9.05pt;height:20.05pt" wp14:anchorId="217D70C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70205" cy="25590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9.05pt;height:20.05pt" wp14:anchorId="348F621A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70205" cy="25590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9.05pt;height:20.05pt" wp14:anchorId="2795384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70205" cy="25590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9.05pt;height:20.05pt" wp14:anchorId="154F8DD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70205" cy="25590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9.05pt;height:20.05pt" wp14:anchorId="70EAF1F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70205" cy="25590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9.05pt;height:20.05pt" wp14:anchorId="2ED3A0F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70205" cy="25590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9.05pt;height:20.05pt" wp14:anchorId="48309DB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  <w:sz w:val="22"/>
          <w:szCs w:val="22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70205" cy="25590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9.05pt;height:20.05pt" wp14:anchorId="72C918E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70205" cy="25590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552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9.05pt;height:20.05pt" wp14:anchorId="4ACB200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sz w:val="22"/>
          <w:szCs w:val="22"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2785" cy="124015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12394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45pt;height:97.55pt" wp14:anchorId="2712B69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>f/ skierowanie na Podprogram 202</w:t>
      </w:r>
      <w:r>
        <w:rPr>
          <w:rFonts w:eastAsia="Calibri"/>
          <w:b/>
          <w:bCs/>
          <w:sz w:val="22"/>
          <w:szCs w:val="22"/>
        </w:rPr>
        <w:t>1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  <w:sz w:val="22"/>
          <w:szCs w:val="22"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2"/>
          <w:szCs w:val="22"/>
        </w:rPr>
        <w:t xml:space="preserve">i/ </w:t>
      </w:r>
      <w:r>
        <w:rPr>
          <w:rFonts w:eastAsia="Calibri"/>
          <w:sz w:val="22"/>
          <w:szCs w:val="22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Data i podpis osoby odbierającej skierowanie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  <w:sz w:val="22"/>
          <w:szCs w:val="22"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 w:before="0" w:after="120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>Część B</w:t>
      </w:r>
    </w:p>
    <w:p>
      <w:pPr>
        <w:pStyle w:val="Normal"/>
        <w:spacing w:lineRule="auto" w:line="240" w:before="0" w:after="120"/>
        <w:ind w:left="4248" w:firstLine="708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>OŚWIADCZENIE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Miejscowość, dnia………………………………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>
      <w:pPr>
        <w:pStyle w:val="Normal"/>
        <w:spacing w:lineRule="auto" w:line="240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Imię i nazwisko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>
      <w:pPr>
        <w:pStyle w:val="Normal"/>
        <w:spacing w:lineRule="auto" w:line="240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adres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4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24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Liczba członków rodziny</w:t>
      </w:r>
      <w:r>
        <w:rPr>
          <w:rStyle w:val="Zakotwiczenieprzypisudolnego"/>
          <w:rFonts w:asciiTheme="minorHAnsi" w:hAnsiTheme="minorHAnsi"/>
          <w:sz w:val="22"/>
          <w:szCs w:val="22"/>
        </w:rPr>
        <w:footnoteReference w:id="6"/>
      </w:r>
      <w:r>
        <w:rPr>
          <w:rFonts w:asciiTheme="minorHAnsi" w:hAnsiTheme="minorHAnsi"/>
          <w:sz w:val="22"/>
          <w:szCs w:val="22"/>
        </w:rPr>
        <w:t xml:space="preserve"> pozostających we wspólnym gospodarstwie domowym wynosi …………. osoby/osób.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Jestem świadomy/a odpowiedzialności karnej za złożenie fałszywego oświadczenia.</w:t>
      </w:r>
    </w:p>
    <w:p>
      <w:pPr>
        <w:pStyle w:val="Normal"/>
        <w:spacing w:lineRule="auto" w:line="24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Normal"/>
        <w:spacing w:lineRule="auto" w:line="240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Podpis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Objaśnienie:</w:t>
      </w:r>
    </w:p>
    <w:p>
      <w:pPr>
        <w:pStyle w:val="Przypisdolny"/>
        <w:rPr>
          <w:b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542,20</w:t>
      </w:r>
      <w:r>
        <w:rPr>
          <w:b/>
          <w:sz w:val="18"/>
          <w:szCs w:val="18"/>
        </w:rPr>
        <w:t xml:space="preserve"> zł dla osoby samotnie gospodarującej oraz 1</w:t>
      </w:r>
      <w:r>
        <w:rPr>
          <w:b/>
          <w:sz w:val="18"/>
          <w:szCs w:val="18"/>
        </w:rPr>
        <w:t>161,60</w:t>
      </w:r>
      <w:r>
        <w:rPr>
          <w:b/>
          <w:sz w:val="18"/>
          <w:szCs w:val="18"/>
        </w:rPr>
        <w:t xml:space="preserve"> zł w przypadku osoby w rodzinie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 dochodu </w:t>
      </w:r>
      <w:r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Do dochodu </w:t>
      </w:r>
      <w:r>
        <w:rPr>
          <w:b/>
          <w:sz w:val="18"/>
          <w:szCs w:val="18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 xml:space="preserve">-  </w:t>
      </w:r>
      <w:r>
        <w:rPr>
          <w:rFonts w:ascii="Calibri" w:hAnsi="Calibri" w:asciiTheme="minorHAnsi" w:hAnsiTheme="minorHAnsi"/>
          <w:sz w:val="18"/>
          <w:szCs w:val="18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18"/>
          <w:szCs w:val="18"/>
        </w:rPr>
        <w:t>- świadczenia pieniężnego, o którym mowa w art. 8a ust. 1 ustawy z dnia 7 września 2007 r. o Karcie Polaka (Dz.U. z 2018 r. poz. 1272, z późn. zm.),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18"/>
          <w:szCs w:val="18"/>
        </w:rPr>
        <w:t xml:space="preserve">- pomocy materialnej mającej charakter socjalny albo motywacyjny, przyznawanej na podstawie </w:t>
      </w:r>
      <w:r>
        <w:fldChar w:fldCharType="begin"/>
      </w:r>
      <w:r>
        <w:rPr>
          <w:rStyle w:val="Czeinternetowe"/>
          <w:sz w:val="18"/>
          <w:szCs w:val="18"/>
        </w:rPr>
        <w:instrText> HYPERLINK "http://lexint/lex/index.rpc" \l "hiperlinkDocsList.rpc?hiperlink=type=merytoryczny:nro=Powszechny.1385112:part=a8u4p3:nr=8&amp;full=1"</w:instrText>
      </w:r>
      <w:r>
        <w:rPr>
          <w:rStyle w:val="Czeinternetowe"/>
          <w:sz w:val="18"/>
          <w:szCs w:val="18"/>
        </w:rPr>
        <w:fldChar w:fldCharType="separate"/>
      </w:r>
      <w:r>
        <w:rPr>
          <w:rStyle w:val="Czeinternetowe"/>
          <w:rFonts w:asciiTheme="minorHAnsi" w:hAnsiTheme="minorHAnsi"/>
          <w:sz w:val="18"/>
          <w:szCs w:val="18"/>
        </w:rPr>
        <w:t>przepisów</w:t>
      </w:r>
      <w:r>
        <w:rPr>
          <w:rStyle w:val="Czeinternetowe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18"/>
          <w:szCs w:val="18"/>
        </w:rPr>
        <w:t xml:space="preserve">- świadczenia przysługującego osobie bezrobotnej na podstawie </w:t>
      </w:r>
      <w:r>
        <w:fldChar w:fldCharType="begin"/>
      </w:r>
      <w:r>
        <w:rPr>
          <w:rStyle w:val="Czeinternetowe"/>
          <w:sz w:val="18"/>
          <w:szCs w:val="18"/>
        </w:rPr>
        <w:instrText> HYPERLINK "http://lexint/lex/index.rpc" \l "hiperlinkDocsList.rpc?hiperlink=type=merytoryczny:nro=Powszechny.1385112:part=a8u4p5:nr=3&amp;full=1"</w:instrText>
      </w:r>
      <w:r>
        <w:rPr>
          <w:rStyle w:val="Czeinternetowe"/>
          <w:sz w:val="18"/>
          <w:szCs w:val="18"/>
        </w:rPr>
        <w:fldChar w:fldCharType="separate"/>
      </w:r>
      <w:r>
        <w:rPr>
          <w:rStyle w:val="Czeinternetowe"/>
          <w:rFonts w:asciiTheme="minorHAnsi" w:hAnsiTheme="minorHAnsi"/>
          <w:sz w:val="18"/>
          <w:szCs w:val="18"/>
        </w:rPr>
        <w:t>przepisów</w:t>
      </w:r>
      <w:r>
        <w:rPr>
          <w:rStyle w:val="Czeinternetowe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18"/>
          <w:szCs w:val="18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sz w:val="18"/>
          <w:szCs w:val="18"/>
        </w:rPr>
      </w:pPr>
      <w:r>
        <w:rPr>
          <w:rFonts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>
        <w:rPr>
          <w:rFonts w:cs="Helv"/>
          <w:b/>
          <w:color w:val="000000"/>
          <w:sz w:val="18"/>
          <w:szCs w:val="18"/>
          <w:lang w:eastAsia="pl-PL"/>
        </w:rPr>
        <w:t xml:space="preserve"> przyjmuje się że z 1 ha przeliczeniowego uzyskuje się dochód miesięczny w wysokości 308 zł.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lang w:eastAsia="pl-PL"/>
        </w:rPr>
      </w:pPr>
      <w:r>
        <w:rPr>
          <w:rFonts w:eastAsia="" w:cs="Calibri" w:cstheme="minorHAnsi" w:eastAsiaTheme="majorEastAsia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eastAsia="" w:cs="Calibri" w:cstheme="minorHAnsi" w:eastAsiaTheme="majorEastAsia"/>
          <w:b/>
          <w:sz w:val="18"/>
          <w:szCs w:val="18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lang w:eastAsia="pl-PL"/>
        </w:rPr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18"/>
          <w:szCs w:val="18"/>
          <w:lang w:eastAsia="pl-PL"/>
        </w:rPr>
      </w:pPr>
      <w:r>
        <w:rPr>
          <w:rFonts w:eastAsia="" w:cs="Calibri" w:cstheme="minorHAnsi" w:eastAsiaTheme="majorEastAsia"/>
          <w:b/>
          <w:sz w:val="18"/>
          <w:szCs w:val="18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cs="Calibri" w:cstheme="minorHAnsi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18"/>
          <w:szCs w:val="18"/>
          <w:lang w:eastAsia="pl-PL"/>
        </w:rPr>
      </w:pPr>
      <w:r>
        <w:rPr>
          <w:rFonts w:eastAsia="" w:cs="Calibri" w:cstheme="minorHAnsi" w:eastAsiaTheme="majorEastAsia"/>
          <w:b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  <w:lang w:eastAsia="pl-PL"/>
        </w:rPr>
        <w:t xml:space="preserve">Administratorem Pani/Pana danych osobowych jest </w:t>
      </w:r>
      <w:r>
        <w:rPr>
          <w:rFonts w:cs="Calibri" w:cstheme="minorHAnsi"/>
          <w:sz w:val="18"/>
          <w:szCs w:val="18"/>
          <w:lang w:eastAsia="pl-PL"/>
        </w:rPr>
        <w:t>Kierownik</w:t>
      </w:r>
      <w:r>
        <w:rPr>
          <w:rFonts w:cs="Calibri" w:cstheme="minorHAnsi"/>
          <w:sz w:val="18"/>
          <w:szCs w:val="18"/>
          <w:lang w:eastAsia="pl-PL"/>
        </w:rPr>
        <w:t xml:space="preserve"> Gminn</w:t>
      </w:r>
      <w:r>
        <w:rPr>
          <w:rFonts w:cs="Calibri" w:cstheme="minorHAnsi"/>
          <w:sz w:val="18"/>
          <w:szCs w:val="18"/>
          <w:lang w:eastAsia="pl-PL"/>
        </w:rPr>
        <w:t xml:space="preserve">ego </w:t>
      </w:r>
      <w:r>
        <w:rPr>
          <w:rFonts w:cs="Calibri" w:cstheme="minorHAnsi"/>
          <w:sz w:val="18"/>
          <w:szCs w:val="18"/>
          <w:lang w:eastAsia="pl-PL"/>
        </w:rPr>
        <w:t xml:space="preserve"> Ośrod</w:t>
      </w:r>
      <w:r>
        <w:rPr>
          <w:rFonts w:cs="Calibri" w:cstheme="minorHAnsi"/>
          <w:sz w:val="18"/>
          <w:szCs w:val="18"/>
          <w:lang w:eastAsia="pl-PL"/>
        </w:rPr>
        <w:t>ka</w:t>
      </w:r>
      <w:r>
        <w:rPr>
          <w:rFonts w:cs="Calibri" w:cstheme="minorHAnsi"/>
          <w:sz w:val="18"/>
          <w:szCs w:val="18"/>
          <w:lang w:eastAsia="pl-PL"/>
        </w:rPr>
        <w:t xml:space="preserve"> Pomocy Społecznej , </w:t>
      </w:r>
      <w:r>
        <w:rPr>
          <w:rFonts w:cs="Calibri" w:cstheme="minorHAnsi"/>
          <w:sz w:val="18"/>
          <w:szCs w:val="18"/>
          <w:lang w:eastAsia="pl-PL"/>
        </w:rPr>
        <w:t>Rudnik 64 , 22- 330 Rudnik.</w:t>
      </w:r>
      <w:r>
        <w:rPr>
          <w:rFonts w:cs="Calibri" w:cstheme="minorHAnsi"/>
          <w:sz w:val="18"/>
          <w:szCs w:val="18"/>
          <w:lang w:eastAsia="pl-PL"/>
        </w:rPr>
        <w:t xml:space="preserve">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/>
      </w:pPr>
      <w:r>
        <w:rPr>
          <w:rFonts w:cs="Calibri" w:cstheme="minorHAnsi"/>
          <w:sz w:val="18"/>
          <w:szCs w:val="18"/>
          <w:lang w:eastAsia="pl-PL"/>
        </w:rPr>
        <w:t xml:space="preserve">W sprawach dotyczących przetwarzania danych osobowych prosimy o kontakt z Inspektorem Ochrony Danych drogą elektroniczną – adres email: </w:t>
      </w:r>
      <w:hyperlink r:id="rId2">
        <w:r>
          <w:rPr>
            <w:rStyle w:val="Czeinternetowe"/>
            <w:rFonts w:cs="Calibri" w:cstheme="minorHAnsi"/>
            <w:sz w:val="18"/>
            <w:szCs w:val="18"/>
            <w:lang w:eastAsia="pl-PL"/>
          </w:rPr>
          <w:t>inspektor@cbi24.pl</w:t>
        </w:r>
      </w:hyperlink>
      <w:r>
        <w:rPr>
          <w:rFonts w:cs="Calibri" w:cstheme="minorHAnsi"/>
          <w:sz w:val="18"/>
          <w:szCs w:val="18"/>
          <w:lang w:eastAsia="pl-PL"/>
        </w:rPr>
        <w:t>. lub pisemnie na adres siedziby administratora.</w:t>
      </w:r>
      <w:r>
        <w:rPr>
          <w:rStyle w:val="Zakotwiczenieprzypisudolnego"/>
          <w:rFonts w:cs="Calibri" w:cstheme="minorHAnsi"/>
          <w:sz w:val="18"/>
          <w:szCs w:val="18"/>
          <w:lang w:eastAsia="pl-PL"/>
        </w:rPr>
        <w:footnoteReference w:id="7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18"/>
          <w:szCs w:val="18"/>
        </w:rPr>
        <w:t xml:space="preserve"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 </w:t>
      </w:r>
      <w:r>
        <w:rPr>
          <w:rFonts w:cs="Calibri" w:cstheme="minorHAnsi"/>
          <w:sz w:val="18"/>
          <w:szCs w:val="18"/>
        </w:rPr>
        <w:t>i jest niezbędne  do wypełnienia obowiązku prawnego ciążącego na administratorze.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 </w:t>
      </w:r>
      <w:r>
        <w:rPr>
          <w:rFonts w:cs="Calibri" w:cstheme="minorHAnsi"/>
          <w:sz w:val="18"/>
          <w:szCs w:val="18"/>
          <w:lang w:eastAsia="pl-PL"/>
        </w:rPr>
        <w:t>( RODO) – oraz art.134 m ust.1 i 2 ustawy z dnia 12 marca 2004r. o pomocy społecznej.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P</w:t>
      </w:r>
      <w:r>
        <w:rPr>
          <w:rFonts w:cs="Calibri" w:cstheme="minorHAnsi"/>
          <w:sz w:val="18"/>
          <w:szCs w:val="18"/>
          <w:lang w:eastAsia="pl-PL"/>
        </w:rPr>
        <w:t xml:space="preserve">onadto w przypadku podania przez Panią/Pana informacji /danych , o których mowa w art. </w:t>
      </w:r>
      <w:r>
        <w:rPr>
          <w:rFonts w:cs="Calibri" w:cstheme="minorHAnsi"/>
          <w:sz w:val="18"/>
          <w:szCs w:val="18"/>
          <w:lang w:eastAsia="pl-PL"/>
        </w:rPr>
        <w:t>7 ustawy z dnia 12 marca 2004r. o pomocy społecznej  związanych ze stanem zdrowia , podstawą przetwarzania jest także art 9 ust.2 lit. g  RODO.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 xml:space="preserve">  </w:t>
      </w:r>
      <w:r>
        <w:rPr>
          <w:rFonts w:cs="Calibri" w:cstheme="minorHAnsi"/>
          <w:b/>
          <w:sz w:val="18"/>
          <w:szCs w:val="18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18"/>
          <w:szCs w:val="18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sz w:val="18"/>
          <w:szCs w:val="18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18"/>
          <w:szCs w:val="1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sz w:val="18"/>
          <w:szCs w:val="18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/>
      </w:pPr>
      <w:bookmarkStart w:id="2" w:name="_Hlk1134278"/>
      <w:r>
        <w:rPr>
          <w:rFonts w:cs="Calibri" w:cstheme="minorHAnsi"/>
          <w:sz w:val="18"/>
          <w:szCs w:val="18"/>
          <w:lang w:eastAsia="pl-PL"/>
        </w:rPr>
        <w:t>Podanie przez Panią/Pana danych jest niezbędne</w:t>
      </w:r>
      <w:bookmarkEnd w:id="2"/>
      <w:r>
        <w:rPr>
          <w:rFonts w:cs="Calibri" w:cstheme="minorHAnsi"/>
          <w:sz w:val="18"/>
          <w:szCs w:val="18"/>
          <w:lang w:eastAsia="pl-PL"/>
        </w:rPr>
        <w:t xml:space="preserve"> do wykonania </w:t>
      </w:r>
      <w:r>
        <w:rPr>
          <w:rFonts w:cs="Calibri" w:cstheme="minorHAnsi"/>
          <w:sz w:val="18"/>
          <w:szCs w:val="18"/>
          <w:lang w:eastAsia="pl-PL"/>
        </w:rPr>
        <w:t>obowiązku prawnego, o którym mowa w art.134 m ust.1 i 2 ustawy o pomocy społecznej ciążącego na administratorze w związku z realizacją POPŻ.</w:t>
      </w:r>
    </w:p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w="11906" w:h="16838"/>
          <w:pgMar w:left="1080" w:right="1080" w:header="147" w:top="1440" w:footer="709" w:bottom="144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080" w:right="1080" w:header="147" w:top="1440" w:footer="709" w:bottom="1440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Kwota kryterium dochodowego w POPŻ wynosi 1</w:t>
      </w:r>
      <w:r>
        <w:rPr>
          <w:sz w:val="18"/>
          <w:szCs w:val="18"/>
        </w:rPr>
        <w:t>542,20</w:t>
      </w:r>
      <w:r>
        <w:rPr>
          <w:sz w:val="18"/>
          <w:szCs w:val="18"/>
        </w:rPr>
        <w:t xml:space="preserve"> zł dla osoby samotnie gospodarującej oraz 1</w:t>
      </w:r>
      <w:r>
        <w:rPr>
          <w:sz w:val="18"/>
          <w:szCs w:val="18"/>
        </w:rPr>
        <w:t>161,60</w:t>
      </w:r>
      <w:r>
        <w:rPr>
          <w:sz w:val="18"/>
          <w:szCs w:val="18"/>
        </w:rPr>
        <w:t xml:space="preserve"> zł w przypadku osoby w rodzinie</w:t>
      </w:r>
    </w:p>
  </w:footnote>
  <w:footnote w:id="3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sz w:val="18"/>
          <w:szCs w:val="18"/>
        </w:rPr>
        <w:t xml:space="preserve"> Zaznaczyć najistotniejsze powody</w:t>
      </w:r>
    </w:p>
  </w:footnote>
  <w:footnote w:id="4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Wpisać liczbę wszystkich osób w rodzinie, w tym osobę składającą oświadczenie</w:t>
      </w:r>
    </w:p>
  </w:footnote>
  <w:footnote w:id="5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sz w:val="18"/>
          <w:szCs w:val="18"/>
        </w:rPr>
        <w:t>Uwzględniać wszystkie grupy wiekowe</w:t>
      </w:r>
    </w:p>
  </w:footnote>
  <w:footnote w:id="6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300470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76" r="11344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523e77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LibreOffice/7.0.0.3$Windows_X86_64 LibreOffice_project/8061b3e9204bef6b321a21033174034a5e2ea88e</Application>
  <Pages>6</Pages>
  <Words>1384</Words>
  <Characters>8873</Characters>
  <CharactersWithSpaces>10924</CharactersWithSpaces>
  <Paragraphs>120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2020-01-24T13:08:00Z</dcterms:created>
  <dc:creator>Sulima Beata</dc:creator>
  <dc:description/>
  <dc:language>pl-PL</dc:language>
  <cp:lastModifiedBy/>
  <cp:lastPrinted>2021-08-05T12:59:25Z</cp:lastPrinted>
  <dcterms:modified xsi:type="dcterms:W3CDTF">2021-08-05T13:00:06Z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