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B6F0" w14:textId="4200600A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Koszyce</w:t>
      </w:r>
      <w:r w:rsidRPr="00A815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jest beneficjentem projektu o wartości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45 000,00</w:t>
      </w:r>
      <w:r w:rsidRPr="00A815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zł, w 100% finansowany ze środków zewnętrznych</w:t>
      </w:r>
    </w:p>
    <w:p w14:paraId="27BAD0E8" w14:textId="72725D41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kwietnia 2020 r. samorządy mogły wnioskować o pieniądze na zakup sprzętu dla uczniów i nauczycieli do zdalnej nauki. Do rozdysponowania była kwota 180 mln zł. </w:t>
      </w:r>
    </w:p>
    <w:p w14:paraId="44ED2534" w14:textId="05AD0E92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Koszyce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o dofinansowanie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miesiącu kwietniu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Instytucji Pośredniczącej dla Programu Operacyjnego Polska Cyfrowa na lata 2014-2020 oraz po pozytywnej ocenie formalnej i merytorycznej zakwalifikowała się do dofinansowania.</w:t>
      </w:r>
    </w:p>
    <w:p w14:paraId="58B91C52" w14:textId="77777777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pozyskano w ramach:</w:t>
      </w:r>
    </w:p>
    <w:p w14:paraId="50806D39" w14:textId="77777777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Operacyjnego Polska Cyfrowa na lata 2014-2020</w:t>
      </w:r>
    </w:p>
    <w:p w14:paraId="69EB1213" w14:textId="77777777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 Priorytetowej nr I „Powszechny dostęp do szybkiego Internetu”</w:t>
      </w:r>
    </w:p>
    <w:p w14:paraId="7A215218" w14:textId="77777777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Działania 1. 1: „Wyeliminowanie terytorialnych różnic w możliwości dostępu do szerokopasmowego </w:t>
      </w:r>
      <w:proofErr w:type="spellStart"/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internetu</w:t>
      </w:r>
      <w:proofErr w:type="spellEnd"/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wysokich przepustowościach” dotycząca realizacji projektu grantowego pn. „Zdalna Szkoła – wsparcie Ogólnopolskiej Sieci Edukacyjnej w systemie kształcenia zdalnego”</w:t>
      </w:r>
    </w:p>
    <w:p w14:paraId="6B5751D6" w14:textId="77777777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 jest finansowane ze środków Europejskiego Funduszu Rozwoju Regionalnego</w:t>
      </w:r>
    </w:p>
    <w:p w14:paraId="0FEB66F9" w14:textId="772137D6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projektu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45 000,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 w tym:  100% dofinansowania z Unii Europejskiej.</w:t>
      </w:r>
    </w:p>
    <w:p w14:paraId="54DA050B" w14:textId="16AC37BA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projektu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2020</w:t>
      </w:r>
    </w:p>
    <w:p w14:paraId="4B0065BD" w14:textId="14307E88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 projektu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Koszyce</w:t>
      </w:r>
    </w:p>
    <w:p w14:paraId="694BEF54" w14:textId="5247BEF7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docelowa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uczniów/uczennic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ze szkół otrzymało do pracy zdalnej na okres panującego stanu epidemii związanej z wirusem COVID-19:</w:t>
      </w:r>
    </w:p>
    <w:p w14:paraId="21296A65" w14:textId="770384D4" w:rsidR="00A815FA" w:rsidRPr="00A815FA" w:rsidRDefault="00A815FA" w:rsidP="00A815FA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laptopów – 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Kornela Makuszyńskiego w Koszycach</w:t>
      </w:r>
    </w:p>
    <w:p w14:paraId="3B100CE6" w14:textId="33A65A5A" w:rsidR="00A815FA" w:rsidRDefault="00A815FA" w:rsidP="000F75C8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laptopy – Szkoła Podstawowa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Piotra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Barylaka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Książnicach Wielkich</w:t>
      </w:r>
    </w:p>
    <w:p w14:paraId="0FE4EAB7" w14:textId="5EA66D00" w:rsidR="00A815FA" w:rsidRDefault="00A815FA" w:rsidP="000F75C8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laptopy -  Szkoła Muzyczna I Stopnia w Koszycach</w:t>
      </w:r>
    </w:p>
    <w:p w14:paraId="36EADE05" w14:textId="77777777" w:rsidR="00A815FA" w:rsidRPr="00A815FA" w:rsidRDefault="00A815FA" w:rsidP="00A815F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 projektu</w:t>
      </w:r>
      <w:r w:rsidRPr="00A815FA">
        <w:rPr>
          <w:rFonts w:ascii="Times New Roman" w:eastAsia="Times New Roman" w:hAnsi="Times New Roman" w:cs="Times New Roman"/>
          <w:sz w:val="24"/>
          <w:szCs w:val="24"/>
          <w:lang w:eastAsia="pl-PL"/>
        </w:rPr>
        <w:t>: Zapewnienie uczniom i nauczycielom sprzętu komputerowego, umożliwiającego zdalną edukację.</w:t>
      </w:r>
    </w:p>
    <w:p w14:paraId="5C3E32C4" w14:textId="77777777" w:rsidR="00645E8E" w:rsidRDefault="00645E8E"/>
    <w:sectPr w:rsidR="00645E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36D55" w14:textId="77777777" w:rsidR="00EC5C2A" w:rsidRDefault="00EC5C2A" w:rsidP="00EC5C2A">
      <w:pPr>
        <w:spacing w:after="0" w:line="240" w:lineRule="auto"/>
      </w:pPr>
      <w:r>
        <w:separator/>
      </w:r>
    </w:p>
  </w:endnote>
  <w:endnote w:type="continuationSeparator" w:id="0">
    <w:p w14:paraId="48155398" w14:textId="77777777" w:rsidR="00EC5C2A" w:rsidRDefault="00EC5C2A" w:rsidP="00EC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7ECA" w14:textId="77777777" w:rsidR="00EC5C2A" w:rsidRDefault="00EC5C2A" w:rsidP="00EC5C2A">
      <w:pPr>
        <w:spacing w:after="0" w:line="240" w:lineRule="auto"/>
      </w:pPr>
      <w:r>
        <w:separator/>
      </w:r>
    </w:p>
  </w:footnote>
  <w:footnote w:type="continuationSeparator" w:id="0">
    <w:p w14:paraId="4D212A40" w14:textId="77777777" w:rsidR="00EC5C2A" w:rsidRDefault="00EC5C2A" w:rsidP="00EC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5AA" w14:textId="2ACF033F" w:rsidR="00EC5C2A" w:rsidRDefault="00EC5C2A">
    <w:pPr>
      <w:pStyle w:val="Nagwek"/>
    </w:pPr>
    <w:r>
      <w:rPr>
        <w:noProof/>
      </w:rPr>
      <w:drawing>
        <wp:inline distT="0" distB="0" distL="0" distR="0" wp14:anchorId="62BC4E51" wp14:editId="58F25351">
          <wp:extent cx="5760720" cy="62777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080D"/>
    <w:multiLevelType w:val="multilevel"/>
    <w:tmpl w:val="FE7A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03"/>
    <w:rsid w:val="005A4F03"/>
    <w:rsid w:val="00645E8E"/>
    <w:rsid w:val="007C28B5"/>
    <w:rsid w:val="00A815FA"/>
    <w:rsid w:val="00B40477"/>
    <w:rsid w:val="00E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D755"/>
  <w15:chartTrackingRefBased/>
  <w15:docId w15:val="{ADE0DE01-A4E5-4251-B8A2-AFAA580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F03"/>
    <w:pPr>
      <w:suppressAutoHyphens/>
      <w:spacing w:after="200" w:line="276" w:lineRule="auto"/>
    </w:pPr>
    <w:rPr>
      <w:rFonts w:ascii="Calibri" w:eastAsia="SimSun" w:hAnsi="Calibri" w:cs="font36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2A"/>
    <w:rPr>
      <w:rFonts w:ascii="Calibri" w:eastAsia="SimSun" w:hAnsi="Calibri" w:cs="font360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2A"/>
    <w:rPr>
      <w:rFonts w:ascii="Calibri" w:eastAsia="SimSun" w:hAnsi="Calibri" w:cs="font36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2020-10-15T09:44:00Z</dcterms:created>
  <dcterms:modified xsi:type="dcterms:W3CDTF">2020-10-15T10:08:00Z</dcterms:modified>
</cp:coreProperties>
</file>