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CE50" w14:textId="77777777" w:rsidR="00294CBE" w:rsidRDefault="00294CBE" w:rsidP="00294CBE">
      <w:pPr>
        <w:spacing w:after="200" w:line="276"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rPr>
        <w:t xml:space="preserve">                                                                                                     </w:t>
      </w:r>
    </w:p>
    <w:p w14:paraId="155D833F" w14:textId="77777777" w:rsidR="00294CBE" w:rsidRDefault="00294CBE" w:rsidP="00294CBE">
      <w:pPr>
        <w:spacing w:after="200" w:line="276" w:lineRule="auto"/>
        <w:jc w:val="center"/>
        <w:rPr>
          <w:rFonts w:ascii="Times New Roman" w:eastAsia="Calibri" w:hAnsi="Times New Roman" w:cs="Times New Roman"/>
          <w:b/>
          <w:sz w:val="48"/>
          <w:szCs w:val="48"/>
        </w:rPr>
      </w:pPr>
      <w:r w:rsidRPr="001073EC">
        <w:rPr>
          <w:rFonts w:ascii="Times New Roman" w:hAnsi="Times New Roman" w:cs="Times New Roman"/>
          <w:i/>
          <w:noProof/>
          <w:lang w:eastAsia="pl-PL"/>
        </w:rPr>
        <w:drawing>
          <wp:anchor distT="0" distB="0" distL="114300" distR="114300" simplePos="0" relativeHeight="251659264" behindDoc="0" locked="0" layoutInCell="1" allowOverlap="1" wp14:anchorId="24D57FA0" wp14:editId="2D8DECC6">
            <wp:simplePos x="0" y="0"/>
            <wp:positionH relativeFrom="margin">
              <wp:posOffset>2338705</wp:posOffset>
            </wp:positionH>
            <wp:positionV relativeFrom="paragraph">
              <wp:posOffset>17780</wp:posOffset>
            </wp:positionV>
            <wp:extent cx="1066800" cy="120015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14:paraId="3F80B37F" w14:textId="77777777" w:rsidR="00294CBE" w:rsidRDefault="00294CBE" w:rsidP="00294CBE">
      <w:pPr>
        <w:spacing w:after="200" w:line="276" w:lineRule="auto"/>
        <w:jc w:val="center"/>
        <w:rPr>
          <w:rFonts w:ascii="Times New Roman" w:eastAsia="Calibri" w:hAnsi="Times New Roman" w:cs="Times New Roman"/>
          <w:b/>
          <w:sz w:val="48"/>
          <w:szCs w:val="48"/>
        </w:rPr>
      </w:pPr>
    </w:p>
    <w:p w14:paraId="4772DE09" w14:textId="77777777" w:rsidR="00294CBE" w:rsidRDefault="00294CBE" w:rsidP="00294CBE">
      <w:pPr>
        <w:spacing w:after="200" w:line="276" w:lineRule="auto"/>
        <w:jc w:val="center"/>
        <w:rPr>
          <w:rFonts w:ascii="Times New Roman" w:eastAsia="Calibri" w:hAnsi="Times New Roman" w:cs="Times New Roman"/>
          <w:b/>
          <w:sz w:val="48"/>
          <w:szCs w:val="48"/>
        </w:rPr>
      </w:pPr>
    </w:p>
    <w:p w14:paraId="1CBCE360" w14:textId="77777777" w:rsidR="00294CBE" w:rsidRDefault="00294CBE" w:rsidP="00294CBE">
      <w:pPr>
        <w:spacing w:after="200" w:line="276" w:lineRule="auto"/>
        <w:jc w:val="center"/>
        <w:rPr>
          <w:rFonts w:ascii="Times New Roman" w:eastAsia="Calibri" w:hAnsi="Times New Roman" w:cs="Times New Roman"/>
          <w:b/>
          <w:sz w:val="48"/>
          <w:szCs w:val="48"/>
        </w:rPr>
      </w:pPr>
    </w:p>
    <w:p w14:paraId="156BA721" w14:textId="77777777" w:rsidR="00294CBE" w:rsidRPr="00CF2BB6" w:rsidRDefault="00294CBE" w:rsidP="00294CBE">
      <w:pPr>
        <w:spacing w:after="200" w:line="276" w:lineRule="auto"/>
        <w:jc w:val="center"/>
        <w:rPr>
          <w:rFonts w:ascii="Times New Roman" w:eastAsia="Calibri" w:hAnsi="Times New Roman" w:cs="Times New Roman"/>
          <w:b/>
          <w:sz w:val="48"/>
          <w:szCs w:val="48"/>
        </w:rPr>
      </w:pPr>
      <w:r w:rsidRPr="00CF2BB6">
        <w:rPr>
          <w:rFonts w:ascii="Times New Roman" w:eastAsia="Calibri" w:hAnsi="Times New Roman" w:cs="Times New Roman"/>
          <w:b/>
          <w:sz w:val="48"/>
          <w:szCs w:val="48"/>
        </w:rPr>
        <w:t xml:space="preserve">RAPORT </w:t>
      </w:r>
    </w:p>
    <w:p w14:paraId="5DF75AE1" w14:textId="77777777" w:rsidR="00294CBE" w:rsidRPr="00CF2BB6" w:rsidRDefault="00294CBE" w:rsidP="00294CBE">
      <w:pPr>
        <w:spacing w:after="200" w:line="276" w:lineRule="auto"/>
        <w:jc w:val="center"/>
        <w:rPr>
          <w:rFonts w:ascii="Times New Roman" w:eastAsia="Calibri" w:hAnsi="Times New Roman" w:cs="Times New Roman"/>
          <w:b/>
          <w:sz w:val="48"/>
          <w:szCs w:val="48"/>
        </w:rPr>
      </w:pPr>
      <w:r w:rsidRPr="00CF2BB6">
        <w:rPr>
          <w:rFonts w:ascii="Times New Roman" w:eastAsia="Calibri" w:hAnsi="Times New Roman" w:cs="Times New Roman"/>
          <w:b/>
          <w:sz w:val="48"/>
          <w:szCs w:val="48"/>
        </w:rPr>
        <w:t xml:space="preserve">O STANIE GMINY KOSZYCE </w:t>
      </w:r>
    </w:p>
    <w:p w14:paraId="756644EC" w14:textId="77777777" w:rsidR="00294CBE" w:rsidRPr="00CF2BB6" w:rsidRDefault="00A92E3C" w:rsidP="00294CBE">
      <w:pPr>
        <w:spacing w:after="200" w:line="276"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rPr>
        <w:t>W ROKU 2020</w:t>
      </w:r>
    </w:p>
    <w:p w14:paraId="6F6F141B" w14:textId="77777777" w:rsidR="00294CBE" w:rsidRPr="00D328C9" w:rsidRDefault="00294CBE" w:rsidP="00294CBE">
      <w:pPr>
        <w:spacing w:after="200" w:line="276" w:lineRule="auto"/>
        <w:jc w:val="center"/>
        <w:rPr>
          <w:rFonts w:ascii="Times New Roman" w:eastAsia="Calibri" w:hAnsi="Times New Roman" w:cs="Times New Roman"/>
          <w:b/>
          <w:sz w:val="24"/>
          <w:szCs w:val="24"/>
        </w:rPr>
      </w:pPr>
    </w:p>
    <w:p w14:paraId="1363521D" w14:textId="77777777" w:rsidR="00294CBE" w:rsidRPr="00D328C9" w:rsidRDefault="00294CBE" w:rsidP="00294CBE">
      <w:pPr>
        <w:spacing w:after="200" w:line="276" w:lineRule="auto"/>
        <w:rPr>
          <w:rFonts w:ascii="Times New Roman" w:eastAsia="Calibri" w:hAnsi="Times New Roman" w:cs="Times New Roman"/>
          <w:b/>
          <w:sz w:val="24"/>
          <w:szCs w:val="24"/>
        </w:rPr>
      </w:pPr>
    </w:p>
    <w:p w14:paraId="6451D137" w14:textId="77777777" w:rsidR="00294CBE" w:rsidRDefault="00294CBE" w:rsidP="00294CBE">
      <w:pPr>
        <w:spacing w:after="200" w:line="276" w:lineRule="auto"/>
        <w:rPr>
          <w:rFonts w:ascii="Times New Roman" w:eastAsia="Calibri" w:hAnsi="Times New Roman" w:cs="Times New Roman"/>
          <w:b/>
          <w:sz w:val="24"/>
          <w:szCs w:val="24"/>
        </w:rPr>
      </w:pPr>
    </w:p>
    <w:p w14:paraId="31D40B0A" w14:textId="77777777" w:rsidR="00294CBE" w:rsidRDefault="00294CBE" w:rsidP="00294CBE">
      <w:pPr>
        <w:spacing w:after="200" w:line="276" w:lineRule="auto"/>
        <w:rPr>
          <w:rFonts w:ascii="Times New Roman" w:eastAsia="Calibri" w:hAnsi="Times New Roman" w:cs="Times New Roman"/>
          <w:b/>
          <w:sz w:val="24"/>
          <w:szCs w:val="24"/>
        </w:rPr>
      </w:pPr>
    </w:p>
    <w:p w14:paraId="2EB8533A" w14:textId="77777777" w:rsidR="00294CBE" w:rsidRDefault="00294CBE" w:rsidP="00294CBE">
      <w:pPr>
        <w:spacing w:after="200" w:line="276" w:lineRule="auto"/>
        <w:rPr>
          <w:rFonts w:ascii="Times New Roman" w:eastAsia="Calibri" w:hAnsi="Times New Roman" w:cs="Times New Roman"/>
          <w:b/>
          <w:sz w:val="24"/>
          <w:szCs w:val="24"/>
        </w:rPr>
      </w:pPr>
    </w:p>
    <w:p w14:paraId="705DB4AE" w14:textId="77777777" w:rsidR="00294CBE" w:rsidRDefault="00294CBE" w:rsidP="00294CBE">
      <w:pPr>
        <w:spacing w:after="200" w:line="276" w:lineRule="auto"/>
        <w:rPr>
          <w:rFonts w:ascii="Times New Roman" w:eastAsia="Calibri" w:hAnsi="Times New Roman" w:cs="Times New Roman"/>
          <w:b/>
          <w:sz w:val="24"/>
          <w:szCs w:val="24"/>
        </w:rPr>
      </w:pPr>
    </w:p>
    <w:p w14:paraId="55E96488" w14:textId="77777777" w:rsidR="00294CBE" w:rsidRDefault="00294CBE" w:rsidP="00294CBE">
      <w:pPr>
        <w:spacing w:after="200" w:line="276" w:lineRule="auto"/>
        <w:rPr>
          <w:rFonts w:ascii="Times New Roman" w:eastAsia="Calibri" w:hAnsi="Times New Roman" w:cs="Times New Roman"/>
          <w:b/>
          <w:sz w:val="24"/>
          <w:szCs w:val="24"/>
        </w:rPr>
      </w:pPr>
    </w:p>
    <w:p w14:paraId="75C28FD7" w14:textId="77777777" w:rsidR="00294CBE" w:rsidRDefault="00294CBE" w:rsidP="00294CBE">
      <w:pPr>
        <w:spacing w:after="200" w:line="276" w:lineRule="auto"/>
        <w:rPr>
          <w:rFonts w:ascii="Times New Roman" w:eastAsia="Calibri" w:hAnsi="Times New Roman" w:cs="Times New Roman"/>
          <w:b/>
          <w:sz w:val="24"/>
          <w:szCs w:val="24"/>
        </w:rPr>
      </w:pPr>
    </w:p>
    <w:p w14:paraId="44153486" w14:textId="77777777" w:rsidR="00294CBE" w:rsidRDefault="00294CBE" w:rsidP="00294CBE">
      <w:pPr>
        <w:spacing w:after="200" w:line="276" w:lineRule="auto"/>
        <w:rPr>
          <w:rFonts w:ascii="Times New Roman" w:eastAsia="Calibri" w:hAnsi="Times New Roman" w:cs="Times New Roman"/>
          <w:b/>
          <w:sz w:val="24"/>
          <w:szCs w:val="24"/>
        </w:rPr>
      </w:pPr>
    </w:p>
    <w:p w14:paraId="7C8CD79C" w14:textId="77777777" w:rsidR="00294CBE" w:rsidRDefault="00294CBE" w:rsidP="00294CBE">
      <w:pPr>
        <w:spacing w:after="200" w:line="276" w:lineRule="auto"/>
        <w:jc w:val="center"/>
        <w:rPr>
          <w:rFonts w:ascii="Times New Roman" w:eastAsia="Calibri" w:hAnsi="Times New Roman" w:cs="Times New Roman"/>
          <w:sz w:val="24"/>
          <w:szCs w:val="24"/>
        </w:rPr>
      </w:pPr>
    </w:p>
    <w:p w14:paraId="42388132" w14:textId="77777777" w:rsidR="00294CBE" w:rsidRDefault="00294CBE" w:rsidP="00294CBE">
      <w:pPr>
        <w:spacing w:after="200" w:line="276" w:lineRule="auto"/>
        <w:jc w:val="center"/>
        <w:rPr>
          <w:rFonts w:ascii="Times New Roman" w:eastAsia="Calibri" w:hAnsi="Times New Roman" w:cs="Times New Roman"/>
          <w:sz w:val="24"/>
          <w:szCs w:val="24"/>
        </w:rPr>
      </w:pPr>
    </w:p>
    <w:p w14:paraId="0CC12905" w14:textId="77777777" w:rsidR="00294CBE" w:rsidRDefault="00294CBE" w:rsidP="00294CBE">
      <w:pPr>
        <w:spacing w:after="200" w:line="276" w:lineRule="auto"/>
        <w:jc w:val="center"/>
        <w:rPr>
          <w:rFonts w:ascii="Times New Roman" w:eastAsia="Calibri" w:hAnsi="Times New Roman" w:cs="Times New Roman"/>
          <w:sz w:val="24"/>
          <w:szCs w:val="24"/>
        </w:rPr>
      </w:pPr>
    </w:p>
    <w:p w14:paraId="694F4DBA" w14:textId="77777777" w:rsidR="00294CBE" w:rsidRDefault="00294CBE" w:rsidP="00294CBE">
      <w:pPr>
        <w:spacing w:after="200" w:line="276" w:lineRule="auto"/>
        <w:jc w:val="center"/>
        <w:rPr>
          <w:rFonts w:ascii="Times New Roman" w:eastAsia="Calibri" w:hAnsi="Times New Roman" w:cs="Times New Roman"/>
          <w:sz w:val="24"/>
          <w:szCs w:val="24"/>
        </w:rPr>
      </w:pPr>
      <w:r w:rsidRPr="002D53FD">
        <w:rPr>
          <w:rFonts w:ascii="Times New Roman" w:eastAsia="Calibri" w:hAnsi="Times New Roman" w:cs="Times New Roman"/>
          <w:sz w:val="24"/>
          <w:szCs w:val="24"/>
        </w:rPr>
        <w:t>Koszyce</w:t>
      </w:r>
      <w:r>
        <w:rPr>
          <w:rFonts w:ascii="Times New Roman" w:eastAsia="Calibri" w:hAnsi="Times New Roman" w:cs="Times New Roman"/>
          <w:sz w:val="24"/>
          <w:szCs w:val="24"/>
        </w:rPr>
        <w:t>,</w:t>
      </w:r>
      <w:r w:rsidR="00A92E3C">
        <w:rPr>
          <w:rFonts w:ascii="Times New Roman" w:eastAsia="Calibri" w:hAnsi="Times New Roman" w:cs="Times New Roman"/>
          <w:sz w:val="24"/>
          <w:szCs w:val="24"/>
        </w:rPr>
        <w:t xml:space="preserve"> luty 2021</w:t>
      </w:r>
    </w:p>
    <w:p w14:paraId="2265B928" w14:textId="77777777" w:rsidR="00294CBE" w:rsidRDefault="00294CBE" w:rsidP="00294CBE">
      <w:pPr>
        <w:spacing w:after="200" w:line="276" w:lineRule="auto"/>
        <w:jc w:val="center"/>
        <w:rPr>
          <w:rFonts w:ascii="Times New Roman" w:eastAsia="Calibri" w:hAnsi="Times New Roman" w:cs="Times New Roman"/>
          <w:sz w:val="24"/>
          <w:szCs w:val="24"/>
        </w:rPr>
      </w:pPr>
    </w:p>
    <w:sdt>
      <w:sdtPr>
        <w:rPr>
          <w:rFonts w:asciiTheme="minorHAnsi" w:eastAsiaTheme="minorHAnsi" w:hAnsiTheme="minorHAnsi" w:cstheme="minorBidi"/>
          <w:b w:val="0"/>
          <w:color w:val="auto"/>
          <w:sz w:val="22"/>
          <w:szCs w:val="22"/>
          <w:lang w:eastAsia="en-US"/>
        </w:rPr>
        <w:id w:val="719556519"/>
        <w:docPartObj>
          <w:docPartGallery w:val="Table of Contents"/>
          <w:docPartUnique/>
        </w:docPartObj>
      </w:sdtPr>
      <w:sdtEndPr>
        <w:rPr>
          <w:bCs/>
        </w:rPr>
      </w:sdtEndPr>
      <w:sdtContent>
        <w:p w14:paraId="337CEC2E" w14:textId="77777777" w:rsidR="00294CBE" w:rsidRDefault="00294CBE" w:rsidP="00294CBE">
          <w:pPr>
            <w:pStyle w:val="Nagwekspisutreci"/>
          </w:pPr>
          <w:r>
            <w:t>Spis treści</w:t>
          </w:r>
        </w:p>
        <w:p w14:paraId="5A7D6079" w14:textId="77777777" w:rsidR="003104F6" w:rsidRDefault="00294CBE">
          <w:pPr>
            <w:pStyle w:val="Spistreci1"/>
            <w:rPr>
              <w:rFonts w:asciiTheme="minorHAnsi" w:eastAsiaTheme="minorEastAsia" w:hAnsiTheme="minorHAnsi" w:cstheme="minorBidi"/>
              <w:lang w:eastAsia="pl-PL"/>
            </w:rPr>
          </w:pPr>
          <w:r>
            <w:rPr>
              <w:b/>
              <w:bCs/>
            </w:rPr>
            <w:fldChar w:fldCharType="begin"/>
          </w:r>
          <w:r>
            <w:rPr>
              <w:b/>
              <w:bCs/>
            </w:rPr>
            <w:instrText xml:space="preserve"> TOC \o "1-3" \h \z \u </w:instrText>
          </w:r>
          <w:r>
            <w:rPr>
              <w:b/>
              <w:bCs/>
            </w:rPr>
            <w:fldChar w:fldCharType="separate"/>
          </w:r>
          <w:hyperlink w:anchor="_Toc66089639" w:history="1">
            <w:r w:rsidR="003104F6" w:rsidRPr="00CF7D6A">
              <w:rPr>
                <w:rStyle w:val="Hipercze"/>
              </w:rPr>
              <w:t>WSTĘP</w:t>
            </w:r>
            <w:r w:rsidR="003104F6">
              <w:rPr>
                <w:webHidden/>
              </w:rPr>
              <w:tab/>
            </w:r>
            <w:r w:rsidR="003104F6">
              <w:rPr>
                <w:webHidden/>
              </w:rPr>
              <w:fldChar w:fldCharType="begin"/>
            </w:r>
            <w:r w:rsidR="003104F6">
              <w:rPr>
                <w:webHidden/>
              </w:rPr>
              <w:instrText xml:space="preserve"> PAGEREF _Toc66089639 \h </w:instrText>
            </w:r>
            <w:r w:rsidR="003104F6">
              <w:rPr>
                <w:webHidden/>
              </w:rPr>
            </w:r>
            <w:r w:rsidR="003104F6">
              <w:rPr>
                <w:webHidden/>
              </w:rPr>
              <w:fldChar w:fldCharType="separate"/>
            </w:r>
            <w:r w:rsidR="003104F6">
              <w:rPr>
                <w:webHidden/>
              </w:rPr>
              <w:t>4</w:t>
            </w:r>
            <w:r w:rsidR="003104F6">
              <w:rPr>
                <w:webHidden/>
              </w:rPr>
              <w:fldChar w:fldCharType="end"/>
            </w:r>
          </w:hyperlink>
        </w:p>
        <w:p w14:paraId="16EAF1E7" w14:textId="77777777" w:rsidR="003104F6" w:rsidRDefault="00683EF6">
          <w:pPr>
            <w:pStyle w:val="Spistreci1"/>
            <w:rPr>
              <w:rFonts w:asciiTheme="minorHAnsi" w:eastAsiaTheme="minorEastAsia" w:hAnsiTheme="minorHAnsi" w:cstheme="minorBidi"/>
              <w:lang w:eastAsia="pl-PL"/>
            </w:rPr>
          </w:pPr>
          <w:hyperlink w:anchor="_Toc66089640" w:history="1">
            <w:r w:rsidR="003104F6" w:rsidRPr="00CF7D6A">
              <w:rPr>
                <w:rStyle w:val="Hipercze"/>
              </w:rPr>
              <w:t>1.</w:t>
            </w:r>
            <w:r w:rsidR="003104F6">
              <w:rPr>
                <w:rFonts w:asciiTheme="minorHAnsi" w:eastAsiaTheme="minorEastAsia" w:hAnsiTheme="minorHAnsi" w:cstheme="minorBidi"/>
                <w:lang w:eastAsia="pl-PL"/>
              </w:rPr>
              <w:tab/>
            </w:r>
            <w:r w:rsidR="003104F6" w:rsidRPr="00CF7D6A">
              <w:rPr>
                <w:rStyle w:val="Hipercze"/>
              </w:rPr>
              <w:t>Ogólna charakterystyka obszarów działania gminy</w:t>
            </w:r>
            <w:r w:rsidR="003104F6">
              <w:rPr>
                <w:webHidden/>
              </w:rPr>
              <w:tab/>
            </w:r>
            <w:r w:rsidR="003104F6">
              <w:rPr>
                <w:webHidden/>
              </w:rPr>
              <w:fldChar w:fldCharType="begin"/>
            </w:r>
            <w:r w:rsidR="003104F6">
              <w:rPr>
                <w:webHidden/>
              </w:rPr>
              <w:instrText xml:space="preserve"> PAGEREF _Toc66089640 \h </w:instrText>
            </w:r>
            <w:r w:rsidR="003104F6">
              <w:rPr>
                <w:webHidden/>
              </w:rPr>
            </w:r>
            <w:r w:rsidR="003104F6">
              <w:rPr>
                <w:webHidden/>
              </w:rPr>
              <w:fldChar w:fldCharType="separate"/>
            </w:r>
            <w:r w:rsidR="003104F6">
              <w:rPr>
                <w:webHidden/>
              </w:rPr>
              <w:t>5</w:t>
            </w:r>
            <w:r w:rsidR="003104F6">
              <w:rPr>
                <w:webHidden/>
              </w:rPr>
              <w:fldChar w:fldCharType="end"/>
            </w:r>
          </w:hyperlink>
        </w:p>
        <w:p w14:paraId="4E4EECA1" w14:textId="77777777" w:rsidR="003104F6" w:rsidRDefault="00683EF6">
          <w:pPr>
            <w:pStyle w:val="Spistreci2"/>
            <w:rPr>
              <w:rFonts w:eastAsiaTheme="minorEastAsia"/>
              <w:noProof/>
              <w:lang w:eastAsia="pl-PL"/>
            </w:rPr>
          </w:pPr>
          <w:hyperlink w:anchor="_Toc66089641" w:history="1">
            <w:r w:rsidR="003104F6" w:rsidRPr="00CF7D6A">
              <w:rPr>
                <w:rStyle w:val="Hipercze"/>
                <w:rFonts w:eastAsia="Calibri"/>
                <w:noProof/>
              </w:rPr>
              <w:t>1.1  Demografia gminy</w:t>
            </w:r>
            <w:r w:rsidR="003104F6">
              <w:rPr>
                <w:noProof/>
                <w:webHidden/>
              </w:rPr>
              <w:tab/>
            </w:r>
            <w:r w:rsidR="003104F6">
              <w:rPr>
                <w:noProof/>
                <w:webHidden/>
              </w:rPr>
              <w:fldChar w:fldCharType="begin"/>
            </w:r>
            <w:r w:rsidR="003104F6">
              <w:rPr>
                <w:noProof/>
                <w:webHidden/>
              </w:rPr>
              <w:instrText xml:space="preserve"> PAGEREF _Toc66089641 \h </w:instrText>
            </w:r>
            <w:r w:rsidR="003104F6">
              <w:rPr>
                <w:noProof/>
                <w:webHidden/>
              </w:rPr>
            </w:r>
            <w:r w:rsidR="003104F6">
              <w:rPr>
                <w:noProof/>
                <w:webHidden/>
              </w:rPr>
              <w:fldChar w:fldCharType="separate"/>
            </w:r>
            <w:r w:rsidR="003104F6">
              <w:rPr>
                <w:noProof/>
                <w:webHidden/>
              </w:rPr>
              <w:t>5</w:t>
            </w:r>
            <w:r w:rsidR="003104F6">
              <w:rPr>
                <w:noProof/>
                <w:webHidden/>
              </w:rPr>
              <w:fldChar w:fldCharType="end"/>
            </w:r>
          </w:hyperlink>
        </w:p>
        <w:p w14:paraId="44D8C1CB" w14:textId="77777777" w:rsidR="003104F6" w:rsidRDefault="00683EF6">
          <w:pPr>
            <w:pStyle w:val="Spistreci2"/>
            <w:rPr>
              <w:rFonts w:eastAsiaTheme="minorEastAsia"/>
              <w:noProof/>
              <w:lang w:eastAsia="pl-PL"/>
            </w:rPr>
          </w:pPr>
          <w:hyperlink w:anchor="_Toc66089642" w:history="1">
            <w:r w:rsidR="003104F6" w:rsidRPr="00CF7D6A">
              <w:rPr>
                <w:rStyle w:val="Hipercze"/>
                <w:noProof/>
              </w:rPr>
              <w:t>1.2. Jednostki organizacyjne i inne osoby prawne realizujące zadania gminy</w:t>
            </w:r>
            <w:r w:rsidR="003104F6">
              <w:rPr>
                <w:noProof/>
                <w:webHidden/>
              </w:rPr>
              <w:tab/>
            </w:r>
            <w:r w:rsidR="003104F6">
              <w:rPr>
                <w:noProof/>
                <w:webHidden/>
              </w:rPr>
              <w:fldChar w:fldCharType="begin"/>
            </w:r>
            <w:r w:rsidR="003104F6">
              <w:rPr>
                <w:noProof/>
                <w:webHidden/>
              </w:rPr>
              <w:instrText xml:space="preserve"> PAGEREF _Toc66089642 \h </w:instrText>
            </w:r>
            <w:r w:rsidR="003104F6">
              <w:rPr>
                <w:noProof/>
                <w:webHidden/>
              </w:rPr>
            </w:r>
            <w:r w:rsidR="003104F6">
              <w:rPr>
                <w:noProof/>
                <w:webHidden/>
              </w:rPr>
              <w:fldChar w:fldCharType="separate"/>
            </w:r>
            <w:r w:rsidR="003104F6">
              <w:rPr>
                <w:noProof/>
                <w:webHidden/>
              </w:rPr>
              <w:t>5</w:t>
            </w:r>
            <w:r w:rsidR="003104F6">
              <w:rPr>
                <w:noProof/>
                <w:webHidden/>
              </w:rPr>
              <w:fldChar w:fldCharType="end"/>
            </w:r>
          </w:hyperlink>
        </w:p>
        <w:p w14:paraId="4A8F5266" w14:textId="77777777" w:rsidR="003104F6" w:rsidRDefault="00683EF6">
          <w:pPr>
            <w:pStyle w:val="Spistreci2"/>
            <w:rPr>
              <w:rFonts w:eastAsiaTheme="minorEastAsia"/>
              <w:noProof/>
              <w:lang w:eastAsia="pl-PL"/>
            </w:rPr>
          </w:pPr>
          <w:hyperlink w:anchor="_Toc66089643" w:history="1">
            <w:r w:rsidR="003104F6" w:rsidRPr="00CF7D6A">
              <w:rPr>
                <w:rStyle w:val="Hipercze"/>
                <w:noProof/>
              </w:rPr>
              <w:t>1.3. Podmioty gospodarcze, zezwolenia alkoholowe</w:t>
            </w:r>
            <w:r w:rsidR="003104F6">
              <w:rPr>
                <w:noProof/>
                <w:webHidden/>
              </w:rPr>
              <w:tab/>
            </w:r>
            <w:r w:rsidR="003104F6">
              <w:rPr>
                <w:noProof/>
                <w:webHidden/>
              </w:rPr>
              <w:fldChar w:fldCharType="begin"/>
            </w:r>
            <w:r w:rsidR="003104F6">
              <w:rPr>
                <w:noProof/>
                <w:webHidden/>
              </w:rPr>
              <w:instrText xml:space="preserve"> PAGEREF _Toc66089643 \h </w:instrText>
            </w:r>
            <w:r w:rsidR="003104F6">
              <w:rPr>
                <w:noProof/>
                <w:webHidden/>
              </w:rPr>
            </w:r>
            <w:r w:rsidR="003104F6">
              <w:rPr>
                <w:noProof/>
                <w:webHidden/>
              </w:rPr>
              <w:fldChar w:fldCharType="separate"/>
            </w:r>
            <w:r w:rsidR="003104F6">
              <w:rPr>
                <w:noProof/>
                <w:webHidden/>
              </w:rPr>
              <w:t>6</w:t>
            </w:r>
            <w:r w:rsidR="003104F6">
              <w:rPr>
                <w:noProof/>
                <w:webHidden/>
              </w:rPr>
              <w:fldChar w:fldCharType="end"/>
            </w:r>
          </w:hyperlink>
        </w:p>
        <w:p w14:paraId="77590218" w14:textId="77777777" w:rsidR="003104F6" w:rsidRDefault="00683EF6">
          <w:pPr>
            <w:pStyle w:val="Spistreci2"/>
            <w:rPr>
              <w:rFonts w:eastAsiaTheme="minorEastAsia"/>
              <w:noProof/>
              <w:lang w:eastAsia="pl-PL"/>
            </w:rPr>
          </w:pPr>
          <w:hyperlink w:anchor="_Toc66089644" w:history="1">
            <w:r w:rsidR="003104F6" w:rsidRPr="00CF7D6A">
              <w:rPr>
                <w:rStyle w:val="Hipercze"/>
                <w:noProof/>
              </w:rPr>
              <w:t>1.4. Zasób mienia komunalnego i miejscowy plan zagospodarowania przestrzennego</w:t>
            </w:r>
            <w:r w:rsidR="003104F6">
              <w:rPr>
                <w:noProof/>
                <w:webHidden/>
              </w:rPr>
              <w:tab/>
            </w:r>
            <w:r w:rsidR="003104F6">
              <w:rPr>
                <w:noProof/>
                <w:webHidden/>
              </w:rPr>
              <w:fldChar w:fldCharType="begin"/>
            </w:r>
            <w:r w:rsidR="003104F6">
              <w:rPr>
                <w:noProof/>
                <w:webHidden/>
              </w:rPr>
              <w:instrText xml:space="preserve"> PAGEREF _Toc66089644 \h </w:instrText>
            </w:r>
            <w:r w:rsidR="003104F6">
              <w:rPr>
                <w:noProof/>
                <w:webHidden/>
              </w:rPr>
            </w:r>
            <w:r w:rsidR="003104F6">
              <w:rPr>
                <w:noProof/>
                <w:webHidden/>
              </w:rPr>
              <w:fldChar w:fldCharType="separate"/>
            </w:r>
            <w:r w:rsidR="003104F6">
              <w:rPr>
                <w:noProof/>
                <w:webHidden/>
              </w:rPr>
              <w:t>6</w:t>
            </w:r>
            <w:r w:rsidR="003104F6">
              <w:rPr>
                <w:noProof/>
                <w:webHidden/>
              </w:rPr>
              <w:fldChar w:fldCharType="end"/>
            </w:r>
          </w:hyperlink>
        </w:p>
        <w:p w14:paraId="2CB25A44" w14:textId="77777777" w:rsidR="003104F6" w:rsidRDefault="00683EF6">
          <w:pPr>
            <w:pStyle w:val="Spistreci2"/>
            <w:rPr>
              <w:rFonts w:eastAsiaTheme="minorEastAsia"/>
              <w:noProof/>
              <w:lang w:eastAsia="pl-PL"/>
            </w:rPr>
          </w:pPr>
          <w:hyperlink w:anchor="_Toc66089645" w:history="1">
            <w:r w:rsidR="003104F6" w:rsidRPr="00CF7D6A">
              <w:rPr>
                <w:rStyle w:val="Hipercze"/>
                <w:noProof/>
              </w:rPr>
              <w:t>1.5. Gospodarka odpadami</w:t>
            </w:r>
            <w:r w:rsidR="003104F6">
              <w:rPr>
                <w:noProof/>
                <w:webHidden/>
              </w:rPr>
              <w:tab/>
            </w:r>
            <w:r w:rsidR="003104F6">
              <w:rPr>
                <w:noProof/>
                <w:webHidden/>
              </w:rPr>
              <w:fldChar w:fldCharType="begin"/>
            </w:r>
            <w:r w:rsidR="003104F6">
              <w:rPr>
                <w:noProof/>
                <w:webHidden/>
              </w:rPr>
              <w:instrText xml:space="preserve"> PAGEREF _Toc66089645 \h </w:instrText>
            </w:r>
            <w:r w:rsidR="003104F6">
              <w:rPr>
                <w:noProof/>
                <w:webHidden/>
              </w:rPr>
            </w:r>
            <w:r w:rsidR="003104F6">
              <w:rPr>
                <w:noProof/>
                <w:webHidden/>
              </w:rPr>
              <w:fldChar w:fldCharType="separate"/>
            </w:r>
            <w:r w:rsidR="003104F6">
              <w:rPr>
                <w:noProof/>
                <w:webHidden/>
              </w:rPr>
              <w:t>7</w:t>
            </w:r>
            <w:r w:rsidR="003104F6">
              <w:rPr>
                <w:noProof/>
                <w:webHidden/>
              </w:rPr>
              <w:fldChar w:fldCharType="end"/>
            </w:r>
          </w:hyperlink>
        </w:p>
        <w:p w14:paraId="513DACCE" w14:textId="77777777" w:rsidR="003104F6" w:rsidRDefault="00683EF6">
          <w:pPr>
            <w:pStyle w:val="Spistreci2"/>
            <w:rPr>
              <w:rFonts w:eastAsiaTheme="minorEastAsia"/>
              <w:noProof/>
              <w:lang w:eastAsia="pl-PL"/>
            </w:rPr>
          </w:pPr>
          <w:hyperlink w:anchor="_Toc66089646" w:history="1">
            <w:r w:rsidR="003104F6" w:rsidRPr="00CF7D6A">
              <w:rPr>
                <w:rStyle w:val="Hipercze"/>
                <w:noProof/>
              </w:rPr>
              <w:t>1.6.  Działalność Gminnej Biblioteki Publicznej</w:t>
            </w:r>
            <w:r w:rsidR="003104F6">
              <w:rPr>
                <w:noProof/>
                <w:webHidden/>
              </w:rPr>
              <w:tab/>
            </w:r>
            <w:r w:rsidR="003104F6">
              <w:rPr>
                <w:noProof/>
                <w:webHidden/>
              </w:rPr>
              <w:fldChar w:fldCharType="begin"/>
            </w:r>
            <w:r w:rsidR="003104F6">
              <w:rPr>
                <w:noProof/>
                <w:webHidden/>
              </w:rPr>
              <w:instrText xml:space="preserve"> PAGEREF _Toc66089646 \h </w:instrText>
            </w:r>
            <w:r w:rsidR="003104F6">
              <w:rPr>
                <w:noProof/>
                <w:webHidden/>
              </w:rPr>
            </w:r>
            <w:r w:rsidR="003104F6">
              <w:rPr>
                <w:noProof/>
                <w:webHidden/>
              </w:rPr>
              <w:fldChar w:fldCharType="separate"/>
            </w:r>
            <w:r w:rsidR="003104F6">
              <w:rPr>
                <w:noProof/>
                <w:webHidden/>
              </w:rPr>
              <w:t>8</w:t>
            </w:r>
            <w:r w:rsidR="003104F6">
              <w:rPr>
                <w:noProof/>
                <w:webHidden/>
              </w:rPr>
              <w:fldChar w:fldCharType="end"/>
            </w:r>
          </w:hyperlink>
        </w:p>
        <w:p w14:paraId="461B4D54" w14:textId="77777777" w:rsidR="003104F6" w:rsidRDefault="00683EF6">
          <w:pPr>
            <w:pStyle w:val="Spistreci1"/>
            <w:rPr>
              <w:rFonts w:asciiTheme="minorHAnsi" w:eastAsiaTheme="minorEastAsia" w:hAnsiTheme="minorHAnsi" w:cstheme="minorBidi"/>
              <w:lang w:eastAsia="pl-PL"/>
            </w:rPr>
          </w:pPr>
          <w:hyperlink w:anchor="_Toc66089647" w:history="1">
            <w:r w:rsidR="003104F6" w:rsidRPr="00CF7D6A">
              <w:rPr>
                <w:rStyle w:val="Hipercze"/>
              </w:rPr>
              <w:t>2.</w:t>
            </w:r>
            <w:r w:rsidR="003104F6">
              <w:rPr>
                <w:rFonts w:asciiTheme="minorHAnsi" w:eastAsiaTheme="minorEastAsia" w:hAnsiTheme="minorHAnsi" w:cstheme="minorBidi"/>
                <w:lang w:eastAsia="pl-PL"/>
              </w:rPr>
              <w:tab/>
            </w:r>
            <w:r w:rsidR="003104F6" w:rsidRPr="00CF7D6A">
              <w:rPr>
                <w:rStyle w:val="Hipercze"/>
              </w:rPr>
              <w:t>Informacja o realizacji planów,  programów i strategii obowiązujących w gminie Koszyce</w:t>
            </w:r>
            <w:r w:rsidR="003104F6">
              <w:rPr>
                <w:webHidden/>
              </w:rPr>
              <w:tab/>
            </w:r>
            <w:r w:rsidR="003104F6">
              <w:rPr>
                <w:webHidden/>
              </w:rPr>
              <w:fldChar w:fldCharType="begin"/>
            </w:r>
            <w:r w:rsidR="003104F6">
              <w:rPr>
                <w:webHidden/>
              </w:rPr>
              <w:instrText xml:space="preserve"> PAGEREF _Toc66089647 \h </w:instrText>
            </w:r>
            <w:r w:rsidR="003104F6">
              <w:rPr>
                <w:webHidden/>
              </w:rPr>
            </w:r>
            <w:r w:rsidR="003104F6">
              <w:rPr>
                <w:webHidden/>
              </w:rPr>
              <w:fldChar w:fldCharType="separate"/>
            </w:r>
            <w:r w:rsidR="003104F6">
              <w:rPr>
                <w:webHidden/>
              </w:rPr>
              <w:t>9</w:t>
            </w:r>
            <w:r w:rsidR="003104F6">
              <w:rPr>
                <w:webHidden/>
              </w:rPr>
              <w:fldChar w:fldCharType="end"/>
            </w:r>
          </w:hyperlink>
        </w:p>
        <w:p w14:paraId="207257F9" w14:textId="77777777" w:rsidR="003104F6" w:rsidRDefault="00683EF6">
          <w:pPr>
            <w:pStyle w:val="Spistreci2"/>
            <w:rPr>
              <w:rFonts w:eastAsiaTheme="minorEastAsia"/>
              <w:noProof/>
              <w:lang w:eastAsia="pl-PL"/>
            </w:rPr>
          </w:pPr>
          <w:hyperlink w:anchor="_Toc66089648" w:history="1">
            <w:r w:rsidR="003104F6" w:rsidRPr="00CF7D6A">
              <w:rPr>
                <w:rStyle w:val="Hipercze"/>
                <w:rFonts w:eastAsia="Calibri"/>
                <w:noProof/>
              </w:rPr>
              <w:t>2.1  Budżet Gminy</w:t>
            </w:r>
            <w:r w:rsidR="003104F6">
              <w:rPr>
                <w:noProof/>
                <w:webHidden/>
              </w:rPr>
              <w:tab/>
            </w:r>
            <w:r w:rsidR="003104F6">
              <w:rPr>
                <w:noProof/>
                <w:webHidden/>
              </w:rPr>
              <w:fldChar w:fldCharType="begin"/>
            </w:r>
            <w:r w:rsidR="003104F6">
              <w:rPr>
                <w:noProof/>
                <w:webHidden/>
              </w:rPr>
              <w:instrText xml:space="preserve"> PAGEREF _Toc66089648 \h </w:instrText>
            </w:r>
            <w:r w:rsidR="003104F6">
              <w:rPr>
                <w:noProof/>
                <w:webHidden/>
              </w:rPr>
            </w:r>
            <w:r w:rsidR="003104F6">
              <w:rPr>
                <w:noProof/>
                <w:webHidden/>
              </w:rPr>
              <w:fldChar w:fldCharType="separate"/>
            </w:r>
            <w:r w:rsidR="003104F6">
              <w:rPr>
                <w:noProof/>
                <w:webHidden/>
              </w:rPr>
              <w:t>9</w:t>
            </w:r>
            <w:r w:rsidR="003104F6">
              <w:rPr>
                <w:noProof/>
                <w:webHidden/>
              </w:rPr>
              <w:fldChar w:fldCharType="end"/>
            </w:r>
          </w:hyperlink>
        </w:p>
        <w:p w14:paraId="5DA5B7BC" w14:textId="77777777" w:rsidR="003104F6" w:rsidRDefault="00683EF6">
          <w:pPr>
            <w:pStyle w:val="Spistreci2"/>
            <w:rPr>
              <w:rFonts w:eastAsiaTheme="minorEastAsia"/>
              <w:noProof/>
              <w:lang w:eastAsia="pl-PL"/>
            </w:rPr>
          </w:pPr>
          <w:hyperlink w:anchor="_Toc66089649" w:history="1">
            <w:r w:rsidR="003104F6" w:rsidRPr="00CF7D6A">
              <w:rPr>
                <w:rStyle w:val="Hipercze"/>
                <w:noProof/>
              </w:rPr>
              <w:t>2.2. Fundusz sołecki</w:t>
            </w:r>
            <w:r w:rsidR="003104F6">
              <w:rPr>
                <w:noProof/>
                <w:webHidden/>
              </w:rPr>
              <w:tab/>
            </w:r>
            <w:r w:rsidR="003104F6">
              <w:rPr>
                <w:noProof/>
                <w:webHidden/>
              </w:rPr>
              <w:fldChar w:fldCharType="begin"/>
            </w:r>
            <w:r w:rsidR="003104F6">
              <w:rPr>
                <w:noProof/>
                <w:webHidden/>
              </w:rPr>
              <w:instrText xml:space="preserve"> PAGEREF _Toc66089649 \h </w:instrText>
            </w:r>
            <w:r w:rsidR="003104F6">
              <w:rPr>
                <w:noProof/>
                <w:webHidden/>
              </w:rPr>
            </w:r>
            <w:r w:rsidR="003104F6">
              <w:rPr>
                <w:noProof/>
                <w:webHidden/>
              </w:rPr>
              <w:fldChar w:fldCharType="separate"/>
            </w:r>
            <w:r w:rsidR="003104F6">
              <w:rPr>
                <w:noProof/>
                <w:webHidden/>
              </w:rPr>
              <w:t>10</w:t>
            </w:r>
            <w:r w:rsidR="003104F6">
              <w:rPr>
                <w:noProof/>
                <w:webHidden/>
              </w:rPr>
              <w:fldChar w:fldCharType="end"/>
            </w:r>
          </w:hyperlink>
        </w:p>
        <w:p w14:paraId="39867DB1" w14:textId="77777777" w:rsidR="003104F6" w:rsidRDefault="00683EF6">
          <w:pPr>
            <w:pStyle w:val="Spistreci2"/>
            <w:rPr>
              <w:rFonts w:eastAsiaTheme="minorEastAsia"/>
              <w:noProof/>
              <w:lang w:eastAsia="pl-PL"/>
            </w:rPr>
          </w:pPr>
          <w:hyperlink w:anchor="_Toc66089650" w:history="1">
            <w:r w:rsidR="003104F6" w:rsidRPr="00CF7D6A">
              <w:rPr>
                <w:rStyle w:val="Hipercze"/>
                <w:noProof/>
              </w:rPr>
              <w:t>2.3. Program współpracy z organizacjami pozarządowymi</w:t>
            </w:r>
            <w:r w:rsidR="003104F6">
              <w:rPr>
                <w:noProof/>
                <w:webHidden/>
              </w:rPr>
              <w:tab/>
            </w:r>
            <w:r w:rsidR="003104F6">
              <w:rPr>
                <w:noProof/>
                <w:webHidden/>
              </w:rPr>
              <w:fldChar w:fldCharType="begin"/>
            </w:r>
            <w:r w:rsidR="003104F6">
              <w:rPr>
                <w:noProof/>
                <w:webHidden/>
              </w:rPr>
              <w:instrText xml:space="preserve"> PAGEREF _Toc66089650 \h </w:instrText>
            </w:r>
            <w:r w:rsidR="003104F6">
              <w:rPr>
                <w:noProof/>
                <w:webHidden/>
              </w:rPr>
            </w:r>
            <w:r w:rsidR="003104F6">
              <w:rPr>
                <w:noProof/>
                <w:webHidden/>
              </w:rPr>
              <w:fldChar w:fldCharType="separate"/>
            </w:r>
            <w:r w:rsidR="003104F6">
              <w:rPr>
                <w:noProof/>
                <w:webHidden/>
              </w:rPr>
              <w:t>11</w:t>
            </w:r>
            <w:r w:rsidR="003104F6">
              <w:rPr>
                <w:noProof/>
                <w:webHidden/>
              </w:rPr>
              <w:fldChar w:fldCharType="end"/>
            </w:r>
          </w:hyperlink>
        </w:p>
        <w:p w14:paraId="7790B355" w14:textId="77777777" w:rsidR="003104F6" w:rsidRDefault="00683EF6">
          <w:pPr>
            <w:pStyle w:val="Spistreci2"/>
            <w:rPr>
              <w:rFonts w:eastAsiaTheme="minorEastAsia"/>
              <w:noProof/>
              <w:lang w:eastAsia="pl-PL"/>
            </w:rPr>
          </w:pPr>
          <w:hyperlink w:anchor="_Toc66089651" w:history="1">
            <w:r w:rsidR="003104F6" w:rsidRPr="00CF7D6A">
              <w:rPr>
                <w:rStyle w:val="Hipercze"/>
                <w:noProof/>
              </w:rPr>
              <w:t>2.5. Roczny program opieki nad zwierzętami</w:t>
            </w:r>
            <w:r w:rsidR="003104F6">
              <w:rPr>
                <w:noProof/>
                <w:webHidden/>
              </w:rPr>
              <w:tab/>
            </w:r>
            <w:r w:rsidR="003104F6">
              <w:rPr>
                <w:noProof/>
                <w:webHidden/>
              </w:rPr>
              <w:fldChar w:fldCharType="begin"/>
            </w:r>
            <w:r w:rsidR="003104F6">
              <w:rPr>
                <w:noProof/>
                <w:webHidden/>
              </w:rPr>
              <w:instrText xml:space="preserve"> PAGEREF _Toc66089651 \h </w:instrText>
            </w:r>
            <w:r w:rsidR="003104F6">
              <w:rPr>
                <w:noProof/>
                <w:webHidden/>
              </w:rPr>
            </w:r>
            <w:r w:rsidR="003104F6">
              <w:rPr>
                <w:noProof/>
                <w:webHidden/>
              </w:rPr>
              <w:fldChar w:fldCharType="separate"/>
            </w:r>
            <w:r w:rsidR="003104F6">
              <w:rPr>
                <w:noProof/>
                <w:webHidden/>
              </w:rPr>
              <w:t>13</w:t>
            </w:r>
            <w:r w:rsidR="003104F6">
              <w:rPr>
                <w:noProof/>
                <w:webHidden/>
              </w:rPr>
              <w:fldChar w:fldCharType="end"/>
            </w:r>
          </w:hyperlink>
        </w:p>
        <w:p w14:paraId="053CC163" w14:textId="77777777" w:rsidR="003104F6" w:rsidRDefault="00683EF6">
          <w:pPr>
            <w:pStyle w:val="Spistreci2"/>
            <w:rPr>
              <w:rFonts w:eastAsiaTheme="minorEastAsia"/>
              <w:noProof/>
              <w:lang w:eastAsia="pl-PL"/>
            </w:rPr>
          </w:pPr>
          <w:hyperlink w:anchor="_Toc66089652" w:history="1">
            <w:r w:rsidR="003104F6" w:rsidRPr="00CF7D6A">
              <w:rPr>
                <w:rStyle w:val="Hipercze"/>
                <w:noProof/>
              </w:rPr>
              <w:t>2.6. Programy oświatowe.</w:t>
            </w:r>
            <w:r w:rsidR="003104F6">
              <w:rPr>
                <w:noProof/>
                <w:webHidden/>
              </w:rPr>
              <w:tab/>
            </w:r>
            <w:r w:rsidR="003104F6">
              <w:rPr>
                <w:noProof/>
                <w:webHidden/>
              </w:rPr>
              <w:fldChar w:fldCharType="begin"/>
            </w:r>
            <w:r w:rsidR="003104F6">
              <w:rPr>
                <w:noProof/>
                <w:webHidden/>
              </w:rPr>
              <w:instrText xml:space="preserve"> PAGEREF _Toc66089652 \h </w:instrText>
            </w:r>
            <w:r w:rsidR="003104F6">
              <w:rPr>
                <w:noProof/>
                <w:webHidden/>
              </w:rPr>
            </w:r>
            <w:r w:rsidR="003104F6">
              <w:rPr>
                <w:noProof/>
                <w:webHidden/>
              </w:rPr>
              <w:fldChar w:fldCharType="separate"/>
            </w:r>
            <w:r w:rsidR="003104F6">
              <w:rPr>
                <w:noProof/>
                <w:webHidden/>
              </w:rPr>
              <w:t>13</w:t>
            </w:r>
            <w:r w:rsidR="003104F6">
              <w:rPr>
                <w:noProof/>
                <w:webHidden/>
              </w:rPr>
              <w:fldChar w:fldCharType="end"/>
            </w:r>
          </w:hyperlink>
        </w:p>
        <w:p w14:paraId="06D3B009" w14:textId="77777777" w:rsidR="003104F6" w:rsidRDefault="00683EF6">
          <w:pPr>
            <w:pStyle w:val="Spistreci2"/>
            <w:rPr>
              <w:rFonts w:eastAsiaTheme="minorEastAsia"/>
              <w:noProof/>
              <w:lang w:eastAsia="pl-PL"/>
            </w:rPr>
          </w:pPr>
          <w:hyperlink w:anchor="_Toc66089653" w:history="1">
            <w:r w:rsidR="003104F6" w:rsidRPr="00CF7D6A">
              <w:rPr>
                <w:rStyle w:val="Hipercze"/>
                <w:rFonts w:eastAsia="Times New Roman"/>
                <w:noProof/>
                <w:lang w:eastAsia="pl-PL"/>
              </w:rPr>
              <w:t>2.6.1. Projekt „ Odkrywamy świat i swoje możliwości, edukacja celem naszej lepszej przyszłości”</w:t>
            </w:r>
            <w:r w:rsidR="003104F6">
              <w:rPr>
                <w:noProof/>
                <w:webHidden/>
              </w:rPr>
              <w:tab/>
            </w:r>
            <w:r w:rsidR="003104F6">
              <w:rPr>
                <w:noProof/>
                <w:webHidden/>
              </w:rPr>
              <w:fldChar w:fldCharType="begin"/>
            </w:r>
            <w:r w:rsidR="003104F6">
              <w:rPr>
                <w:noProof/>
                <w:webHidden/>
              </w:rPr>
              <w:instrText xml:space="preserve"> PAGEREF _Toc66089653 \h </w:instrText>
            </w:r>
            <w:r w:rsidR="003104F6">
              <w:rPr>
                <w:noProof/>
                <w:webHidden/>
              </w:rPr>
            </w:r>
            <w:r w:rsidR="003104F6">
              <w:rPr>
                <w:noProof/>
                <w:webHidden/>
              </w:rPr>
              <w:fldChar w:fldCharType="separate"/>
            </w:r>
            <w:r w:rsidR="003104F6">
              <w:rPr>
                <w:noProof/>
                <w:webHidden/>
              </w:rPr>
              <w:t>13</w:t>
            </w:r>
            <w:r w:rsidR="003104F6">
              <w:rPr>
                <w:noProof/>
                <w:webHidden/>
              </w:rPr>
              <w:fldChar w:fldCharType="end"/>
            </w:r>
          </w:hyperlink>
        </w:p>
        <w:p w14:paraId="0214FE2C" w14:textId="77777777" w:rsidR="003104F6" w:rsidRDefault="00683EF6">
          <w:pPr>
            <w:pStyle w:val="Spistreci2"/>
            <w:rPr>
              <w:rFonts w:eastAsiaTheme="minorEastAsia"/>
              <w:noProof/>
              <w:lang w:eastAsia="pl-PL"/>
            </w:rPr>
          </w:pPr>
          <w:hyperlink w:anchor="_Toc66089654" w:history="1">
            <w:r w:rsidR="003104F6" w:rsidRPr="00CF7D6A">
              <w:rPr>
                <w:rStyle w:val="Hipercze"/>
                <w:noProof/>
              </w:rPr>
              <w:t>2.6.2. Zdalna Szkoła – wsparcie Ogólnopolskiej Sieci Edukacyjnej w systemie kształcenia zdalnego</w:t>
            </w:r>
            <w:r w:rsidR="003104F6">
              <w:rPr>
                <w:noProof/>
                <w:webHidden/>
              </w:rPr>
              <w:tab/>
            </w:r>
            <w:r w:rsidR="003104F6">
              <w:rPr>
                <w:noProof/>
                <w:webHidden/>
              </w:rPr>
              <w:fldChar w:fldCharType="begin"/>
            </w:r>
            <w:r w:rsidR="003104F6">
              <w:rPr>
                <w:noProof/>
                <w:webHidden/>
              </w:rPr>
              <w:instrText xml:space="preserve"> PAGEREF _Toc66089654 \h </w:instrText>
            </w:r>
            <w:r w:rsidR="003104F6">
              <w:rPr>
                <w:noProof/>
                <w:webHidden/>
              </w:rPr>
            </w:r>
            <w:r w:rsidR="003104F6">
              <w:rPr>
                <w:noProof/>
                <w:webHidden/>
              </w:rPr>
              <w:fldChar w:fldCharType="separate"/>
            </w:r>
            <w:r w:rsidR="003104F6">
              <w:rPr>
                <w:noProof/>
                <w:webHidden/>
              </w:rPr>
              <w:t>14</w:t>
            </w:r>
            <w:r w:rsidR="003104F6">
              <w:rPr>
                <w:noProof/>
                <w:webHidden/>
              </w:rPr>
              <w:fldChar w:fldCharType="end"/>
            </w:r>
          </w:hyperlink>
        </w:p>
        <w:p w14:paraId="7A679A99" w14:textId="77777777" w:rsidR="003104F6" w:rsidRDefault="00683EF6">
          <w:pPr>
            <w:pStyle w:val="Spistreci2"/>
            <w:rPr>
              <w:rFonts w:eastAsiaTheme="minorEastAsia"/>
              <w:noProof/>
              <w:lang w:eastAsia="pl-PL"/>
            </w:rPr>
          </w:pPr>
          <w:hyperlink w:anchor="_Toc66089655" w:history="1">
            <w:r w:rsidR="003104F6" w:rsidRPr="00CF7D6A">
              <w:rPr>
                <w:rStyle w:val="Hipercze"/>
                <w:noProof/>
              </w:rPr>
              <w:t>2.6.3. Zdalna Szkoła + – wsparcie Ogólnopolskiej Sieci Edukacyjnej w systemie kształcenia zdalnego</w:t>
            </w:r>
            <w:r w:rsidR="003104F6">
              <w:rPr>
                <w:noProof/>
                <w:webHidden/>
              </w:rPr>
              <w:tab/>
            </w:r>
            <w:r w:rsidR="003104F6">
              <w:rPr>
                <w:noProof/>
                <w:webHidden/>
              </w:rPr>
              <w:fldChar w:fldCharType="begin"/>
            </w:r>
            <w:r w:rsidR="003104F6">
              <w:rPr>
                <w:noProof/>
                <w:webHidden/>
              </w:rPr>
              <w:instrText xml:space="preserve"> PAGEREF _Toc66089655 \h </w:instrText>
            </w:r>
            <w:r w:rsidR="003104F6">
              <w:rPr>
                <w:noProof/>
                <w:webHidden/>
              </w:rPr>
            </w:r>
            <w:r w:rsidR="003104F6">
              <w:rPr>
                <w:noProof/>
                <w:webHidden/>
              </w:rPr>
              <w:fldChar w:fldCharType="separate"/>
            </w:r>
            <w:r w:rsidR="003104F6">
              <w:rPr>
                <w:noProof/>
                <w:webHidden/>
              </w:rPr>
              <w:t>14</w:t>
            </w:r>
            <w:r w:rsidR="003104F6">
              <w:rPr>
                <w:noProof/>
                <w:webHidden/>
              </w:rPr>
              <w:fldChar w:fldCharType="end"/>
            </w:r>
          </w:hyperlink>
        </w:p>
        <w:p w14:paraId="73A2DDC3" w14:textId="77777777" w:rsidR="003104F6" w:rsidRDefault="00683EF6">
          <w:pPr>
            <w:pStyle w:val="Spistreci2"/>
            <w:rPr>
              <w:rFonts w:eastAsiaTheme="minorEastAsia"/>
              <w:noProof/>
              <w:lang w:eastAsia="pl-PL"/>
            </w:rPr>
          </w:pPr>
          <w:hyperlink w:anchor="_Toc66089656" w:history="1">
            <w:r w:rsidR="003104F6" w:rsidRPr="00CF7D6A">
              <w:rPr>
                <w:rStyle w:val="Hipercze"/>
                <w:noProof/>
              </w:rPr>
              <w:t>2.6.4. Rządowe wsparcie dla nauczycieli 500 zł na naukę zdalną</w:t>
            </w:r>
            <w:r w:rsidR="003104F6">
              <w:rPr>
                <w:noProof/>
                <w:webHidden/>
              </w:rPr>
              <w:tab/>
            </w:r>
            <w:r w:rsidR="003104F6">
              <w:rPr>
                <w:noProof/>
                <w:webHidden/>
              </w:rPr>
              <w:fldChar w:fldCharType="begin"/>
            </w:r>
            <w:r w:rsidR="003104F6">
              <w:rPr>
                <w:noProof/>
                <w:webHidden/>
              </w:rPr>
              <w:instrText xml:space="preserve"> PAGEREF _Toc66089656 \h </w:instrText>
            </w:r>
            <w:r w:rsidR="003104F6">
              <w:rPr>
                <w:noProof/>
                <w:webHidden/>
              </w:rPr>
            </w:r>
            <w:r w:rsidR="003104F6">
              <w:rPr>
                <w:noProof/>
                <w:webHidden/>
              </w:rPr>
              <w:fldChar w:fldCharType="separate"/>
            </w:r>
            <w:r w:rsidR="003104F6">
              <w:rPr>
                <w:noProof/>
                <w:webHidden/>
              </w:rPr>
              <w:t>14</w:t>
            </w:r>
            <w:r w:rsidR="003104F6">
              <w:rPr>
                <w:noProof/>
                <w:webHidden/>
              </w:rPr>
              <w:fldChar w:fldCharType="end"/>
            </w:r>
          </w:hyperlink>
        </w:p>
        <w:p w14:paraId="4A226E43" w14:textId="77777777" w:rsidR="003104F6" w:rsidRDefault="00683EF6">
          <w:pPr>
            <w:pStyle w:val="Spistreci2"/>
            <w:rPr>
              <w:rFonts w:eastAsiaTheme="minorEastAsia"/>
              <w:noProof/>
              <w:lang w:eastAsia="pl-PL"/>
            </w:rPr>
          </w:pPr>
          <w:hyperlink w:anchor="_Toc66089657" w:history="1">
            <w:r w:rsidR="003104F6" w:rsidRPr="00CF7D6A">
              <w:rPr>
                <w:rStyle w:val="Hipercze"/>
                <w:noProof/>
              </w:rPr>
              <w:t>2.6.5. Rezerwa subwencji oświatowej</w:t>
            </w:r>
            <w:r w:rsidR="003104F6">
              <w:rPr>
                <w:noProof/>
                <w:webHidden/>
              </w:rPr>
              <w:tab/>
            </w:r>
            <w:r w:rsidR="003104F6">
              <w:rPr>
                <w:noProof/>
                <w:webHidden/>
              </w:rPr>
              <w:fldChar w:fldCharType="begin"/>
            </w:r>
            <w:r w:rsidR="003104F6">
              <w:rPr>
                <w:noProof/>
                <w:webHidden/>
              </w:rPr>
              <w:instrText xml:space="preserve"> PAGEREF _Toc66089657 \h </w:instrText>
            </w:r>
            <w:r w:rsidR="003104F6">
              <w:rPr>
                <w:noProof/>
                <w:webHidden/>
              </w:rPr>
            </w:r>
            <w:r w:rsidR="003104F6">
              <w:rPr>
                <w:noProof/>
                <w:webHidden/>
              </w:rPr>
              <w:fldChar w:fldCharType="separate"/>
            </w:r>
            <w:r w:rsidR="003104F6">
              <w:rPr>
                <w:noProof/>
                <w:webHidden/>
              </w:rPr>
              <w:t>14</w:t>
            </w:r>
            <w:r w:rsidR="003104F6">
              <w:rPr>
                <w:noProof/>
                <w:webHidden/>
              </w:rPr>
              <w:fldChar w:fldCharType="end"/>
            </w:r>
          </w:hyperlink>
        </w:p>
        <w:p w14:paraId="25ECD3E3" w14:textId="77777777" w:rsidR="003104F6" w:rsidRDefault="00683EF6">
          <w:pPr>
            <w:pStyle w:val="Spistreci2"/>
            <w:rPr>
              <w:rFonts w:eastAsiaTheme="minorEastAsia"/>
              <w:noProof/>
              <w:lang w:eastAsia="pl-PL"/>
            </w:rPr>
          </w:pPr>
          <w:hyperlink w:anchor="_Toc66089658" w:history="1">
            <w:r w:rsidR="003104F6" w:rsidRPr="00CF7D6A">
              <w:rPr>
                <w:rStyle w:val="Hipercze"/>
                <w:noProof/>
              </w:rPr>
              <w:t>2.6.6. Ogólnopolska Sieć Edukacyjna</w:t>
            </w:r>
            <w:r w:rsidR="003104F6">
              <w:rPr>
                <w:noProof/>
                <w:webHidden/>
              </w:rPr>
              <w:tab/>
            </w:r>
            <w:r w:rsidR="003104F6">
              <w:rPr>
                <w:noProof/>
                <w:webHidden/>
              </w:rPr>
              <w:fldChar w:fldCharType="begin"/>
            </w:r>
            <w:r w:rsidR="003104F6">
              <w:rPr>
                <w:noProof/>
                <w:webHidden/>
              </w:rPr>
              <w:instrText xml:space="preserve"> PAGEREF _Toc66089658 \h </w:instrText>
            </w:r>
            <w:r w:rsidR="003104F6">
              <w:rPr>
                <w:noProof/>
                <w:webHidden/>
              </w:rPr>
            </w:r>
            <w:r w:rsidR="003104F6">
              <w:rPr>
                <w:noProof/>
                <w:webHidden/>
              </w:rPr>
              <w:fldChar w:fldCharType="separate"/>
            </w:r>
            <w:r w:rsidR="003104F6">
              <w:rPr>
                <w:noProof/>
                <w:webHidden/>
              </w:rPr>
              <w:t>15</w:t>
            </w:r>
            <w:r w:rsidR="003104F6">
              <w:rPr>
                <w:noProof/>
                <w:webHidden/>
              </w:rPr>
              <w:fldChar w:fldCharType="end"/>
            </w:r>
          </w:hyperlink>
        </w:p>
        <w:p w14:paraId="09897340" w14:textId="77777777" w:rsidR="003104F6" w:rsidRDefault="00683EF6">
          <w:pPr>
            <w:pStyle w:val="Spistreci2"/>
            <w:rPr>
              <w:rFonts w:eastAsiaTheme="minorEastAsia"/>
              <w:noProof/>
              <w:lang w:eastAsia="pl-PL"/>
            </w:rPr>
          </w:pPr>
          <w:hyperlink w:anchor="_Toc66089659" w:history="1">
            <w:r w:rsidR="003104F6" w:rsidRPr="00CF7D6A">
              <w:rPr>
                <w:rStyle w:val="Hipercze"/>
                <w:noProof/>
              </w:rPr>
              <w:t>2.6.7.</w:t>
            </w:r>
            <w:r w:rsidR="003104F6" w:rsidRPr="00CF7D6A">
              <w:rPr>
                <w:rStyle w:val="Hipercze"/>
                <w:rFonts w:eastAsia="Times New Roman"/>
                <w:noProof/>
                <w:lang w:eastAsia="pl-PL"/>
              </w:rPr>
              <w:t xml:space="preserve"> Stypendia Burmistrza Miasta i Gminy Koszyce</w:t>
            </w:r>
            <w:r w:rsidR="003104F6">
              <w:rPr>
                <w:noProof/>
                <w:webHidden/>
              </w:rPr>
              <w:tab/>
            </w:r>
            <w:r w:rsidR="003104F6">
              <w:rPr>
                <w:noProof/>
                <w:webHidden/>
              </w:rPr>
              <w:fldChar w:fldCharType="begin"/>
            </w:r>
            <w:r w:rsidR="003104F6">
              <w:rPr>
                <w:noProof/>
                <w:webHidden/>
              </w:rPr>
              <w:instrText xml:space="preserve"> PAGEREF _Toc66089659 \h </w:instrText>
            </w:r>
            <w:r w:rsidR="003104F6">
              <w:rPr>
                <w:noProof/>
                <w:webHidden/>
              </w:rPr>
            </w:r>
            <w:r w:rsidR="003104F6">
              <w:rPr>
                <w:noProof/>
                <w:webHidden/>
              </w:rPr>
              <w:fldChar w:fldCharType="separate"/>
            </w:r>
            <w:r w:rsidR="003104F6">
              <w:rPr>
                <w:noProof/>
                <w:webHidden/>
              </w:rPr>
              <w:t>15</w:t>
            </w:r>
            <w:r w:rsidR="003104F6">
              <w:rPr>
                <w:noProof/>
                <w:webHidden/>
              </w:rPr>
              <w:fldChar w:fldCharType="end"/>
            </w:r>
          </w:hyperlink>
        </w:p>
        <w:p w14:paraId="7917122C" w14:textId="77777777" w:rsidR="003104F6" w:rsidRDefault="00683EF6">
          <w:pPr>
            <w:pStyle w:val="Spistreci2"/>
            <w:rPr>
              <w:rFonts w:eastAsiaTheme="minorEastAsia"/>
              <w:noProof/>
              <w:lang w:eastAsia="pl-PL"/>
            </w:rPr>
          </w:pPr>
          <w:hyperlink w:anchor="_Toc66089660" w:history="1">
            <w:r w:rsidR="003104F6" w:rsidRPr="00CF7D6A">
              <w:rPr>
                <w:rStyle w:val="Hipercze"/>
                <w:rFonts w:eastAsia="Times New Roman"/>
                <w:noProof/>
                <w:lang w:eastAsia="pl-PL"/>
              </w:rPr>
              <w:t>2.7. Pozyskiwanie zewnętrznych środków na realizację zadań</w:t>
            </w:r>
            <w:r w:rsidR="003104F6">
              <w:rPr>
                <w:noProof/>
                <w:webHidden/>
              </w:rPr>
              <w:tab/>
            </w:r>
            <w:r w:rsidR="003104F6">
              <w:rPr>
                <w:noProof/>
                <w:webHidden/>
              </w:rPr>
              <w:fldChar w:fldCharType="begin"/>
            </w:r>
            <w:r w:rsidR="003104F6">
              <w:rPr>
                <w:noProof/>
                <w:webHidden/>
              </w:rPr>
              <w:instrText xml:space="preserve"> PAGEREF _Toc66089660 \h </w:instrText>
            </w:r>
            <w:r w:rsidR="003104F6">
              <w:rPr>
                <w:noProof/>
                <w:webHidden/>
              </w:rPr>
            </w:r>
            <w:r w:rsidR="003104F6">
              <w:rPr>
                <w:noProof/>
                <w:webHidden/>
              </w:rPr>
              <w:fldChar w:fldCharType="separate"/>
            </w:r>
            <w:r w:rsidR="003104F6">
              <w:rPr>
                <w:noProof/>
                <w:webHidden/>
              </w:rPr>
              <w:t>15</w:t>
            </w:r>
            <w:r w:rsidR="003104F6">
              <w:rPr>
                <w:noProof/>
                <w:webHidden/>
              </w:rPr>
              <w:fldChar w:fldCharType="end"/>
            </w:r>
          </w:hyperlink>
        </w:p>
        <w:p w14:paraId="05211D78" w14:textId="77777777" w:rsidR="003104F6" w:rsidRDefault="00683EF6">
          <w:pPr>
            <w:pStyle w:val="Spistreci2"/>
            <w:rPr>
              <w:rFonts w:eastAsiaTheme="minorEastAsia"/>
              <w:noProof/>
              <w:lang w:eastAsia="pl-PL"/>
            </w:rPr>
          </w:pPr>
          <w:hyperlink w:anchor="_Toc66089661" w:history="1">
            <w:r w:rsidR="003104F6" w:rsidRPr="00CF7D6A">
              <w:rPr>
                <w:rStyle w:val="Hipercze"/>
                <w:rFonts w:eastAsia="Times New Roman"/>
                <w:noProof/>
                <w:lang w:eastAsia="pl-PL"/>
              </w:rPr>
              <w:t>2.8. Strategia Rozwoju Gminy Koszyce.</w:t>
            </w:r>
            <w:r w:rsidR="003104F6">
              <w:rPr>
                <w:noProof/>
                <w:webHidden/>
              </w:rPr>
              <w:tab/>
            </w:r>
            <w:r w:rsidR="003104F6">
              <w:rPr>
                <w:noProof/>
                <w:webHidden/>
              </w:rPr>
              <w:fldChar w:fldCharType="begin"/>
            </w:r>
            <w:r w:rsidR="003104F6">
              <w:rPr>
                <w:noProof/>
                <w:webHidden/>
              </w:rPr>
              <w:instrText xml:space="preserve"> PAGEREF _Toc66089661 \h </w:instrText>
            </w:r>
            <w:r w:rsidR="003104F6">
              <w:rPr>
                <w:noProof/>
                <w:webHidden/>
              </w:rPr>
            </w:r>
            <w:r w:rsidR="003104F6">
              <w:rPr>
                <w:noProof/>
                <w:webHidden/>
              </w:rPr>
              <w:fldChar w:fldCharType="separate"/>
            </w:r>
            <w:r w:rsidR="003104F6">
              <w:rPr>
                <w:noProof/>
                <w:webHidden/>
              </w:rPr>
              <w:t>16</w:t>
            </w:r>
            <w:r w:rsidR="003104F6">
              <w:rPr>
                <w:noProof/>
                <w:webHidden/>
              </w:rPr>
              <w:fldChar w:fldCharType="end"/>
            </w:r>
          </w:hyperlink>
        </w:p>
        <w:p w14:paraId="62744541" w14:textId="77777777" w:rsidR="003104F6" w:rsidRDefault="00683EF6">
          <w:pPr>
            <w:pStyle w:val="Spistreci1"/>
            <w:rPr>
              <w:rFonts w:asciiTheme="minorHAnsi" w:eastAsiaTheme="minorEastAsia" w:hAnsiTheme="minorHAnsi" w:cstheme="minorBidi"/>
              <w:lang w:eastAsia="pl-PL"/>
            </w:rPr>
          </w:pPr>
          <w:hyperlink w:anchor="_Toc66089662" w:history="1">
            <w:r w:rsidR="003104F6" w:rsidRPr="00CF7D6A">
              <w:rPr>
                <w:rStyle w:val="Hipercze"/>
              </w:rPr>
              <w:t>3.Działalność inwestycyjna oraz inna działalność  realizowana w 2020r.</w:t>
            </w:r>
            <w:r w:rsidR="003104F6">
              <w:rPr>
                <w:webHidden/>
              </w:rPr>
              <w:tab/>
            </w:r>
            <w:r w:rsidR="003104F6">
              <w:rPr>
                <w:webHidden/>
              </w:rPr>
              <w:fldChar w:fldCharType="begin"/>
            </w:r>
            <w:r w:rsidR="003104F6">
              <w:rPr>
                <w:webHidden/>
              </w:rPr>
              <w:instrText xml:space="preserve"> PAGEREF _Toc66089662 \h </w:instrText>
            </w:r>
            <w:r w:rsidR="003104F6">
              <w:rPr>
                <w:webHidden/>
              </w:rPr>
            </w:r>
            <w:r w:rsidR="003104F6">
              <w:rPr>
                <w:webHidden/>
              </w:rPr>
              <w:fldChar w:fldCharType="separate"/>
            </w:r>
            <w:r w:rsidR="003104F6">
              <w:rPr>
                <w:webHidden/>
              </w:rPr>
              <w:t>16</w:t>
            </w:r>
            <w:r w:rsidR="003104F6">
              <w:rPr>
                <w:webHidden/>
              </w:rPr>
              <w:fldChar w:fldCharType="end"/>
            </w:r>
          </w:hyperlink>
        </w:p>
        <w:p w14:paraId="2191C574" w14:textId="77777777" w:rsidR="003104F6" w:rsidRDefault="00683EF6">
          <w:pPr>
            <w:pStyle w:val="Spistreci2"/>
            <w:rPr>
              <w:rFonts w:eastAsiaTheme="minorEastAsia"/>
              <w:noProof/>
              <w:lang w:eastAsia="pl-PL"/>
            </w:rPr>
          </w:pPr>
          <w:hyperlink w:anchor="_Toc66089663" w:history="1">
            <w:r w:rsidR="003104F6" w:rsidRPr="00CF7D6A">
              <w:rPr>
                <w:rStyle w:val="Hipercze"/>
                <w:noProof/>
              </w:rPr>
              <w:t>3.1.Inwestycje w drogi gminne</w:t>
            </w:r>
            <w:r w:rsidR="003104F6">
              <w:rPr>
                <w:noProof/>
                <w:webHidden/>
              </w:rPr>
              <w:tab/>
            </w:r>
            <w:r w:rsidR="003104F6">
              <w:rPr>
                <w:noProof/>
                <w:webHidden/>
              </w:rPr>
              <w:fldChar w:fldCharType="begin"/>
            </w:r>
            <w:r w:rsidR="003104F6">
              <w:rPr>
                <w:noProof/>
                <w:webHidden/>
              </w:rPr>
              <w:instrText xml:space="preserve"> PAGEREF _Toc66089663 \h </w:instrText>
            </w:r>
            <w:r w:rsidR="003104F6">
              <w:rPr>
                <w:noProof/>
                <w:webHidden/>
              </w:rPr>
            </w:r>
            <w:r w:rsidR="003104F6">
              <w:rPr>
                <w:noProof/>
                <w:webHidden/>
              </w:rPr>
              <w:fldChar w:fldCharType="separate"/>
            </w:r>
            <w:r w:rsidR="003104F6">
              <w:rPr>
                <w:noProof/>
                <w:webHidden/>
              </w:rPr>
              <w:t>16</w:t>
            </w:r>
            <w:r w:rsidR="003104F6">
              <w:rPr>
                <w:noProof/>
                <w:webHidden/>
              </w:rPr>
              <w:fldChar w:fldCharType="end"/>
            </w:r>
          </w:hyperlink>
        </w:p>
        <w:p w14:paraId="7050A9C3" w14:textId="77777777" w:rsidR="003104F6" w:rsidRDefault="00683EF6">
          <w:pPr>
            <w:pStyle w:val="Spistreci2"/>
            <w:rPr>
              <w:rFonts w:eastAsiaTheme="minorEastAsia"/>
              <w:noProof/>
              <w:lang w:eastAsia="pl-PL"/>
            </w:rPr>
          </w:pPr>
          <w:hyperlink w:anchor="_Toc66089664" w:history="1">
            <w:r w:rsidR="003104F6" w:rsidRPr="00CF7D6A">
              <w:rPr>
                <w:rStyle w:val="Hipercze"/>
                <w:noProof/>
              </w:rPr>
              <w:t>3.2. Inwestycje – woda i powietrze</w:t>
            </w:r>
            <w:r w:rsidR="003104F6">
              <w:rPr>
                <w:noProof/>
                <w:webHidden/>
              </w:rPr>
              <w:tab/>
            </w:r>
            <w:r w:rsidR="003104F6">
              <w:rPr>
                <w:noProof/>
                <w:webHidden/>
              </w:rPr>
              <w:fldChar w:fldCharType="begin"/>
            </w:r>
            <w:r w:rsidR="003104F6">
              <w:rPr>
                <w:noProof/>
                <w:webHidden/>
              </w:rPr>
              <w:instrText xml:space="preserve"> PAGEREF _Toc66089664 \h </w:instrText>
            </w:r>
            <w:r w:rsidR="003104F6">
              <w:rPr>
                <w:noProof/>
                <w:webHidden/>
              </w:rPr>
            </w:r>
            <w:r w:rsidR="003104F6">
              <w:rPr>
                <w:noProof/>
                <w:webHidden/>
              </w:rPr>
              <w:fldChar w:fldCharType="separate"/>
            </w:r>
            <w:r w:rsidR="003104F6">
              <w:rPr>
                <w:noProof/>
                <w:webHidden/>
              </w:rPr>
              <w:t>18</w:t>
            </w:r>
            <w:r w:rsidR="003104F6">
              <w:rPr>
                <w:noProof/>
                <w:webHidden/>
              </w:rPr>
              <w:fldChar w:fldCharType="end"/>
            </w:r>
          </w:hyperlink>
        </w:p>
        <w:p w14:paraId="618D87A3" w14:textId="77777777" w:rsidR="003104F6" w:rsidRDefault="00683EF6">
          <w:pPr>
            <w:pStyle w:val="Spistreci2"/>
            <w:rPr>
              <w:rFonts w:eastAsiaTheme="minorEastAsia"/>
              <w:noProof/>
              <w:lang w:eastAsia="pl-PL"/>
            </w:rPr>
          </w:pPr>
          <w:hyperlink w:anchor="_Toc66089665" w:history="1">
            <w:r w:rsidR="003104F6" w:rsidRPr="00CF7D6A">
              <w:rPr>
                <w:rStyle w:val="Hipercze"/>
                <w:noProof/>
              </w:rPr>
              <w:t xml:space="preserve">3.2.1. </w:t>
            </w:r>
            <w:r w:rsidR="003104F6" w:rsidRPr="00CF7D6A">
              <w:rPr>
                <w:rStyle w:val="Hipercze"/>
                <w:rFonts w:eastAsia="Times New Roman"/>
                <w:noProof/>
                <w:lang w:eastAsia="pl-PL"/>
              </w:rPr>
              <w:t>Modernizacja ujęcia wody w Modrzanach</w:t>
            </w:r>
            <w:r w:rsidR="003104F6">
              <w:rPr>
                <w:noProof/>
                <w:webHidden/>
              </w:rPr>
              <w:tab/>
            </w:r>
            <w:r w:rsidR="003104F6">
              <w:rPr>
                <w:noProof/>
                <w:webHidden/>
              </w:rPr>
              <w:fldChar w:fldCharType="begin"/>
            </w:r>
            <w:r w:rsidR="003104F6">
              <w:rPr>
                <w:noProof/>
                <w:webHidden/>
              </w:rPr>
              <w:instrText xml:space="preserve"> PAGEREF _Toc66089665 \h </w:instrText>
            </w:r>
            <w:r w:rsidR="003104F6">
              <w:rPr>
                <w:noProof/>
                <w:webHidden/>
              </w:rPr>
            </w:r>
            <w:r w:rsidR="003104F6">
              <w:rPr>
                <w:noProof/>
                <w:webHidden/>
              </w:rPr>
              <w:fldChar w:fldCharType="separate"/>
            </w:r>
            <w:r w:rsidR="003104F6">
              <w:rPr>
                <w:noProof/>
                <w:webHidden/>
              </w:rPr>
              <w:t>18</w:t>
            </w:r>
            <w:r w:rsidR="003104F6">
              <w:rPr>
                <w:noProof/>
                <w:webHidden/>
              </w:rPr>
              <w:fldChar w:fldCharType="end"/>
            </w:r>
          </w:hyperlink>
        </w:p>
        <w:p w14:paraId="0D996457" w14:textId="77777777" w:rsidR="003104F6" w:rsidRDefault="00683EF6">
          <w:pPr>
            <w:pStyle w:val="Spistreci2"/>
            <w:rPr>
              <w:rFonts w:eastAsiaTheme="minorEastAsia"/>
              <w:noProof/>
              <w:lang w:eastAsia="pl-PL"/>
            </w:rPr>
          </w:pPr>
          <w:hyperlink w:anchor="_Toc66089666" w:history="1">
            <w:r w:rsidR="003104F6" w:rsidRPr="00CF7D6A">
              <w:rPr>
                <w:rStyle w:val="Hipercze"/>
                <w:rFonts w:eastAsia="Times New Roman"/>
                <w:noProof/>
                <w:lang w:eastAsia="pl-PL"/>
              </w:rPr>
              <w:t>3.2.2. Projekt odnawialnych źródeł energii z gminą liderem Kocmyrzowem-Luborzycą</w:t>
            </w:r>
            <w:r w:rsidR="003104F6">
              <w:rPr>
                <w:noProof/>
                <w:webHidden/>
              </w:rPr>
              <w:tab/>
            </w:r>
            <w:r w:rsidR="003104F6">
              <w:rPr>
                <w:noProof/>
                <w:webHidden/>
              </w:rPr>
              <w:fldChar w:fldCharType="begin"/>
            </w:r>
            <w:r w:rsidR="003104F6">
              <w:rPr>
                <w:noProof/>
                <w:webHidden/>
              </w:rPr>
              <w:instrText xml:space="preserve"> PAGEREF _Toc66089666 \h </w:instrText>
            </w:r>
            <w:r w:rsidR="003104F6">
              <w:rPr>
                <w:noProof/>
                <w:webHidden/>
              </w:rPr>
            </w:r>
            <w:r w:rsidR="003104F6">
              <w:rPr>
                <w:noProof/>
                <w:webHidden/>
              </w:rPr>
              <w:fldChar w:fldCharType="separate"/>
            </w:r>
            <w:r w:rsidR="003104F6">
              <w:rPr>
                <w:noProof/>
                <w:webHidden/>
              </w:rPr>
              <w:t>19</w:t>
            </w:r>
            <w:r w:rsidR="003104F6">
              <w:rPr>
                <w:noProof/>
                <w:webHidden/>
              </w:rPr>
              <w:fldChar w:fldCharType="end"/>
            </w:r>
          </w:hyperlink>
        </w:p>
        <w:p w14:paraId="50AB1534" w14:textId="77777777" w:rsidR="003104F6" w:rsidRDefault="00683EF6">
          <w:pPr>
            <w:pStyle w:val="Spistreci2"/>
            <w:rPr>
              <w:rFonts w:eastAsiaTheme="minorEastAsia"/>
              <w:noProof/>
              <w:lang w:eastAsia="pl-PL"/>
            </w:rPr>
          </w:pPr>
          <w:hyperlink w:anchor="_Toc66089667" w:history="1">
            <w:r w:rsidR="003104F6" w:rsidRPr="00CF7D6A">
              <w:rPr>
                <w:rStyle w:val="Hipercze"/>
                <w:rFonts w:eastAsia="Times New Roman"/>
                <w:noProof/>
                <w:lang w:eastAsia="pl-PL"/>
              </w:rPr>
              <w:t>3.2.3. Program „Czyste powietrze”.</w:t>
            </w:r>
            <w:r w:rsidR="003104F6">
              <w:rPr>
                <w:noProof/>
                <w:webHidden/>
              </w:rPr>
              <w:tab/>
            </w:r>
            <w:r w:rsidR="003104F6">
              <w:rPr>
                <w:noProof/>
                <w:webHidden/>
              </w:rPr>
              <w:fldChar w:fldCharType="begin"/>
            </w:r>
            <w:r w:rsidR="003104F6">
              <w:rPr>
                <w:noProof/>
                <w:webHidden/>
              </w:rPr>
              <w:instrText xml:space="preserve"> PAGEREF _Toc66089667 \h </w:instrText>
            </w:r>
            <w:r w:rsidR="003104F6">
              <w:rPr>
                <w:noProof/>
                <w:webHidden/>
              </w:rPr>
            </w:r>
            <w:r w:rsidR="003104F6">
              <w:rPr>
                <w:noProof/>
                <w:webHidden/>
              </w:rPr>
              <w:fldChar w:fldCharType="separate"/>
            </w:r>
            <w:r w:rsidR="003104F6">
              <w:rPr>
                <w:noProof/>
                <w:webHidden/>
              </w:rPr>
              <w:t>19</w:t>
            </w:r>
            <w:r w:rsidR="003104F6">
              <w:rPr>
                <w:noProof/>
                <w:webHidden/>
              </w:rPr>
              <w:fldChar w:fldCharType="end"/>
            </w:r>
          </w:hyperlink>
        </w:p>
        <w:p w14:paraId="4E593D30" w14:textId="77777777" w:rsidR="003104F6" w:rsidRDefault="00683EF6">
          <w:pPr>
            <w:pStyle w:val="Spistreci2"/>
            <w:rPr>
              <w:rFonts w:eastAsiaTheme="minorEastAsia"/>
              <w:noProof/>
              <w:lang w:eastAsia="pl-PL"/>
            </w:rPr>
          </w:pPr>
          <w:hyperlink w:anchor="_Toc66089668" w:history="1">
            <w:r w:rsidR="003104F6" w:rsidRPr="00CF7D6A">
              <w:rPr>
                <w:rStyle w:val="Hipercze"/>
                <w:noProof/>
              </w:rPr>
              <w:t>3.2.4. Gazyfikacja</w:t>
            </w:r>
            <w:r w:rsidR="003104F6">
              <w:rPr>
                <w:noProof/>
                <w:webHidden/>
              </w:rPr>
              <w:tab/>
            </w:r>
            <w:r w:rsidR="003104F6">
              <w:rPr>
                <w:noProof/>
                <w:webHidden/>
              </w:rPr>
              <w:fldChar w:fldCharType="begin"/>
            </w:r>
            <w:r w:rsidR="003104F6">
              <w:rPr>
                <w:noProof/>
                <w:webHidden/>
              </w:rPr>
              <w:instrText xml:space="preserve"> PAGEREF _Toc66089668 \h </w:instrText>
            </w:r>
            <w:r w:rsidR="003104F6">
              <w:rPr>
                <w:noProof/>
                <w:webHidden/>
              </w:rPr>
            </w:r>
            <w:r w:rsidR="003104F6">
              <w:rPr>
                <w:noProof/>
                <w:webHidden/>
              </w:rPr>
              <w:fldChar w:fldCharType="separate"/>
            </w:r>
            <w:r w:rsidR="003104F6">
              <w:rPr>
                <w:noProof/>
                <w:webHidden/>
              </w:rPr>
              <w:t>19</w:t>
            </w:r>
            <w:r w:rsidR="003104F6">
              <w:rPr>
                <w:noProof/>
                <w:webHidden/>
              </w:rPr>
              <w:fldChar w:fldCharType="end"/>
            </w:r>
          </w:hyperlink>
        </w:p>
        <w:p w14:paraId="508D3759" w14:textId="77777777" w:rsidR="003104F6" w:rsidRDefault="00683EF6">
          <w:pPr>
            <w:pStyle w:val="Spistreci2"/>
            <w:rPr>
              <w:rFonts w:eastAsiaTheme="minorEastAsia"/>
              <w:noProof/>
              <w:lang w:eastAsia="pl-PL"/>
            </w:rPr>
          </w:pPr>
          <w:hyperlink w:anchor="_Toc66089669" w:history="1">
            <w:r w:rsidR="003104F6" w:rsidRPr="00CF7D6A">
              <w:rPr>
                <w:rStyle w:val="Hipercze"/>
                <w:noProof/>
              </w:rPr>
              <w:t>3.2.5. Gospodarka wodno-ściekowa.</w:t>
            </w:r>
            <w:r w:rsidR="003104F6">
              <w:rPr>
                <w:noProof/>
                <w:webHidden/>
              </w:rPr>
              <w:tab/>
            </w:r>
            <w:r w:rsidR="003104F6">
              <w:rPr>
                <w:noProof/>
                <w:webHidden/>
              </w:rPr>
              <w:fldChar w:fldCharType="begin"/>
            </w:r>
            <w:r w:rsidR="003104F6">
              <w:rPr>
                <w:noProof/>
                <w:webHidden/>
              </w:rPr>
              <w:instrText xml:space="preserve"> PAGEREF _Toc66089669 \h </w:instrText>
            </w:r>
            <w:r w:rsidR="003104F6">
              <w:rPr>
                <w:noProof/>
                <w:webHidden/>
              </w:rPr>
            </w:r>
            <w:r w:rsidR="003104F6">
              <w:rPr>
                <w:noProof/>
                <w:webHidden/>
              </w:rPr>
              <w:fldChar w:fldCharType="separate"/>
            </w:r>
            <w:r w:rsidR="003104F6">
              <w:rPr>
                <w:noProof/>
                <w:webHidden/>
              </w:rPr>
              <w:t>19</w:t>
            </w:r>
            <w:r w:rsidR="003104F6">
              <w:rPr>
                <w:noProof/>
                <w:webHidden/>
              </w:rPr>
              <w:fldChar w:fldCharType="end"/>
            </w:r>
          </w:hyperlink>
        </w:p>
        <w:p w14:paraId="54913429" w14:textId="77777777" w:rsidR="003104F6" w:rsidRDefault="00683EF6">
          <w:pPr>
            <w:pStyle w:val="Spistreci2"/>
            <w:rPr>
              <w:rFonts w:eastAsiaTheme="minorEastAsia"/>
              <w:noProof/>
              <w:lang w:eastAsia="pl-PL"/>
            </w:rPr>
          </w:pPr>
          <w:hyperlink w:anchor="_Toc66089670" w:history="1">
            <w:r w:rsidR="003104F6" w:rsidRPr="00CF7D6A">
              <w:rPr>
                <w:rStyle w:val="Hipercze"/>
                <w:noProof/>
              </w:rPr>
              <w:t>3.3. Inwestycje wykonane w jednostkach Ochotniczych Straży Pożarnych</w:t>
            </w:r>
            <w:r w:rsidR="003104F6">
              <w:rPr>
                <w:noProof/>
                <w:webHidden/>
              </w:rPr>
              <w:tab/>
            </w:r>
            <w:r w:rsidR="003104F6">
              <w:rPr>
                <w:noProof/>
                <w:webHidden/>
              </w:rPr>
              <w:fldChar w:fldCharType="begin"/>
            </w:r>
            <w:r w:rsidR="003104F6">
              <w:rPr>
                <w:noProof/>
                <w:webHidden/>
              </w:rPr>
              <w:instrText xml:space="preserve"> PAGEREF _Toc66089670 \h </w:instrText>
            </w:r>
            <w:r w:rsidR="003104F6">
              <w:rPr>
                <w:noProof/>
                <w:webHidden/>
              </w:rPr>
            </w:r>
            <w:r w:rsidR="003104F6">
              <w:rPr>
                <w:noProof/>
                <w:webHidden/>
              </w:rPr>
              <w:fldChar w:fldCharType="separate"/>
            </w:r>
            <w:r w:rsidR="003104F6">
              <w:rPr>
                <w:noProof/>
                <w:webHidden/>
              </w:rPr>
              <w:t>20</w:t>
            </w:r>
            <w:r w:rsidR="003104F6">
              <w:rPr>
                <w:noProof/>
                <w:webHidden/>
              </w:rPr>
              <w:fldChar w:fldCharType="end"/>
            </w:r>
          </w:hyperlink>
        </w:p>
        <w:p w14:paraId="618AF923" w14:textId="77777777" w:rsidR="003104F6" w:rsidRDefault="00683EF6">
          <w:pPr>
            <w:pStyle w:val="Spistreci1"/>
            <w:rPr>
              <w:rFonts w:asciiTheme="minorHAnsi" w:eastAsiaTheme="minorEastAsia" w:hAnsiTheme="minorHAnsi" w:cstheme="minorBidi"/>
              <w:lang w:eastAsia="pl-PL"/>
            </w:rPr>
          </w:pPr>
          <w:hyperlink w:anchor="_Toc66089671" w:history="1">
            <w:r w:rsidR="003104F6" w:rsidRPr="00CF7D6A">
              <w:rPr>
                <w:rStyle w:val="Hipercze"/>
              </w:rPr>
              <w:t>4. Pomoc społeczna</w:t>
            </w:r>
            <w:r w:rsidR="003104F6">
              <w:rPr>
                <w:webHidden/>
              </w:rPr>
              <w:tab/>
            </w:r>
            <w:r w:rsidR="003104F6">
              <w:rPr>
                <w:webHidden/>
              </w:rPr>
              <w:fldChar w:fldCharType="begin"/>
            </w:r>
            <w:r w:rsidR="003104F6">
              <w:rPr>
                <w:webHidden/>
              </w:rPr>
              <w:instrText xml:space="preserve"> PAGEREF _Toc66089671 \h </w:instrText>
            </w:r>
            <w:r w:rsidR="003104F6">
              <w:rPr>
                <w:webHidden/>
              </w:rPr>
            </w:r>
            <w:r w:rsidR="003104F6">
              <w:rPr>
                <w:webHidden/>
              </w:rPr>
              <w:fldChar w:fldCharType="separate"/>
            </w:r>
            <w:r w:rsidR="003104F6">
              <w:rPr>
                <w:webHidden/>
              </w:rPr>
              <w:t>20</w:t>
            </w:r>
            <w:r w:rsidR="003104F6">
              <w:rPr>
                <w:webHidden/>
              </w:rPr>
              <w:fldChar w:fldCharType="end"/>
            </w:r>
          </w:hyperlink>
        </w:p>
        <w:p w14:paraId="2B84914D" w14:textId="77777777" w:rsidR="003104F6" w:rsidRDefault="00683EF6">
          <w:pPr>
            <w:pStyle w:val="Spistreci2"/>
            <w:rPr>
              <w:rFonts w:eastAsiaTheme="minorEastAsia"/>
              <w:noProof/>
              <w:lang w:eastAsia="pl-PL"/>
            </w:rPr>
          </w:pPr>
          <w:hyperlink w:anchor="_Toc66089672" w:history="1">
            <w:r w:rsidR="003104F6" w:rsidRPr="00CF7D6A">
              <w:rPr>
                <w:rStyle w:val="Hipercze"/>
                <w:noProof/>
              </w:rPr>
              <w:t>4.1. Realizacja budżetu</w:t>
            </w:r>
            <w:r w:rsidR="003104F6">
              <w:rPr>
                <w:noProof/>
                <w:webHidden/>
              </w:rPr>
              <w:tab/>
            </w:r>
            <w:r w:rsidR="003104F6">
              <w:rPr>
                <w:noProof/>
                <w:webHidden/>
              </w:rPr>
              <w:fldChar w:fldCharType="begin"/>
            </w:r>
            <w:r w:rsidR="003104F6">
              <w:rPr>
                <w:noProof/>
                <w:webHidden/>
              </w:rPr>
              <w:instrText xml:space="preserve"> PAGEREF _Toc66089672 \h </w:instrText>
            </w:r>
            <w:r w:rsidR="003104F6">
              <w:rPr>
                <w:noProof/>
                <w:webHidden/>
              </w:rPr>
            </w:r>
            <w:r w:rsidR="003104F6">
              <w:rPr>
                <w:noProof/>
                <w:webHidden/>
              </w:rPr>
              <w:fldChar w:fldCharType="separate"/>
            </w:r>
            <w:r w:rsidR="003104F6">
              <w:rPr>
                <w:noProof/>
                <w:webHidden/>
              </w:rPr>
              <w:t>21</w:t>
            </w:r>
            <w:r w:rsidR="003104F6">
              <w:rPr>
                <w:noProof/>
                <w:webHidden/>
              </w:rPr>
              <w:fldChar w:fldCharType="end"/>
            </w:r>
          </w:hyperlink>
        </w:p>
        <w:p w14:paraId="17C70BCB" w14:textId="77777777" w:rsidR="003104F6" w:rsidRDefault="00683EF6">
          <w:pPr>
            <w:pStyle w:val="Spistreci2"/>
            <w:rPr>
              <w:rFonts w:eastAsiaTheme="minorEastAsia"/>
              <w:noProof/>
              <w:lang w:eastAsia="pl-PL"/>
            </w:rPr>
          </w:pPr>
          <w:hyperlink w:anchor="_Toc66089673" w:history="1">
            <w:r w:rsidR="003104F6" w:rsidRPr="00CF7D6A">
              <w:rPr>
                <w:rStyle w:val="Hipercze"/>
                <w:noProof/>
              </w:rPr>
              <w:t>4. 2. Świadczenia w Pomocy Społecznej</w:t>
            </w:r>
            <w:r w:rsidR="003104F6">
              <w:rPr>
                <w:noProof/>
                <w:webHidden/>
              </w:rPr>
              <w:tab/>
            </w:r>
            <w:r w:rsidR="003104F6">
              <w:rPr>
                <w:noProof/>
                <w:webHidden/>
              </w:rPr>
              <w:fldChar w:fldCharType="begin"/>
            </w:r>
            <w:r w:rsidR="003104F6">
              <w:rPr>
                <w:noProof/>
                <w:webHidden/>
              </w:rPr>
              <w:instrText xml:space="preserve"> PAGEREF _Toc66089673 \h </w:instrText>
            </w:r>
            <w:r w:rsidR="003104F6">
              <w:rPr>
                <w:noProof/>
                <w:webHidden/>
              </w:rPr>
            </w:r>
            <w:r w:rsidR="003104F6">
              <w:rPr>
                <w:noProof/>
                <w:webHidden/>
              </w:rPr>
              <w:fldChar w:fldCharType="separate"/>
            </w:r>
            <w:r w:rsidR="003104F6">
              <w:rPr>
                <w:noProof/>
                <w:webHidden/>
              </w:rPr>
              <w:t>22</w:t>
            </w:r>
            <w:r w:rsidR="003104F6">
              <w:rPr>
                <w:noProof/>
                <w:webHidden/>
              </w:rPr>
              <w:fldChar w:fldCharType="end"/>
            </w:r>
          </w:hyperlink>
        </w:p>
        <w:p w14:paraId="4A1C35E6" w14:textId="77777777" w:rsidR="003104F6" w:rsidRDefault="00683EF6">
          <w:pPr>
            <w:pStyle w:val="Spistreci2"/>
            <w:rPr>
              <w:rFonts w:eastAsiaTheme="minorEastAsia"/>
              <w:noProof/>
              <w:lang w:eastAsia="pl-PL"/>
            </w:rPr>
          </w:pPr>
          <w:hyperlink w:anchor="_Toc66089674" w:history="1">
            <w:r w:rsidR="003104F6" w:rsidRPr="00CF7D6A">
              <w:rPr>
                <w:rStyle w:val="Hipercze"/>
                <w:noProof/>
              </w:rPr>
              <w:t>4.3.Wspieranie Rodziny</w:t>
            </w:r>
            <w:r w:rsidR="003104F6">
              <w:rPr>
                <w:noProof/>
                <w:webHidden/>
              </w:rPr>
              <w:tab/>
            </w:r>
            <w:r w:rsidR="003104F6">
              <w:rPr>
                <w:noProof/>
                <w:webHidden/>
              </w:rPr>
              <w:fldChar w:fldCharType="begin"/>
            </w:r>
            <w:r w:rsidR="003104F6">
              <w:rPr>
                <w:noProof/>
                <w:webHidden/>
              </w:rPr>
              <w:instrText xml:space="preserve"> PAGEREF _Toc66089674 \h </w:instrText>
            </w:r>
            <w:r w:rsidR="003104F6">
              <w:rPr>
                <w:noProof/>
                <w:webHidden/>
              </w:rPr>
            </w:r>
            <w:r w:rsidR="003104F6">
              <w:rPr>
                <w:noProof/>
                <w:webHidden/>
              </w:rPr>
              <w:fldChar w:fldCharType="separate"/>
            </w:r>
            <w:r w:rsidR="003104F6">
              <w:rPr>
                <w:noProof/>
                <w:webHidden/>
              </w:rPr>
              <w:t>24</w:t>
            </w:r>
            <w:r w:rsidR="003104F6">
              <w:rPr>
                <w:noProof/>
                <w:webHidden/>
              </w:rPr>
              <w:fldChar w:fldCharType="end"/>
            </w:r>
          </w:hyperlink>
        </w:p>
        <w:p w14:paraId="374C9983" w14:textId="77777777" w:rsidR="003104F6" w:rsidRDefault="00683EF6">
          <w:pPr>
            <w:pStyle w:val="Spistreci2"/>
            <w:rPr>
              <w:rFonts w:eastAsiaTheme="minorEastAsia"/>
              <w:noProof/>
              <w:lang w:eastAsia="pl-PL"/>
            </w:rPr>
          </w:pPr>
          <w:hyperlink w:anchor="_Toc66089675" w:history="1">
            <w:r w:rsidR="003104F6" w:rsidRPr="00CF7D6A">
              <w:rPr>
                <w:rStyle w:val="Hipercze"/>
                <w:noProof/>
              </w:rPr>
              <w:t>4.4. Świadczenia rodzinne</w:t>
            </w:r>
            <w:r w:rsidR="003104F6">
              <w:rPr>
                <w:noProof/>
                <w:webHidden/>
              </w:rPr>
              <w:tab/>
            </w:r>
            <w:r w:rsidR="003104F6">
              <w:rPr>
                <w:noProof/>
                <w:webHidden/>
              </w:rPr>
              <w:fldChar w:fldCharType="begin"/>
            </w:r>
            <w:r w:rsidR="003104F6">
              <w:rPr>
                <w:noProof/>
                <w:webHidden/>
              </w:rPr>
              <w:instrText xml:space="preserve"> PAGEREF _Toc66089675 \h </w:instrText>
            </w:r>
            <w:r w:rsidR="003104F6">
              <w:rPr>
                <w:noProof/>
                <w:webHidden/>
              </w:rPr>
            </w:r>
            <w:r w:rsidR="003104F6">
              <w:rPr>
                <w:noProof/>
                <w:webHidden/>
              </w:rPr>
              <w:fldChar w:fldCharType="separate"/>
            </w:r>
            <w:r w:rsidR="003104F6">
              <w:rPr>
                <w:noProof/>
                <w:webHidden/>
              </w:rPr>
              <w:t>24</w:t>
            </w:r>
            <w:r w:rsidR="003104F6">
              <w:rPr>
                <w:noProof/>
                <w:webHidden/>
              </w:rPr>
              <w:fldChar w:fldCharType="end"/>
            </w:r>
          </w:hyperlink>
        </w:p>
        <w:p w14:paraId="10AA1215" w14:textId="77777777" w:rsidR="003104F6" w:rsidRDefault="00683EF6">
          <w:pPr>
            <w:pStyle w:val="Spistreci2"/>
            <w:rPr>
              <w:rFonts w:eastAsiaTheme="minorEastAsia"/>
              <w:noProof/>
              <w:lang w:eastAsia="pl-PL"/>
            </w:rPr>
          </w:pPr>
          <w:hyperlink w:anchor="_Toc66089676" w:history="1">
            <w:r w:rsidR="003104F6" w:rsidRPr="00CF7D6A">
              <w:rPr>
                <w:rStyle w:val="Hipercze"/>
                <w:noProof/>
              </w:rPr>
              <w:t>4.5. Fundusz Alimentacyjny</w:t>
            </w:r>
            <w:r w:rsidR="003104F6">
              <w:rPr>
                <w:noProof/>
                <w:webHidden/>
              </w:rPr>
              <w:tab/>
            </w:r>
            <w:r w:rsidR="003104F6">
              <w:rPr>
                <w:noProof/>
                <w:webHidden/>
              </w:rPr>
              <w:fldChar w:fldCharType="begin"/>
            </w:r>
            <w:r w:rsidR="003104F6">
              <w:rPr>
                <w:noProof/>
                <w:webHidden/>
              </w:rPr>
              <w:instrText xml:space="preserve"> PAGEREF _Toc66089676 \h </w:instrText>
            </w:r>
            <w:r w:rsidR="003104F6">
              <w:rPr>
                <w:noProof/>
                <w:webHidden/>
              </w:rPr>
            </w:r>
            <w:r w:rsidR="003104F6">
              <w:rPr>
                <w:noProof/>
                <w:webHidden/>
              </w:rPr>
              <w:fldChar w:fldCharType="separate"/>
            </w:r>
            <w:r w:rsidR="003104F6">
              <w:rPr>
                <w:noProof/>
                <w:webHidden/>
              </w:rPr>
              <w:t>25</w:t>
            </w:r>
            <w:r w:rsidR="003104F6">
              <w:rPr>
                <w:noProof/>
                <w:webHidden/>
              </w:rPr>
              <w:fldChar w:fldCharType="end"/>
            </w:r>
          </w:hyperlink>
        </w:p>
        <w:p w14:paraId="67845AC9" w14:textId="77777777" w:rsidR="003104F6" w:rsidRDefault="00683EF6">
          <w:pPr>
            <w:pStyle w:val="Spistreci2"/>
            <w:rPr>
              <w:rFonts w:eastAsiaTheme="minorEastAsia"/>
              <w:noProof/>
              <w:lang w:eastAsia="pl-PL"/>
            </w:rPr>
          </w:pPr>
          <w:hyperlink w:anchor="_Toc66089677" w:history="1">
            <w:r w:rsidR="003104F6" w:rsidRPr="00CF7D6A">
              <w:rPr>
                <w:rStyle w:val="Hipercze"/>
                <w:noProof/>
              </w:rPr>
              <w:t>4.6. Program „Pomoc państwa w zakresie dożywiania</w:t>
            </w:r>
            <w:r w:rsidR="003104F6">
              <w:rPr>
                <w:noProof/>
                <w:webHidden/>
              </w:rPr>
              <w:tab/>
            </w:r>
            <w:r w:rsidR="003104F6">
              <w:rPr>
                <w:noProof/>
                <w:webHidden/>
              </w:rPr>
              <w:fldChar w:fldCharType="begin"/>
            </w:r>
            <w:r w:rsidR="003104F6">
              <w:rPr>
                <w:noProof/>
                <w:webHidden/>
              </w:rPr>
              <w:instrText xml:space="preserve"> PAGEREF _Toc66089677 \h </w:instrText>
            </w:r>
            <w:r w:rsidR="003104F6">
              <w:rPr>
                <w:noProof/>
                <w:webHidden/>
              </w:rPr>
            </w:r>
            <w:r w:rsidR="003104F6">
              <w:rPr>
                <w:noProof/>
                <w:webHidden/>
              </w:rPr>
              <w:fldChar w:fldCharType="separate"/>
            </w:r>
            <w:r w:rsidR="003104F6">
              <w:rPr>
                <w:noProof/>
                <w:webHidden/>
              </w:rPr>
              <w:t>25</w:t>
            </w:r>
            <w:r w:rsidR="003104F6">
              <w:rPr>
                <w:noProof/>
                <w:webHidden/>
              </w:rPr>
              <w:fldChar w:fldCharType="end"/>
            </w:r>
          </w:hyperlink>
        </w:p>
        <w:p w14:paraId="5B9BC2D6" w14:textId="77777777" w:rsidR="003104F6" w:rsidRDefault="00683EF6">
          <w:pPr>
            <w:pStyle w:val="Spistreci2"/>
            <w:rPr>
              <w:rFonts w:eastAsiaTheme="minorEastAsia"/>
              <w:noProof/>
              <w:lang w:eastAsia="pl-PL"/>
            </w:rPr>
          </w:pPr>
          <w:hyperlink w:anchor="_Toc66089678" w:history="1">
            <w:r w:rsidR="003104F6" w:rsidRPr="00CF7D6A">
              <w:rPr>
                <w:rStyle w:val="Hipercze"/>
                <w:noProof/>
              </w:rPr>
              <w:t>4.7. Rządowy program „Posiłek w szkole i w domu”</w:t>
            </w:r>
            <w:r w:rsidR="003104F6">
              <w:rPr>
                <w:noProof/>
                <w:webHidden/>
              </w:rPr>
              <w:tab/>
            </w:r>
            <w:r w:rsidR="003104F6">
              <w:rPr>
                <w:noProof/>
                <w:webHidden/>
              </w:rPr>
              <w:fldChar w:fldCharType="begin"/>
            </w:r>
            <w:r w:rsidR="003104F6">
              <w:rPr>
                <w:noProof/>
                <w:webHidden/>
              </w:rPr>
              <w:instrText xml:space="preserve"> PAGEREF _Toc66089678 \h </w:instrText>
            </w:r>
            <w:r w:rsidR="003104F6">
              <w:rPr>
                <w:noProof/>
                <w:webHidden/>
              </w:rPr>
            </w:r>
            <w:r w:rsidR="003104F6">
              <w:rPr>
                <w:noProof/>
                <w:webHidden/>
              </w:rPr>
              <w:fldChar w:fldCharType="separate"/>
            </w:r>
            <w:r w:rsidR="003104F6">
              <w:rPr>
                <w:noProof/>
                <w:webHidden/>
              </w:rPr>
              <w:t>25</w:t>
            </w:r>
            <w:r w:rsidR="003104F6">
              <w:rPr>
                <w:noProof/>
                <w:webHidden/>
              </w:rPr>
              <w:fldChar w:fldCharType="end"/>
            </w:r>
          </w:hyperlink>
        </w:p>
        <w:p w14:paraId="018E6237" w14:textId="77777777" w:rsidR="003104F6" w:rsidRDefault="00683EF6">
          <w:pPr>
            <w:pStyle w:val="Spistreci2"/>
            <w:rPr>
              <w:rFonts w:eastAsiaTheme="minorEastAsia"/>
              <w:noProof/>
              <w:lang w:eastAsia="pl-PL"/>
            </w:rPr>
          </w:pPr>
          <w:hyperlink w:anchor="_Toc66089679" w:history="1">
            <w:r w:rsidR="003104F6" w:rsidRPr="00CF7D6A">
              <w:rPr>
                <w:rStyle w:val="Hipercze"/>
                <w:noProof/>
              </w:rPr>
              <w:t>4.8. Program pomoc żywnościowa z programu operacyjnego pomoc żywnościowa 2014-2020 współfinansowanego z Unii</w:t>
            </w:r>
            <w:r w:rsidR="003104F6">
              <w:rPr>
                <w:noProof/>
                <w:webHidden/>
              </w:rPr>
              <w:tab/>
            </w:r>
            <w:r w:rsidR="003104F6">
              <w:rPr>
                <w:noProof/>
                <w:webHidden/>
              </w:rPr>
              <w:fldChar w:fldCharType="begin"/>
            </w:r>
            <w:r w:rsidR="003104F6">
              <w:rPr>
                <w:noProof/>
                <w:webHidden/>
              </w:rPr>
              <w:instrText xml:space="preserve"> PAGEREF _Toc66089679 \h </w:instrText>
            </w:r>
            <w:r w:rsidR="003104F6">
              <w:rPr>
                <w:noProof/>
                <w:webHidden/>
              </w:rPr>
            </w:r>
            <w:r w:rsidR="003104F6">
              <w:rPr>
                <w:noProof/>
                <w:webHidden/>
              </w:rPr>
              <w:fldChar w:fldCharType="separate"/>
            </w:r>
            <w:r w:rsidR="003104F6">
              <w:rPr>
                <w:noProof/>
                <w:webHidden/>
              </w:rPr>
              <w:t>26</w:t>
            </w:r>
            <w:r w:rsidR="003104F6">
              <w:rPr>
                <w:noProof/>
                <w:webHidden/>
              </w:rPr>
              <w:fldChar w:fldCharType="end"/>
            </w:r>
          </w:hyperlink>
        </w:p>
        <w:p w14:paraId="4E5A7C9F" w14:textId="77777777" w:rsidR="003104F6" w:rsidRDefault="00683EF6">
          <w:pPr>
            <w:pStyle w:val="Spistreci2"/>
            <w:rPr>
              <w:rFonts w:eastAsiaTheme="minorEastAsia"/>
              <w:noProof/>
              <w:lang w:eastAsia="pl-PL"/>
            </w:rPr>
          </w:pPr>
          <w:hyperlink w:anchor="_Toc66089680" w:history="1">
            <w:r w:rsidR="003104F6" w:rsidRPr="00CF7D6A">
              <w:rPr>
                <w:rStyle w:val="Hipercze"/>
                <w:noProof/>
              </w:rPr>
              <w:t>4.9.Program Ministerstwa Rodziny i Polityki Społecznej „WSPIERAJ SENIORA”</w:t>
            </w:r>
            <w:r w:rsidR="003104F6">
              <w:rPr>
                <w:noProof/>
                <w:webHidden/>
              </w:rPr>
              <w:tab/>
            </w:r>
            <w:r w:rsidR="003104F6">
              <w:rPr>
                <w:noProof/>
                <w:webHidden/>
              </w:rPr>
              <w:fldChar w:fldCharType="begin"/>
            </w:r>
            <w:r w:rsidR="003104F6">
              <w:rPr>
                <w:noProof/>
                <w:webHidden/>
              </w:rPr>
              <w:instrText xml:space="preserve"> PAGEREF _Toc66089680 \h </w:instrText>
            </w:r>
            <w:r w:rsidR="003104F6">
              <w:rPr>
                <w:noProof/>
                <w:webHidden/>
              </w:rPr>
            </w:r>
            <w:r w:rsidR="003104F6">
              <w:rPr>
                <w:noProof/>
                <w:webHidden/>
              </w:rPr>
              <w:fldChar w:fldCharType="separate"/>
            </w:r>
            <w:r w:rsidR="003104F6">
              <w:rPr>
                <w:noProof/>
                <w:webHidden/>
              </w:rPr>
              <w:t>26</w:t>
            </w:r>
            <w:r w:rsidR="003104F6">
              <w:rPr>
                <w:noProof/>
                <w:webHidden/>
              </w:rPr>
              <w:fldChar w:fldCharType="end"/>
            </w:r>
          </w:hyperlink>
        </w:p>
        <w:p w14:paraId="006BB2CA" w14:textId="77777777" w:rsidR="003104F6" w:rsidRDefault="00683EF6">
          <w:pPr>
            <w:pStyle w:val="Spistreci2"/>
            <w:rPr>
              <w:rFonts w:eastAsiaTheme="minorEastAsia"/>
              <w:noProof/>
              <w:lang w:eastAsia="pl-PL"/>
            </w:rPr>
          </w:pPr>
          <w:hyperlink w:anchor="_Toc66089681" w:history="1">
            <w:r w:rsidR="003104F6" w:rsidRPr="00CF7D6A">
              <w:rPr>
                <w:rStyle w:val="Hipercze"/>
                <w:noProof/>
              </w:rPr>
              <w:t>4.10. Projekt „KOOPERACJE 3D – model wielosektorowej współpracy na rzecz wsparcia osób i rodzin</w:t>
            </w:r>
            <w:r w:rsidR="003104F6" w:rsidRPr="00CF7D6A">
              <w:rPr>
                <w:rStyle w:val="Hipercze"/>
                <w:rFonts w:cs="Times New Roman"/>
                <w:bCs/>
                <w:noProof/>
              </w:rPr>
              <w:t>”</w:t>
            </w:r>
            <w:r w:rsidR="003104F6">
              <w:rPr>
                <w:noProof/>
                <w:webHidden/>
              </w:rPr>
              <w:tab/>
            </w:r>
            <w:r w:rsidR="003104F6">
              <w:rPr>
                <w:noProof/>
                <w:webHidden/>
              </w:rPr>
              <w:fldChar w:fldCharType="begin"/>
            </w:r>
            <w:r w:rsidR="003104F6">
              <w:rPr>
                <w:noProof/>
                <w:webHidden/>
              </w:rPr>
              <w:instrText xml:space="preserve"> PAGEREF _Toc66089681 \h </w:instrText>
            </w:r>
            <w:r w:rsidR="003104F6">
              <w:rPr>
                <w:noProof/>
                <w:webHidden/>
              </w:rPr>
            </w:r>
            <w:r w:rsidR="003104F6">
              <w:rPr>
                <w:noProof/>
                <w:webHidden/>
              </w:rPr>
              <w:fldChar w:fldCharType="separate"/>
            </w:r>
            <w:r w:rsidR="003104F6">
              <w:rPr>
                <w:noProof/>
                <w:webHidden/>
              </w:rPr>
              <w:t>26</w:t>
            </w:r>
            <w:r w:rsidR="003104F6">
              <w:rPr>
                <w:noProof/>
                <w:webHidden/>
              </w:rPr>
              <w:fldChar w:fldCharType="end"/>
            </w:r>
          </w:hyperlink>
        </w:p>
        <w:p w14:paraId="3EB691DA" w14:textId="77777777" w:rsidR="003104F6" w:rsidRDefault="00683EF6">
          <w:pPr>
            <w:pStyle w:val="Spistreci2"/>
            <w:rPr>
              <w:rFonts w:eastAsiaTheme="minorEastAsia"/>
              <w:noProof/>
              <w:lang w:eastAsia="pl-PL"/>
            </w:rPr>
          </w:pPr>
          <w:hyperlink w:anchor="_Toc66089682" w:history="1">
            <w:r w:rsidR="003104F6" w:rsidRPr="00CF7D6A">
              <w:rPr>
                <w:rStyle w:val="Hipercze"/>
                <w:noProof/>
              </w:rPr>
              <w:t>4.11. Współpraca z Wojewódzkim Urzędem Pracy</w:t>
            </w:r>
            <w:r w:rsidR="003104F6">
              <w:rPr>
                <w:noProof/>
                <w:webHidden/>
              </w:rPr>
              <w:tab/>
            </w:r>
            <w:r w:rsidR="003104F6">
              <w:rPr>
                <w:noProof/>
                <w:webHidden/>
              </w:rPr>
              <w:fldChar w:fldCharType="begin"/>
            </w:r>
            <w:r w:rsidR="003104F6">
              <w:rPr>
                <w:noProof/>
                <w:webHidden/>
              </w:rPr>
              <w:instrText xml:space="preserve"> PAGEREF _Toc66089682 \h </w:instrText>
            </w:r>
            <w:r w:rsidR="003104F6">
              <w:rPr>
                <w:noProof/>
                <w:webHidden/>
              </w:rPr>
            </w:r>
            <w:r w:rsidR="003104F6">
              <w:rPr>
                <w:noProof/>
                <w:webHidden/>
              </w:rPr>
              <w:fldChar w:fldCharType="separate"/>
            </w:r>
            <w:r w:rsidR="003104F6">
              <w:rPr>
                <w:noProof/>
                <w:webHidden/>
              </w:rPr>
              <w:t>26</w:t>
            </w:r>
            <w:r w:rsidR="003104F6">
              <w:rPr>
                <w:noProof/>
                <w:webHidden/>
              </w:rPr>
              <w:fldChar w:fldCharType="end"/>
            </w:r>
          </w:hyperlink>
        </w:p>
        <w:p w14:paraId="7D0620F3" w14:textId="77777777" w:rsidR="003104F6" w:rsidRDefault="00683EF6">
          <w:pPr>
            <w:pStyle w:val="Spistreci2"/>
            <w:rPr>
              <w:rFonts w:eastAsiaTheme="minorEastAsia"/>
              <w:noProof/>
              <w:lang w:eastAsia="pl-PL"/>
            </w:rPr>
          </w:pPr>
          <w:hyperlink w:anchor="_Toc66089683" w:history="1">
            <w:r w:rsidR="003104F6" w:rsidRPr="00CF7D6A">
              <w:rPr>
                <w:rStyle w:val="Hipercze"/>
                <w:noProof/>
              </w:rPr>
              <w:t>4.12. Program Karta Dużej Rodziny - Wspieranie Rodzin Wielodzietnych</w:t>
            </w:r>
            <w:r w:rsidR="003104F6">
              <w:rPr>
                <w:noProof/>
                <w:webHidden/>
              </w:rPr>
              <w:tab/>
            </w:r>
            <w:r w:rsidR="003104F6">
              <w:rPr>
                <w:noProof/>
                <w:webHidden/>
              </w:rPr>
              <w:fldChar w:fldCharType="begin"/>
            </w:r>
            <w:r w:rsidR="003104F6">
              <w:rPr>
                <w:noProof/>
                <w:webHidden/>
              </w:rPr>
              <w:instrText xml:space="preserve"> PAGEREF _Toc66089683 \h </w:instrText>
            </w:r>
            <w:r w:rsidR="003104F6">
              <w:rPr>
                <w:noProof/>
                <w:webHidden/>
              </w:rPr>
            </w:r>
            <w:r w:rsidR="003104F6">
              <w:rPr>
                <w:noProof/>
                <w:webHidden/>
              </w:rPr>
              <w:fldChar w:fldCharType="separate"/>
            </w:r>
            <w:r w:rsidR="003104F6">
              <w:rPr>
                <w:noProof/>
                <w:webHidden/>
              </w:rPr>
              <w:t>27</w:t>
            </w:r>
            <w:r w:rsidR="003104F6">
              <w:rPr>
                <w:noProof/>
                <w:webHidden/>
              </w:rPr>
              <w:fldChar w:fldCharType="end"/>
            </w:r>
          </w:hyperlink>
        </w:p>
        <w:p w14:paraId="6F2AFDE4" w14:textId="77777777" w:rsidR="003104F6" w:rsidRDefault="00683EF6">
          <w:pPr>
            <w:pStyle w:val="Spistreci2"/>
            <w:rPr>
              <w:rFonts w:eastAsiaTheme="minorEastAsia"/>
              <w:noProof/>
              <w:lang w:eastAsia="pl-PL"/>
            </w:rPr>
          </w:pPr>
          <w:hyperlink w:anchor="_Toc66089684" w:history="1">
            <w:r w:rsidR="003104F6" w:rsidRPr="00CF7D6A">
              <w:rPr>
                <w:rStyle w:val="Hipercze"/>
                <w:noProof/>
              </w:rPr>
              <w:t>4.13. Program asystent rodziny</w:t>
            </w:r>
            <w:r w:rsidR="003104F6">
              <w:rPr>
                <w:noProof/>
                <w:webHidden/>
              </w:rPr>
              <w:tab/>
            </w:r>
            <w:r w:rsidR="003104F6">
              <w:rPr>
                <w:noProof/>
                <w:webHidden/>
              </w:rPr>
              <w:fldChar w:fldCharType="begin"/>
            </w:r>
            <w:r w:rsidR="003104F6">
              <w:rPr>
                <w:noProof/>
                <w:webHidden/>
              </w:rPr>
              <w:instrText xml:space="preserve"> PAGEREF _Toc66089684 \h </w:instrText>
            </w:r>
            <w:r w:rsidR="003104F6">
              <w:rPr>
                <w:noProof/>
                <w:webHidden/>
              </w:rPr>
            </w:r>
            <w:r w:rsidR="003104F6">
              <w:rPr>
                <w:noProof/>
                <w:webHidden/>
              </w:rPr>
              <w:fldChar w:fldCharType="separate"/>
            </w:r>
            <w:r w:rsidR="003104F6">
              <w:rPr>
                <w:noProof/>
                <w:webHidden/>
              </w:rPr>
              <w:t>27</w:t>
            </w:r>
            <w:r w:rsidR="003104F6">
              <w:rPr>
                <w:noProof/>
                <w:webHidden/>
              </w:rPr>
              <w:fldChar w:fldCharType="end"/>
            </w:r>
          </w:hyperlink>
        </w:p>
        <w:p w14:paraId="5F5AF828" w14:textId="77777777" w:rsidR="003104F6" w:rsidRDefault="00683EF6">
          <w:pPr>
            <w:pStyle w:val="Spistreci2"/>
            <w:rPr>
              <w:rFonts w:eastAsiaTheme="minorEastAsia"/>
              <w:noProof/>
              <w:lang w:eastAsia="pl-PL"/>
            </w:rPr>
          </w:pPr>
          <w:hyperlink w:anchor="_Toc66089685" w:history="1">
            <w:r w:rsidR="003104F6" w:rsidRPr="00CF7D6A">
              <w:rPr>
                <w:rStyle w:val="Hipercze"/>
                <w:noProof/>
              </w:rPr>
              <w:t>4.14. Zasiłek dla Opiekuna.</w:t>
            </w:r>
            <w:r w:rsidR="003104F6">
              <w:rPr>
                <w:noProof/>
                <w:webHidden/>
              </w:rPr>
              <w:tab/>
            </w:r>
            <w:r w:rsidR="003104F6">
              <w:rPr>
                <w:noProof/>
                <w:webHidden/>
              </w:rPr>
              <w:fldChar w:fldCharType="begin"/>
            </w:r>
            <w:r w:rsidR="003104F6">
              <w:rPr>
                <w:noProof/>
                <w:webHidden/>
              </w:rPr>
              <w:instrText xml:space="preserve"> PAGEREF _Toc66089685 \h </w:instrText>
            </w:r>
            <w:r w:rsidR="003104F6">
              <w:rPr>
                <w:noProof/>
                <w:webHidden/>
              </w:rPr>
            </w:r>
            <w:r w:rsidR="003104F6">
              <w:rPr>
                <w:noProof/>
                <w:webHidden/>
              </w:rPr>
              <w:fldChar w:fldCharType="separate"/>
            </w:r>
            <w:r w:rsidR="003104F6">
              <w:rPr>
                <w:noProof/>
                <w:webHidden/>
              </w:rPr>
              <w:t>27</w:t>
            </w:r>
            <w:r w:rsidR="003104F6">
              <w:rPr>
                <w:noProof/>
                <w:webHidden/>
              </w:rPr>
              <w:fldChar w:fldCharType="end"/>
            </w:r>
          </w:hyperlink>
        </w:p>
        <w:p w14:paraId="3FEEF8C3" w14:textId="77777777" w:rsidR="003104F6" w:rsidRDefault="00683EF6">
          <w:pPr>
            <w:pStyle w:val="Spistreci2"/>
            <w:rPr>
              <w:rFonts w:eastAsiaTheme="minorEastAsia"/>
              <w:noProof/>
              <w:lang w:eastAsia="pl-PL"/>
            </w:rPr>
          </w:pPr>
          <w:hyperlink w:anchor="_Toc66089686" w:history="1">
            <w:r w:rsidR="003104F6" w:rsidRPr="00CF7D6A">
              <w:rPr>
                <w:rStyle w:val="Hipercze"/>
                <w:noProof/>
              </w:rPr>
              <w:t>4.15. Realizacja zadań z zakresu rządowego programu   ,, DOBRY  START”.</w:t>
            </w:r>
            <w:r w:rsidR="003104F6">
              <w:rPr>
                <w:noProof/>
                <w:webHidden/>
              </w:rPr>
              <w:tab/>
            </w:r>
            <w:r w:rsidR="003104F6">
              <w:rPr>
                <w:noProof/>
                <w:webHidden/>
              </w:rPr>
              <w:fldChar w:fldCharType="begin"/>
            </w:r>
            <w:r w:rsidR="003104F6">
              <w:rPr>
                <w:noProof/>
                <w:webHidden/>
              </w:rPr>
              <w:instrText xml:space="preserve"> PAGEREF _Toc66089686 \h </w:instrText>
            </w:r>
            <w:r w:rsidR="003104F6">
              <w:rPr>
                <w:noProof/>
                <w:webHidden/>
              </w:rPr>
            </w:r>
            <w:r w:rsidR="003104F6">
              <w:rPr>
                <w:noProof/>
                <w:webHidden/>
              </w:rPr>
              <w:fldChar w:fldCharType="separate"/>
            </w:r>
            <w:r w:rsidR="003104F6">
              <w:rPr>
                <w:noProof/>
                <w:webHidden/>
              </w:rPr>
              <w:t>28</w:t>
            </w:r>
            <w:r w:rsidR="003104F6">
              <w:rPr>
                <w:noProof/>
                <w:webHidden/>
              </w:rPr>
              <w:fldChar w:fldCharType="end"/>
            </w:r>
          </w:hyperlink>
        </w:p>
        <w:p w14:paraId="4DCA2FB3" w14:textId="77777777" w:rsidR="003104F6" w:rsidRDefault="00683EF6">
          <w:pPr>
            <w:pStyle w:val="Spistreci2"/>
            <w:rPr>
              <w:rFonts w:eastAsiaTheme="minorEastAsia"/>
              <w:noProof/>
              <w:lang w:eastAsia="pl-PL"/>
            </w:rPr>
          </w:pPr>
          <w:hyperlink w:anchor="_Toc66089687" w:history="1">
            <w:r w:rsidR="003104F6" w:rsidRPr="00CF7D6A">
              <w:rPr>
                <w:rStyle w:val="Hipercze"/>
                <w:noProof/>
              </w:rPr>
              <w:t>4.16. Realizacja  zadań  z zakresu  ustawy ,, ZA ŻYCIEM”.</w:t>
            </w:r>
            <w:r w:rsidR="003104F6">
              <w:rPr>
                <w:noProof/>
                <w:webHidden/>
              </w:rPr>
              <w:tab/>
            </w:r>
            <w:r w:rsidR="003104F6">
              <w:rPr>
                <w:noProof/>
                <w:webHidden/>
              </w:rPr>
              <w:fldChar w:fldCharType="begin"/>
            </w:r>
            <w:r w:rsidR="003104F6">
              <w:rPr>
                <w:noProof/>
                <w:webHidden/>
              </w:rPr>
              <w:instrText xml:space="preserve"> PAGEREF _Toc66089687 \h </w:instrText>
            </w:r>
            <w:r w:rsidR="003104F6">
              <w:rPr>
                <w:noProof/>
                <w:webHidden/>
              </w:rPr>
            </w:r>
            <w:r w:rsidR="003104F6">
              <w:rPr>
                <w:noProof/>
                <w:webHidden/>
              </w:rPr>
              <w:fldChar w:fldCharType="separate"/>
            </w:r>
            <w:r w:rsidR="003104F6">
              <w:rPr>
                <w:noProof/>
                <w:webHidden/>
              </w:rPr>
              <w:t>28</w:t>
            </w:r>
            <w:r w:rsidR="003104F6">
              <w:rPr>
                <w:noProof/>
                <w:webHidden/>
              </w:rPr>
              <w:fldChar w:fldCharType="end"/>
            </w:r>
          </w:hyperlink>
        </w:p>
        <w:p w14:paraId="6094BE37" w14:textId="77777777" w:rsidR="003104F6" w:rsidRDefault="00683EF6">
          <w:pPr>
            <w:pStyle w:val="Spistreci2"/>
            <w:rPr>
              <w:rFonts w:eastAsiaTheme="minorEastAsia"/>
              <w:noProof/>
              <w:lang w:eastAsia="pl-PL"/>
            </w:rPr>
          </w:pPr>
          <w:hyperlink w:anchor="_Toc66089688" w:history="1">
            <w:r w:rsidR="003104F6" w:rsidRPr="00CF7D6A">
              <w:rPr>
                <w:rStyle w:val="Hipercze"/>
                <w:noProof/>
              </w:rPr>
              <w:t>4.17. Świadczenie wychowawcze – Program Rodzina 500 +.</w:t>
            </w:r>
            <w:r w:rsidR="003104F6">
              <w:rPr>
                <w:noProof/>
                <w:webHidden/>
              </w:rPr>
              <w:tab/>
            </w:r>
            <w:r w:rsidR="003104F6">
              <w:rPr>
                <w:noProof/>
                <w:webHidden/>
              </w:rPr>
              <w:fldChar w:fldCharType="begin"/>
            </w:r>
            <w:r w:rsidR="003104F6">
              <w:rPr>
                <w:noProof/>
                <w:webHidden/>
              </w:rPr>
              <w:instrText xml:space="preserve"> PAGEREF _Toc66089688 \h </w:instrText>
            </w:r>
            <w:r w:rsidR="003104F6">
              <w:rPr>
                <w:noProof/>
                <w:webHidden/>
              </w:rPr>
            </w:r>
            <w:r w:rsidR="003104F6">
              <w:rPr>
                <w:noProof/>
                <w:webHidden/>
              </w:rPr>
              <w:fldChar w:fldCharType="separate"/>
            </w:r>
            <w:r w:rsidR="003104F6">
              <w:rPr>
                <w:noProof/>
                <w:webHidden/>
              </w:rPr>
              <w:t>28</w:t>
            </w:r>
            <w:r w:rsidR="003104F6">
              <w:rPr>
                <w:noProof/>
                <w:webHidden/>
              </w:rPr>
              <w:fldChar w:fldCharType="end"/>
            </w:r>
          </w:hyperlink>
        </w:p>
        <w:p w14:paraId="45523C2A" w14:textId="77777777" w:rsidR="003104F6" w:rsidRDefault="00683EF6">
          <w:pPr>
            <w:pStyle w:val="Spistreci2"/>
            <w:rPr>
              <w:rFonts w:eastAsiaTheme="minorEastAsia"/>
              <w:noProof/>
              <w:lang w:eastAsia="pl-PL"/>
            </w:rPr>
          </w:pPr>
          <w:hyperlink w:anchor="_Toc66089689" w:history="1">
            <w:r w:rsidR="003104F6" w:rsidRPr="00CF7D6A">
              <w:rPr>
                <w:rStyle w:val="Hipercze"/>
                <w:noProof/>
              </w:rPr>
              <w:t>4.18. Realizacja programu z zakresu Przeciwdziałania Przemocy i Ochrony Ofiar Przemocy  w Rodzinie dla Gminy Koszyce.</w:t>
            </w:r>
            <w:r w:rsidR="003104F6">
              <w:rPr>
                <w:noProof/>
                <w:webHidden/>
              </w:rPr>
              <w:tab/>
            </w:r>
            <w:r w:rsidR="003104F6">
              <w:rPr>
                <w:noProof/>
                <w:webHidden/>
              </w:rPr>
              <w:fldChar w:fldCharType="begin"/>
            </w:r>
            <w:r w:rsidR="003104F6">
              <w:rPr>
                <w:noProof/>
                <w:webHidden/>
              </w:rPr>
              <w:instrText xml:space="preserve"> PAGEREF _Toc66089689 \h </w:instrText>
            </w:r>
            <w:r w:rsidR="003104F6">
              <w:rPr>
                <w:noProof/>
                <w:webHidden/>
              </w:rPr>
            </w:r>
            <w:r w:rsidR="003104F6">
              <w:rPr>
                <w:noProof/>
                <w:webHidden/>
              </w:rPr>
              <w:fldChar w:fldCharType="separate"/>
            </w:r>
            <w:r w:rsidR="003104F6">
              <w:rPr>
                <w:noProof/>
                <w:webHidden/>
              </w:rPr>
              <w:t>29</w:t>
            </w:r>
            <w:r w:rsidR="003104F6">
              <w:rPr>
                <w:noProof/>
                <w:webHidden/>
              </w:rPr>
              <w:fldChar w:fldCharType="end"/>
            </w:r>
          </w:hyperlink>
        </w:p>
        <w:p w14:paraId="7EDAFE95" w14:textId="77777777" w:rsidR="003104F6" w:rsidRDefault="00683EF6">
          <w:pPr>
            <w:pStyle w:val="Spistreci2"/>
            <w:rPr>
              <w:rFonts w:eastAsiaTheme="minorEastAsia"/>
              <w:noProof/>
              <w:lang w:eastAsia="pl-PL"/>
            </w:rPr>
          </w:pPr>
          <w:hyperlink w:anchor="_Toc66089690" w:history="1">
            <w:r w:rsidR="003104F6" w:rsidRPr="00CF7D6A">
              <w:rPr>
                <w:rStyle w:val="Hipercze"/>
                <w:noProof/>
              </w:rPr>
              <w:t>4.19. Projekty konkursowe realizowane w ramach Regionalnego Programu Operacyjnego Województwa Małopolskiego  na lata 2014-2020 Współfinansowanego ze Środków Europejskiego Funduszu Społecznego</w:t>
            </w:r>
            <w:r w:rsidR="003104F6">
              <w:rPr>
                <w:noProof/>
                <w:webHidden/>
              </w:rPr>
              <w:tab/>
            </w:r>
            <w:r w:rsidR="003104F6">
              <w:rPr>
                <w:noProof/>
                <w:webHidden/>
              </w:rPr>
              <w:fldChar w:fldCharType="begin"/>
            </w:r>
            <w:r w:rsidR="003104F6">
              <w:rPr>
                <w:noProof/>
                <w:webHidden/>
              </w:rPr>
              <w:instrText xml:space="preserve"> PAGEREF _Toc66089690 \h </w:instrText>
            </w:r>
            <w:r w:rsidR="003104F6">
              <w:rPr>
                <w:noProof/>
                <w:webHidden/>
              </w:rPr>
            </w:r>
            <w:r w:rsidR="003104F6">
              <w:rPr>
                <w:noProof/>
                <w:webHidden/>
              </w:rPr>
              <w:fldChar w:fldCharType="separate"/>
            </w:r>
            <w:r w:rsidR="003104F6">
              <w:rPr>
                <w:noProof/>
                <w:webHidden/>
              </w:rPr>
              <w:t>29</w:t>
            </w:r>
            <w:r w:rsidR="003104F6">
              <w:rPr>
                <w:noProof/>
                <w:webHidden/>
              </w:rPr>
              <w:fldChar w:fldCharType="end"/>
            </w:r>
          </w:hyperlink>
        </w:p>
        <w:p w14:paraId="3265867A" w14:textId="77777777" w:rsidR="003104F6" w:rsidRDefault="00683EF6">
          <w:pPr>
            <w:pStyle w:val="Spistreci2"/>
            <w:rPr>
              <w:rFonts w:eastAsiaTheme="minorEastAsia"/>
              <w:noProof/>
              <w:lang w:eastAsia="pl-PL"/>
            </w:rPr>
          </w:pPr>
          <w:hyperlink w:anchor="_Toc66089691" w:history="1">
            <w:r w:rsidR="003104F6" w:rsidRPr="00CF7D6A">
              <w:rPr>
                <w:rStyle w:val="Hipercze"/>
                <w:noProof/>
              </w:rPr>
              <w:t>4.20. Dzienny Dom pobytu Senior +</w:t>
            </w:r>
            <w:r w:rsidR="003104F6">
              <w:rPr>
                <w:noProof/>
                <w:webHidden/>
              </w:rPr>
              <w:tab/>
            </w:r>
            <w:r w:rsidR="003104F6">
              <w:rPr>
                <w:noProof/>
                <w:webHidden/>
              </w:rPr>
              <w:fldChar w:fldCharType="begin"/>
            </w:r>
            <w:r w:rsidR="003104F6">
              <w:rPr>
                <w:noProof/>
                <w:webHidden/>
              </w:rPr>
              <w:instrText xml:space="preserve"> PAGEREF _Toc66089691 \h </w:instrText>
            </w:r>
            <w:r w:rsidR="003104F6">
              <w:rPr>
                <w:noProof/>
                <w:webHidden/>
              </w:rPr>
            </w:r>
            <w:r w:rsidR="003104F6">
              <w:rPr>
                <w:noProof/>
                <w:webHidden/>
              </w:rPr>
              <w:fldChar w:fldCharType="separate"/>
            </w:r>
            <w:r w:rsidR="003104F6">
              <w:rPr>
                <w:noProof/>
                <w:webHidden/>
              </w:rPr>
              <w:t>30</w:t>
            </w:r>
            <w:r w:rsidR="003104F6">
              <w:rPr>
                <w:noProof/>
                <w:webHidden/>
              </w:rPr>
              <w:fldChar w:fldCharType="end"/>
            </w:r>
          </w:hyperlink>
        </w:p>
        <w:p w14:paraId="7BE4C2F8" w14:textId="77777777" w:rsidR="003104F6" w:rsidRDefault="00683EF6">
          <w:pPr>
            <w:pStyle w:val="Spistreci2"/>
            <w:rPr>
              <w:rFonts w:eastAsiaTheme="minorEastAsia"/>
              <w:noProof/>
              <w:lang w:eastAsia="pl-PL"/>
            </w:rPr>
          </w:pPr>
          <w:hyperlink w:anchor="_Toc66089692" w:history="1">
            <w:r w:rsidR="003104F6" w:rsidRPr="00CF7D6A">
              <w:rPr>
                <w:rStyle w:val="Hipercze"/>
                <w:noProof/>
              </w:rPr>
              <w:t>4.21.”Koszycka Spółdzielnia Socjalna”</w:t>
            </w:r>
            <w:r w:rsidR="003104F6">
              <w:rPr>
                <w:noProof/>
                <w:webHidden/>
              </w:rPr>
              <w:tab/>
            </w:r>
            <w:r w:rsidR="003104F6">
              <w:rPr>
                <w:noProof/>
                <w:webHidden/>
              </w:rPr>
              <w:fldChar w:fldCharType="begin"/>
            </w:r>
            <w:r w:rsidR="003104F6">
              <w:rPr>
                <w:noProof/>
                <w:webHidden/>
              </w:rPr>
              <w:instrText xml:space="preserve"> PAGEREF _Toc66089692 \h </w:instrText>
            </w:r>
            <w:r w:rsidR="003104F6">
              <w:rPr>
                <w:noProof/>
                <w:webHidden/>
              </w:rPr>
            </w:r>
            <w:r w:rsidR="003104F6">
              <w:rPr>
                <w:noProof/>
                <w:webHidden/>
              </w:rPr>
              <w:fldChar w:fldCharType="separate"/>
            </w:r>
            <w:r w:rsidR="003104F6">
              <w:rPr>
                <w:noProof/>
                <w:webHidden/>
              </w:rPr>
              <w:t>30</w:t>
            </w:r>
            <w:r w:rsidR="003104F6">
              <w:rPr>
                <w:noProof/>
                <w:webHidden/>
              </w:rPr>
              <w:fldChar w:fldCharType="end"/>
            </w:r>
          </w:hyperlink>
        </w:p>
        <w:p w14:paraId="12189D55" w14:textId="77777777" w:rsidR="003104F6" w:rsidRDefault="00683EF6">
          <w:pPr>
            <w:pStyle w:val="Spistreci1"/>
            <w:rPr>
              <w:rFonts w:asciiTheme="minorHAnsi" w:eastAsiaTheme="minorEastAsia" w:hAnsiTheme="minorHAnsi" w:cstheme="minorBidi"/>
              <w:lang w:eastAsia="pl-PL"/>
            </w:rPr>
          </w:pPr>
          <w:hyperlink w:anchor="_Toc66089693" w:history="1">
            <w:r w:rsidR="003104F6" w:rsidRPr="00CF7D6A">
              <w:rPr>
                <w:rStyle w:val="Hipercze"/>
              </w:rPr>
              <w:t>5. Gminne Przedsiębiorstwo Gospodarki Komunalnej w Koszycach Sp. z o.o.</w:t>
            </w:r>
            <w:r w:rsidR="003104F6">
              <w:rPr>
                <w:webHidden/>
              </w:rPr>
              <w:tab/>
            </w:r>
            <w:r w:rsidR="003104F6">
              <w:rPr>
                <w:webHidden/>
              </w:rPr>
              <w:fldChar w:fldCharType="begin"/>
            </w:r>
            <w:r w:rsidR="003104F6">
              <w:rPr>
                <w:webHidden/>
              </w:rPr>
              <w:instrText xml:space="preserve"> PAGEREF _Toc66089693 \h </w:instrText>
            </w:r>
            <w:r w:rsidR="003104F6">
              <w:rPr>
                <w:webHidden/>
              </w:rPr>
            </w:r>
            <w:r w:rsidR="003104F6">
              <w:rPr>
                <w:webHidden/>
              </w:rPr>
              <w:fldChar w:fldCharType="separate"/>
            </w:r>
            <w:r w:rsidR="003104F6">
              <w:rPr>
                <w:webHidden/>
              </w:rPr>
              <w:t>31</w:t>
            </w:r>
            <w:r w:rsidR="003104F6">
              <w:rPr>
                <w:webHidden/>
              </w:rPr>
              <w:fldChar w:fldCharType="end"/>
            </w:r>
          </w:hyperlink>
        </w:p>
        <w:p w14:paraId="55587575" w14:textId="77777777" w:rsidR="003104F6" w:rsidRDefault="00683EF6">
          <w:pPr>
            <w:pStyle w:val="Spistreci1"/>
            <w:rPr>
              <w:rFonts w:asciiTheme="minorHAnsi" w:eastAsiaTheme="minorEastAsia" w:hAnsiTheme="minorHAnsi" w:cstheme="minorBidi"/>
              <w:lang w:eastAsia="pl-PL"/>
            </w:rPr>
          </w:pPr>
          <w:hyperlink w:anchor="_Toc66089694" w:history="1">
            <w:r w:rsidR="003104F6" w:rsidRPr="00CF7D6A">
              <w:rPr>
                <w:rStyle w:val="Hipercze"/>
              </w:rPr>
              <w:t>6. Realizacja uchwał Rady Miejskiej</w:t>
            </w:r>
            <w:r w:rsidR="003104F6">
              <w:rPr>
                <w:webHidden/>
              </w:rPr>
              <w:tab/>
            </w:r>
            <w:r w:rsidR="003104F6">
              <w:rPr>
                <w:webHidden/>
              </w:rPr>
              <w:fldChar w:fldCharType="begin"/>
            </w:r>
            <w:r w:rsidR="003104F6">
              <w:rPr>
                <w:webHidden/>
              </w:rPr>
              <w:instrText xml:space="preserve"> PAGEREF _Toc66089694 \h </w:instrText>
            </w:r>
            <w:r w:rsidR="003104F6">
              <w:rPr>
                <w:webHidden/>
              </w:rPr>
            </w:r>
            <w:r w:rsidR="003104F6">
              <w:rPr>
                <w:webHidden/>
              </w:rPr>
              <w:fldChar w:fldCharType="separate"/>
            </w:r>
            <w:r w:rsidR="003104F6">
              <w:rPr>
                <w:webHidden/>
              </w:rPr>
              <w:t>31</w:t>
            </w:r>
            <w:r w:rsidR="003104F6">
              <w:rPr>
                <w:webHidden/>
              </w:rPr>
              <w:fldChar w:fldCharType="end"/>
            </w:r>
          </w:hyperlink>
        </w:p>
        <w:p w14:paraId="3D9EF075" w14:textId="77777777" w:rsidR="003104F6" w:rsidRDefault="00683EF6">
          <w:pPr>
            <w:pStyle w:val="Spistreci1"/>
            <w:rPr>
              <w:rFonts w:asciiTheme="minorHAnsi" w:eastAsiaTheme="minorEastAsia" w:hAnsiTheme="minorHAnsi" w:cstheme="minorBidi"/>
              <w:lang w:eastAsia="pl-PL"/>
            </w:rPr>
          </w:pPr>
          <w:hyperlink w:anchor="_Toc66089695" w:history="1">
            <w:r w:rsidR="003104F6" w:rsidRPr="00CF7D6A">
              <w:rPr>
                <w:rStyle w:val="Hipercze"/>
                <w:lang w:eastAsia="zh-CN" w:bidi="hi-IN"/>
              </w:rPr>
              <w:t>PODSUMOWANIE</w:t>
            </w:r>
            <w:r w:rsidR="003104F6">
              <w:rPr>
                <w:webHidden/>
              </w:rPr>
              <w:tab/>
            </w:r>
            <w:r w:rsidR="003104F6">
              <w:rPr>
                <w:webHidden/>
              </w:rPr>
              <w:fldChar w:fldCharType="begin"/>
            </w:r>
            <w:r w:rsidR="003104F6">
              <w:rPr>
                <w:webHidden/>
              </w:rPr>
              <w:instrText xml:space="preserve"> PAGEREF _Toc66089695 \h </w:instrText>
            </w:r>
            <w:r w:rsidR="003104F6">
              <w:rPr>
                <w:webHidden/>
              </w:rPr>
            </w:r>
            <w:r w:rsidR="003104F6">
              <w:rPr>
                <w:webHidden/>
              </w:rPr>
              <w:fldChar w:fldCharType="separate"/>
            </w:r>
            <w:r w:rsidR="003104F6">
              <w:rPr>
                <w:webHidden/>
              </w:rPr>
              <w:t>32</w:t>
            </w:r>
            <w:r w:rsidR="003104F6">
              <w:rPr>
                <w:webHidden/>
              </w:rPr>
              <w:fldChar w:fldCharType="end"/>
            </w:r>
          </w:hyperlink>
        </w:p>
        <w:p w14:paraId="157B8203" w14:textId="77777777" w:rsidR="00294CBE" w:rsidRDefault="00294CBE" w:rsidP="00294CBE">
          <w:r>
            <w:rPr>
              <w:b/>
              <w:bCs/>
            </w:rPr>
            <w:fldChar w:fldCharType="end"/>
          </w:r>
        </w:p>
      </w:sdtContent>
    </w:sdt>
    <w:p w14:paraId="3E3767D6" w14:textId="77777777" w:rsidR="00294CBE" w:rsidRDefault="00294CBE" w:rsidP="00294CBE">
      <w:pPr>
        <w:rPr>
          <w:rFonts w:ascii="Times New Roman" w:hAnsi="Times New Roman" w:cs="Times New Roman"/>
          <w:sz w:val="24"/>
          <w:szCs w:val="24"/>
        </w:rPr>
      </w:pPr>
    </w:p>
    <w:p w14:paraId="6E973FCD" w14:textId="77777777" w:rsidR="00294CBE" w:rsidRDefault="00294CBE" w:rsidP="00294CBE">
      <w:pPr>
        <w:rPr>
          <w:rFonts w:ascii="Times New Roman" w:hAnsi="Times New Roman" w:cs="Times New Roman"/>
          <w:sz w:val="24"/>
          <w:szCs w:val="24"/>
        </w:rPr>
      </w:pPr>
    </w:p>
    <w:p w14:paraId="3B778B1E" w14:textId="77777777" w:rsidR="00294CBE" w:rsidRDefault="00294CBE" w:rsidP="00294CBE">
      <w:pPr>
        <w:rPr>
          <w:rFonts w:ascii="Times New Roman" w:hAnsi="Times New Roman" w:cs="Times New Roman"/>
          <w:sz w:val="24"/>
          <w:szCs w:val="24"/>
        </w:rPr>
      </w:pPr>
    </w:p>
    <w:p w14:paraId="7420CA3F" w14:textId="77777777" w:rsidR="00294CBE" w:rsidRDefault="00294CBE" w:rsidP="00294CBE">
      <w:pPr>
        <w:rPr>
          <w:rFonts w:ascii="Times New Roman" w:hAnsi="Times New Roman" w:cs="Times New Roman"/>
          <w:sz w:val="24"/>
          <w:szCs w:val="24"/>
        </w:rPr>
      </w:pPr>
    </w:p>
    <w:p w14:paraId="28FBD69D" w14:textId="77777777" w:rsidR="00294CBE" w:rsidRDefault="00294CBE" w:rsidP="00294CBE">
      <w:pPr>
        <w:rPr>
          <w:rFonts w:ascii="Times New Roman" w:hAnsi="Times New Roman" w:cs="Times New Roman"/>
          <w:sz w:val="24"/>
          <w:szCs w:val="24"/>
        </w:rPr>
      </w:pPr>
    </w:p>
    <w:p w14:paraId="60650519" w14:textId="77777777" w:rsidR="00294CBE" w:rsidRDefault="00294CBE" w:rsidP="00294CBE">
      <w:pPr>
        <w:rPr>
          <w:rFonts w:ascii="Times New Roman" w:hAnsi="Times New Roman" w:cs="Times New Roman"/>
          <w:sz w:val="24"/>
          <w:szCs w:val="24"/>
        </w:rPr>
      </w:pPr>
    </w:p>
    <w:p w14:paraId="1E81758A" w14:textId="77777777" w:rsidR="00294CBE" w:rsidRDefault="00294CBE" w:rsidP="00294CBE">
      <w:pPr>
        <w:rPr>
          <w:rFonts w:ascii="Times New Roman" w:hAnsi="Times New Roman" w:cs="Times New Roman"/>
          <w:sz w:val="24"/>
          <w:szCs w:val="24"/>
        </w:rPr>
      </w:pPr>
    </w:p>
    <w:p w14:paraId="6786E05C" w14:textId="77777777" w:rsidR="00294CBE" w:rsidRDefault="00294CBE" w:rsidP="00294CBE">
      <w:pPr>
        <w:rPr>
          <w:rFonts w:ascii="Times New Roman" w:hAnsi="Times New Roman" w:cs="Times New Roman"/>
          <w:sz w:val="24"/>
          <w:szCs w:val="24"/>
        </w:rPr>
      </w:pPr>
    </w:p>
    <w:p w14:paraId="3C5A1039" w14:textId="77777777" w:rsidR="00294CBE" w:rsidRPr="00CB22F8" w:rsidRDefault="00294CBE" w:rsidP="00294CBE">
      <w:pPr>
        <w:pStyle w:val="Nagwek1"/>
        <w:rPr>
          <w:color w:val="002060"/>
        </w:rPr>
      </w:pPr>
      <w:bookmarkStart w:id="0" w:name="_Toc34305748"/>
      <w:bookmarkStart w:id="1" w:name="_Toc66089639"/>
      <w:r w:rsidRPr="00CB22F8">
        <w:rPr>
          <w:color w:val="002060"/>
        </w:rPr>
        <w:t>WSTĘP</w:t>
      </w:r>
      <w:bookmarkEnd w:id="0"/>
      <w:bookmarkEnd w:id="1"/>
    </w:p>
    <w:p w14:paraId="662D3CA3" w14:textId="77777777" w:rsidR="00294CBE" w:rsidRPr="00D328C9" w:rsidRDefault="00294CBE" w:rsidP="00294CBE">
      <w:pPr>
        <w:rPr>
          <w:rFonts w:ascii="Times New Roman" w:hAnsi="Times New Roman" w:cs="Times New Roman"/>
          <w:sz w:val="24"/>
          <w:szCs w:val="24"/>
        </w:rPr>
      </w:pPr>
    </w:p>
    <w:p w14:paraId="707C2290" w14:textId="77777777" w:rsidR="00BC429C" w:rsidRDefault="00294CBE" w:rsidP="00294CBE">
      <w:pPr>
        <w:spacing w:line="360" w:lineRule="auto"/>
        <w:jc w:val="both"/>
        <w:rPr>
          <w:rFonts w:ascii="Times New Roman" w:eastAsia="Times New Roman" w:hAnsi="Times New Roman" w:cs="Times New Roman"/>
          <w:color w:val="000000"/>
          <w:lang w:eastAsia="pl-PL"/>
        </w:rPr>
      </w:pPr>
      <w:r>
        <w:rPr>
          <w:rFonts w:ascii="Times New Roman" w:hAnsi="Times New Roman" w:cs="Times New Roman"/>
          <w:sz w:val="24"/>
          <w:szCs w:val="24"/>
        </w:rPr>
        <w:t xml:space="preserve"> </w:t>
      </w:r>
      <w:r w:rsidR="0085129F">
        <w:rPr>
          <w:rFonts w:ascii="Times New Roman" w:hAnsi="Times New Roman" w:cs="Times New Roman"/>
          <w:sz w:val="24"/>
          <w:szCs w:val="24"/>
        </w:rPr>
        <w:t>Zgodnie z art. 28aa ustawy z dnia 8 marca 199</w:t>
      </w:r>
      <w:r w:rsidR="00916F87">
        <w:rPr>
          <w:rFonts w:ascii="Times New Roman" w:hAnsi="Times New Roman" w:cs="Times New Roman"/>
          <w:sz w:val="24"/>
          <w:szCs w:val="24"/>
        </w:rPr>
        <w:t>0 roku  o samorządzie gminnym  Wójt/B</w:t>
      </w:r>
      <w:r w:rsidR="0085129F">
        <w:rPr>
          <w:rFonts w:ascii="Times New Roman" w:hAnsi="Times New Roman" w:cs="Times New Roman"/>
          <w:sz w:val="24"/>
          <w:szCs w:val="24"/>
        </w:rPr>
        <w:t>urmistrz co rok</w:t>
      </w:r>
      <w:r w:rsidR="00916F87">
        <w:rPr>
          <w:rFonts w:ascii="Times New Roman" w:hAnsi="Times New Roman" w:cs="Times New Roman"/>
          <w:sz w:val="24"/>
          <w:szCs w:val="24"/>
        </w:rPr>
        <w:t>u do dnia 31 maja przedstawia  Radzie G</w:t>
      </w:r>
      <w:r w:rsidR="0085129F">
        <w:rPr>
          <w:rFonts w:ascii="Times New Roman" w:hAnsi="Times New Roman" w:cs="Times New Roman"/>
          <w:sz w:val="24"/>
          <w:szCs w:val="24"/>
        </w:rPr>
        <w:t>miny</w:t>
      </w:r>
      <w:r w:rsidR="00916F87">
        <w:rPr>
          <w:rFonts w:ascii="Times New Roman" w:hAnsi="Times New Roman" w:cs="Times New Roman"/>
          <w:sz w:val="24"/>
          <w:szCs w:val="24"/>
        </w:rPr>
        <w:t>/ Miejskiej</w:t>
      </w:r>
      <w:r w:rsidR="0085129F">
        <w:rPr>
          <w:rFonts w:ascii="Times New Roman" w:hAnsi="Times New Roman" w:cs="Times New Roman"/>
          <w:sz w:val="24"/>
          <w:szCs w:val="24"/>
        </w:rPr>
        <w:t xml:space="preserve"> raport o stanie gminy.</w:t>
      </w:r>
      <w:r w:rsidR="0085129F">
        <w:rPr>
          <w:rFonts w:ascii="Times New Roman" w:hAnsi="Times New Roman" w:cs="Times New Roman"/>
        </w:rPr>
        <w:t xml:space="preserve">  </w:t>
      </w:r>
      <w:r w:rsidR="0085129F" w:rsidRPr="00420994">
        <w:rPr>
          <w:rFonts w:ascii="Times New Roman" w:eastAsia="Times New Roman" w:hAnsi="Times New Roman" w:cs="Times New Roman"/>
          <w:color w:val="000000"/>
          <w:lang w:eastAsia="pl-PL"/>
        </w:rPr>
        <w:t>Raport obejmuje podsumowanie dzi</w:t>
      </w:r>
      <w:r w:rsidR="0085129F">
        <w:rPr>
          <w:rFonts w:ascii="Times New Roman" w:eastAsia="Times New Roman" w:hAnsi="Times New Roman" w:cs="Times New Roman"/>
          <w:color w:val="000000"/>
          <w:lang w:eastAsia="pl-PL"/>
        </w:rPr>
        <w:t>ałalności Burmistrza w roku poprzednim,</w:t>
      </w:r>
      <w:r w:rsidR="0085129F" w:rsidRPr="00420994">
        <w:rPr>
          <w:rFonts w:ascii="Times New Roman" w:eastAsia="Times New Roman" w:hAnsi="Times New Roman" w:cs="Times New Roman"/>
          <w:color w:val="000000"/>
          <w:lang w:eastAsia="pl-PL"/>
        </w:rPr>
        <w:t xml:space="preserve"> w szczególności</w:t>
      </w:r>
      <w:r w:rsidR="0085129F">
        <w:rPr>
          <w:rFonts w:ascii="Times New Roman" w:eastAsia="Times New Roman" w:hAnsi="Times New Roman" w:cs="Times New Roman"/>
          <w:color w:val="000000"/>
          <w:lang w:eastAsia="pl-PL"/>
        </w:rPr>
        <w:t xml:space="preserve"> z</w:t>
      </w:r>
      <w:r w:rsidR="0085129F" w:rsidRPr="00420994">
        <w:rPr>
          <w:rFonts w:ascii="Times New Roman" w:eastAsia="Times New Roman" w:hAnsi="Times New Roman" w:cs="Times New Roman"/>
          <w:color w:val="000000"/>
          <w:lang w:eastAsia="pl-PL"/>
        </w:rPr>
        <w:t xml:space="preserve"> realizacji</w:t>
      </w:r>
      <w:r w:rsidR="0085129F">
        <w:rPr>
          <w:rFonts w:ascii="Times New Roman" w:eastAsia="Times New Roman" w:hAnsi="Times New Roman" w:cs="Times New Roman"/>
          <w:color w:val="000000"/>
          <w:lang w:eastAsia="pl-PL"/>
        </w:rPr>
        <w:t xml:space="preserve"> polityk,  planów,  programów</w:t>
      </w:r>
      <w:r w:rsidR="008C28CD">
        <w:rPr>
          <w:rFonts w:ascii="Times New Roman" w:eastAsia="Times New Roman" w:hAnsi="Times New Roman" w:cs="Times New Roman"/>
          <w:color w:val="000000"/>
          <w:lang w:eastAsia="pl-PL"/>
        </w:rPr>
        <w:t xml:space="preserve">, </w:t>
      </w:r>
      <w:r w:rsidR="00916F87">
        <w:rPr>
          <w:rFonts w:ascii="Times New Roman" w:eastAsia="Times New Roman" w:hAnsi="Times New Roman" w:cs="Times New Roman"/>
          <w:color w:val="000000"/>
          <w:lang w:eastAsia="pl-PL"/>
        </w:rPr>
        <w:t xml:space="preserve"> strategii, budżetu obywatelskiego – jeżeli jest podejmowany.</w:t>
      </w:r>
    </w:p>
    <w:p w14:paraId="6546D6FC" w14:textId="77777777" w:rsidR="00BC429C" w:rsidRDefault="00BC429C" w:rsidP="00294CBE">
      <w:pPr>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Działając na podstawie powołanego wyżej artykułu, </w:t>
      </w:r>
      <w:r w:rsidR="00660A11">
        <w:rPr>
          <w:rFonts w:ascii="Times New Roman" w:eastAsia="Times New Roman" w:hAnsi="Times New Roman" w:cs="Times New Roman"/>
          <w:color w:val="000000"/>
          <w:lang w:eastAsia="pl-PL"/>
        </w:rPr>
        <w:t>r</w:t>
      </w:r>
      <w:r>
        <w:rPr>
          <w:rFonts w:ascii="Times New Roman" w:eastAsia="Times New Roman" w:hAnsi="Times New Roman" w:cs="Times New Roman"/>
          <w:color w:val="000000"/>
          <w:lang w:eastAsia="pl-PL"/>
        </w:rPr>
        <w:t xml:space="preserve">ada </w:t>
      </w:r>
      <w:r w:rsidR="00660A11">
        <w:rPr>
          <w:rFonts w:ascii="Times New Roman" w:eastAsia="Times New Roman" w:hAnsi="Times New Roman" w:cs="Times New Roman"/>
          <w:color w:val="000000"/>
          <w:lang w:eastAsia="pl-PL"/>
        </w:rPr>
        <w:t>gminy</w:t>
      </w:r>
      <w:r>
        <w:rPr>
          <w:rFonts w:ascii="Times New Roman" w:eastAsia="Times New Roman" w:hAnsi="Times New Roman" w:cs="Times New Roman"/>
          <w:color w:val="000000"/>
          <w:lang w:eastAsia="pl-PL"/>
        </w:rPr>
        <w:t xml:space="preserve"> może okre</w:t>
      </w:r>
      <w:r w:rsidR="00660A11">
        <w:rPr>
          <w:rFonts w:ascii="Times New Roman" w:eastAsia="Times New Roman" w:hAnsi="Times New Roman" w:cs="Times New Roman"/>
          <w:color w:val="000000"/>
          <w:lang w:eastAsia="pl-PL"/>
        </w:rPr>
        <w:t>ś</w:t>
      </w:r>
      <w:r>
        <w:rPr>
          <w:rFonts w:ascii="Times New Roman" w:eastAsia="Times New Roman" w:hAnsi="Times New Roman" w:cs="Times New Roman"/>
          <w:color w:val="000000"/>
          <w:lang w:eastAsia="pl-PL"/>
        </w:rPr>
        <w:t>li</w:t>
      </w:r>
      <w:r w:rsidR="00660A11">
        <w:rPr>
          <w:rFonts w:ascii="Times New Roman" w:eastAsia="Times New Roman" w:hAnsi="Times New Roman" w:cs="Times New Roman"/>
          <w:color w:val="000000"/>
          <w:lang w:eastAsia="pl-PL"/>
        </w:rPr>
        <w:t>ć w drodze uchwały szczegółowe wymogi dotyczące raportu, Rada Miejska w Koszycach uchwały w w/w zakresie nie podejmowała.</w:t>
      </w:r>
    </w:p>
    <w:p w14:paraId="69B2784E" w14:textId="77777777" w:rsidR="00294CBE" w:rsidRPr="00420994" w:rsidRDefault="00294CBE" w:rsidP="00294CBE">
      <w:pPr>
        <w:spacing w:line="360" w:lineRule="auto"/>
        <w:jc w:val="both"/>
        <w:rPr>
          <w:rFonts w:ascii="Times New Roman" w:eastAsia="Times New Roman" w:hAnsi="Times New Roman" w:cs="Times New Roman"/>
          <w:color w:val="000000"/>
          <w:lang w:eastAsia="pl-PL"/>
        </w:rPr>
      </w:pPr>
      <w:r w:rsidRPr="00420994">
        <w:rPr>
          <w:rFonts w:ascii="Times New Roman" w:eastAsia="Times New Roman" w:hAnsi="Times New Roman" w:cs="Times New Roman"/>
          <w:color w:val="000000"/>
          <w:lang w:eastAsia="pl-PL"/>
        </w:rPr>
        <w:t>Mając n</w:t>
      </w:r>
      <w:r w:rsidR="00464875">
        <w:rPr>
          <w:rFonts w:ascii="Times New Roman" w:eastAsia="Times New Roman" w:hAnsi="Times New Roman" w:cs="Times New Roman"/>
          <w:color w:val="000000"/>
          <w:lang w:eastAsia="pl-PL"/>
        </w:rPr>
        <w:t>a uwadze powyższe</w:t>
      </w:r>
      <w:r w:rsidRPr="00420994">
        <w:rPr>
          <w:rFonts w:ascii="Times New Roman" w:eastAsia="Times New Roman" w:hAnsi="Times New Roman" w:cs="Times New Roman"/>
          <w:color w:val="000000"/>
          <w:lang w:eastAsia="pl-PL"/>
        </w:rPr>
        <w:t xml:space="preserve"> Burmistrz Miasta i Gminy Koszyce przedstawia Radzi</w:t>
      </w:r>
      <w:r w:rsidR="00464875">
        <w:rPr>
          <w:rFonts w:ascii="Times New Roman" w:eastAsia="Times New Roman" w:hAnsi="Times New Roman" w:cs="Times New Roman"/>
          <w:color w:val="000000"/>
          <w:lang w:eastAsia="pl-PL"/>
        </w:rPr>
        <w:t xml:space="preserve">e Miejskiej w Koszycach </w:t>
      </w:r>
      <w:r w:rsidRPr="00420994">
        <w:rPr>
          <w:rFonts w:ascii="Times New Roman" w:eastAsia="Times New Roman" w:hAnsi="Times New Roman" w:cs="Times New Roman"/>
          <w:color w:val="000000"/>
          <w:lang w:eastAsia="pl-PL"/>
        </w:rPr>
        <w:t xml:space="preserve"> Raport o </w:t>
      </w:r>
      <w:r w:rsidR="00E86566">
        <w:rPr>
          <w:rFonts w:ascii="Times New Roman" w:eastAsia="Times New Roman" w:hAnsi="Times New Roman" w:cs="Times New Roman"/>
          <w:color w:val="000000"/>
          <w:lang w:eastAsia="pl-PL"/>
        </w:rPr>
        <w:t>stanie Gminy Koszyce w roku 2020</w:t>
      </w:r>
      <w:r w:rsidRPr="00420994">
        <w:rPr>
          <w:rFonts w:ascii="Times New Roman" w:eastAsia="Times New Roman" w:hAnsi="Times New Roman" w:cs="Times New Roman"/>
          <w:color w:val="000000"/>
          <w:lang w:eastAsia="pl-PL"/>
        </w:rPr>
        <w:t xml:space="preserve">.  </w:t>
      </w:r>
    </w:p>
    <w:p w14:paraId="7EBE44B7" w14:textId="77777777" w:rsidR="00294CBE" w:rsidRPr="00D328C9" w:rsidRDefault="00294CBE" w:rsidP="00294CBE">
      <w:pPr>
        <w:spacing w:line="360" w:lineRule="auto"/>
        <w:jc w:val="both"/>
        <w:rPr>
          <w:rFonts w:ascii="Times New Roman" w:eastAsia="Times New Roman" w:hAnsi="Times New Roman" w:cs="Times New Roman"/>
          <w:color w:val="000000"/>
          <w:sz w:val="24"/>
          <w:szCs w:val="24"/>
          <w:lang w:eastAsia="pl-PL"/>
        </w:rPr>
      </w:pPr>
    </w:p>
    <w:p w14:paraId="645F0E66" w14:textId="77777777" w:rsidR="00294CBE" w:rsidRPr="00D328C9" w:rsidRDefault="00294CBE" w:rsidP="00294CBE">
      <w:pPr>
        <w:spacing w:line="360" w:lineRule="auto"/>
        <w:jc w:val="both"/>
        <w:rPr>
          <w:rFonts w:ascii="Times New Roman" w:eastAsia="Times New Roman" w:hAnsi="Times New Roman" w:cs="Times New Roman"/>
          <w:color w:val="000000"/>
          <w:sz w:val="24"/>
          <w:szCs w:val="24"/>
          <w:lang w:eastAsia="pl-PL"/>
        </w:rPr>
      </w:pPr>
    </w:p>
    <w:p w14:paraId="2DB84AE1" w14:textId="77777777" w:rsidR="00294CBE" w:rsidRPr="00D328C9" w:rsidRDefault="00294CBE" w:rsidP="00294CBE">
      <w:pPr>
        <w:spacing w:line="360" w:lineRule="auto"/>
        <w:jc w:val="both"/>
        <w:rPr>
          <w:rFonts w:ascii="Times New Roman" w:eastAsia="Times New Roman" w:hAnsi="Times New Roman" w:cs="Times New Roman"/>
          <w:color w:val="000000"/>
          <w:sz w:val="24"/>
          <w:szCs w:val="24"/>
          <w:lang w:eastAsia="pl-PL"/>
        </w:rPr>
      </w:pPr>
    </w:p>
    <w:p w14:paraId="121D5BD4" w14:textId="77777777" w:rsidR="00294CBE" w:rsidRPr="00D328C9" w:rsidRDefault="00294CBE" w:rsidP="00294CBE">
      <w:pPr>
        <w:spacing w:line="360" w:lineRule="auto"/>
        <w:jc w:val="both"/>
        <w:rPr>
          <w:rFonts w:ascii="Times New Roman" w:eastAsia="Times New Roman" w:hAnsi="Times New Roman" w:cs="Times New Roman"/>
          <w:color w:val="000000"/>
          <w:sz w:val="24"/>
          <w:szCs w:val="24"/>
          <w:lang w:eastAsia="pl-PL"/>
        </w:rPr>
      </w:pPr>
    </w:p>
    <w:p w14:paraId="0B588F70" w14:textId="77777777" w:rsidR="00294CBE" w:rsidRPr="00D328C9" w:rsidRDefault="00294CBE" w:rsidP="00294CBE">
      <w:pPr>
        <w:spacing w:line="360" w:lineRule="auto"/>
        <w:jc w:val="both"/>
        <w:rPr>
          <w:rFonts w:ascii="Times New Roman" w:eastAsia="Times New Roman" w:hAnsi="Times New Roman" w:cs="Times New Roman"/>
          <w:color w:val="000000"/>
          <w:sz w:val="24"/>
          <w:szCs w:val="24"/>
          <w:lang w:eastAsia="pl-PL"/>
        </w:rPr>
      </w:pPr>
    </w:p>
    <w:p w14:paraId="5F8370BC" w14:textId="77777777" w:rsidR="00294CBE" w:rsidRPr="00D328C9" w:rsidRDefault="00294CBE" w:rsidP="00294CBE">
      <w:pPr>
        <w:spacing w:line="360" w:lineRule="auto"/>
        <w:jc w:val="both"/>
        <w:rPr>
          <w:rFonts w:ascii="Times New Roman" w:eastAsia="Times New Roman" w:hAnsi="Times New Roman" w:cs="Times New Roman"/>
          <w:color w:val="000000"/>
          <w:sz w:val="24"/>
          <w:szCs w:val="24"/>
          <w:lang w:eastAsia="pl-PL"/>
        </w:rPr>
      </w:pPr>
    </w:p>
    <w:p w14:paraId="5088CD37" w14:textId="77777777" w:rsidR="00294CBE" w:rsidRPr="00D328C9" w:rsidRDefault="00294CBE" w:rsidP="00294CBE">
      <w:pPr>
        <w:spacing w:line="360" w:lineRule="auto"/>
        <w:jc w:val="both"/>
        <w:rPr>
          <w:rFonts w:ascii="Times New Roman" w:eastAsia="Times New Roman" w:hAnsi="Times New Roman" w:cs="Times New Roman"/>
          <w:color w:val="000000"/>
          <w:sz w:val="24"/>
          <w:szCs w:val="24"/>
          <w:lang w:eastAsia="pl-PL"/>
        </w:rPr>
      </w:pPr>
    </w:p>
    <w:p w14:paraId="2B35868E" w14:textId="77777777" w:rsidR="00294CBE" w:rsidRDefault="00294CBE" w:rsidP="00294CBE">
      <w:pPr>
        <w:spacing w:line="360" w:lineRule="auto"/>
        <w:jc w:val="both"/>
        <w:rPr>
          <w:rFonts w:ascii="Times New Roman" w:eastAsia="Times New Roman" w:hAnsi="Times New Roman" w:cs="Times New Roman"/>
          <w:color w:val="000000"/>
          <w:sz w:val="24"/>
          <w:szCs w:val="24"/>
          <w:lang w:eastAsia="pl-PL"/>
        </w:rPr>
      </w:pPr>
    </w:p>
    <w:p w14:paraId="3F77CBAE" w14:textId="77777777" w:rsidR="00B41BB7" w:rsidRDefault="00B41BB7" w:rsidP="00294CBE">
      <w:pPr>
        <w:spacing w:line="360" w:lineRule="auto"/>
        <w:jc w:val="both"/>
        <w:rPr>
          <w:rFonts w:ascii="Times New Roman" w:eastAsia="Times New Roman" w:hAnsi="Times New Roman" w:cs="Times New Roman"/>
          <w:color w:val="000000"/>
          <w:sz w:val="24"/>
          <w:szCs w:val="24"/>
          <w:lang w:eastAsia="pl-PL"/>
        </w:rPr>
      </w:pPr>
    </w:p>
    <w:p w14:paraId="71CDA0BC" w14:textId="77777777" w:rsidR="00B41BB7" w:rsidRDefault="00B41BB7" w:rsidP="00294CBE">
      <w:pPr>
        <w:spacing w:line="360" w:lineRule="auto"/>
        <w:jc w:val="both"/>
        <w:rPr>
          <w:rFonts w:ascii="Times New Roman" w:eastAsia="Times New Roman" w:hAnsi="Times New Roman" w:cs="Times New Roman"/>
          <w:color w:val="000000"/>
          <w:sz w:val="24"/>
          <w:szCs w:val="24"/>
          <w:lang w:eastAsia="pl-PL"/>
        </w:rPr>
      </w:pPr>
    </w:p>
    <w:p w14:paraId="789C33EB" w14:textId="77777777" w:rsidR="00294CBE" w:rsidRDefault="00294CBE" w:rsidP="00294CBE">
      <w:pPr>
        <w:spacing w:line="360" w:lineRule="auto"/>
        <w:jc w:val="both"/>
        <w:rPr>
          <w:rFonts w:ascii="Times New Roman" w:eastAsia="Times New Roman" w:hAnsi="Times New Roman" w:cs="Times New Roman"/>
          <w:color w:val="000000"/>
          <w:sz w:val="24"/>
          <w:szCs w:val="24"/>
          <w:lang w:eastAsia="pl-PL"/>
        </w:rPr>
      </w:pPr>
    </w:p>
    <w:p w14:paraId="1B80C6AB" w14:textId="77777777" w:rsidR="00294CBE" w:rsidRDefault="00294CBE" w:rsidP="00294CBE">
      <w:pPr>
        <w:spacing w:line="360" w:lineRule="auto"/>
        <w:jc w:val="both"/>
        <w:rPr>
          <w:rFonts w:ascii="Times New Roman" w:eastAsia="Times New Roman" w:hAnsi="Times New Roman" w:cs="Times New Roman"/>
          <w:color w:val="000000"/>
          <w:sz w:val="24"/>
          <w:szCs w:val="24"/>
          <w:lang w:eastAsia="pl-PL"/>
        </w:rPr>
      </w:pPr>
    </w:p>
    <w:p w14:paraId="3652512F" w14:textId="77777777" w:rsidR="00810B67" w:rsidRDefault="00810B67" w:rsidP="00294CBE">
      <w:pPr>
        <w:spacing w:line="360" w:lineRule="auto"/>
        <w:jc w:val="both"/>
        <w:rPr>
          <w:rFonts w:ascii="Times New Roman" w:eastAsia="Times New Roman" w:hAnsi="Times New Roman" w:cs="Times New Roman"/>
          <w:color w:val="000000"/>
          <w:sz w:val="24"/>
          <w:szCs w:val="24"/>
          <w:lang w:eastAsia="pl-PL"/>
        </w:rPr>
      </w:pPr>
    </w:p>
    <w:p w14:paraId="0F01415B" w14:textId="77777777" w:rsidR="00916F87" w:rsidRDefault="00916F87" w:rsidP="00294CBE">
      <w:pPr>
        <w:spacing w:line="360" w:lineRule="auto"/>
        <w:jc w:val="both"/>
        <w:rPr>
          <w:rFonts w:ascii="Times New Roman" w:eastAsia="Times New Roman" w:hAnsi="Times New Roman" w:cs="Times New Roman"/>
          <w:color w:val="000000"/>
          <w:sz w:val="24"/>
          <w:szCs w:val="24"/>
          <w:lang w:eastAsia="pl-PL"/>
        </w:rPr>
      </w:pPr>
    </w:p>
    <w:p w14:paraId="3E350C43" w14:textId="77777777" w:rsidR="00294CBE" w:rsidRPr="00CB22F8" w:rsidRDefault="00294CBE" w:rsidP="00294CBE">
      <w:pPr>
        <w:pStyle w:val="Nagwek1"/>
        <w:numPr>
          <w:ilvl w:val="0"/>
          <w:numId w:val="1"/>
        </w:numPr>
        <w:rPr>
          <w:rFonts w:eastAsia="Calibri"/>
          <w:color w:val="002060"/>
          <w:sz w:val="24"/>
          <w:szCs w:val="24"/>
        </w:rPr>
      </w:pPr>
      <w:bookmarkStart w:id="2" w:name="_Toc66089640"/>
      <w:r w:rsidRPr="00CB22F8">
        <w:rPr>
          <w:rFonts w:eastAsia="Calibri"/>
          <w:color w:val="002060"/>
          <w:sz w:val="24"/>
          <w:szCs w:val="24"/>
        </w:rPr>
        <w:lastRenderedPageBreak/>
        <w:t>Ogólna charakterystyka obszarów działania gminy</w:t>
      </w:r>
      <w:bookmarkEnd w:id="2"/>
      <w:r w:rsidRPr="00CB22F8">
        <w:rPr>
          <w:rFonts w:eastAsia="Calibri"/>
          <w:color w:val="002060"/>
          <w:sz w:val="24"/>
          <w:szCs w:val="24"/>
        </w:rPr>
        <w:t xml:space="preserve"> </w:t>
      </w:r>
    </w:p>
    <w:p w14:paraId="142435C4" w14:textId="77777777" w:rsidR="00294CBE" w:rsidRPr="00D328C9" w:rsidRDefault="00294CBE" w:rsidP="00294CBE">
      <w:pPr>
        <w:pStyle w:val="Nagwek2"/>
      </w:pPr>
    </w:p>
    <w:p w14:paraId="4C2F685C" w14:textId="77777777" w:rsidR="00294CBE" w:rsidRPr="00420994" w:rsidRDefault="00294CBE" w:rsidP="00294CBE">
      <w:pPr>
        <w:pStyle w:val="Styl1"/>
        <w:jc w:val="both"/>
        <w:rPr>
          <w:rFonts w:cs="Times New Roman"/>
          <w:sz w:val="22"/>
        </w:rPr>
      </w:pPr>
      <w:r w:rsidRPr="00420994">
        <w:rPr>
          <w:sz w:val="22"/>
        </w:rPr>
        <w:t xml:space="preserve">Gmina Koszyce od 1 stycznia 2019 roku </w:t>
      </w:r>
      <w:bookmarkStart w:id="3" w:name="_Toc191179479"/>
      <w:r w:rsidRPr="00420994">
        <w:rPr>
          <w:rFonts w:cs="Times New Roman"/>
          <w:sz w:val="22"/>
        </w:rPr>
        <w:t xml:space="preserve">posiada status gminy </w:t>
      </w:r>
      <w:r w:rsidR="00E86566">
        <w:rPr>
          <w:rFonts w:cs="Times New Roman"/>
          <w:sz w:val="22"/>
        </w:rPr>
        <w:t>miejsko</w:t>
      </w:r>
      <w:r w:rsidR="00E86566" w:rsidRPr="00420994">
        <w:rPr>
          <w:rFonts w:cs="Times New Roman"/>
          <w:sz w:val="22"/>
        </w:rPr>
        <w:t xml:space="preserve"> -</w:t>
      </w:r>
      <w:r w:rsidR="00E86566">
        <w:rPr>
          <w:rFonts w:cs="Times New Roman"/>
          <w:sz w:val="22"/>
        </w:rPr>
        <w:t xml:space="preserve"> wiejskiej</w:t>
      </w:r>
      <w:r w:rsidRPr="00420994">
        <w:rPr>
          <w:rFonts w:cs="Times New Roman"/>
          <w:sz w:val="22"/>
        </w:rPr>
        <w:t>. Powierzchnia ogólna Gminy Koszyce wynosi 6618,4743ha. W skład gminy wchodzi 19 sołectw w tym 19 wsi i miasto Koszyce.</w:t>
      </w:r>
    </w:p>
    <w:p w14:paraId="51C36830" w14:textId="77777777" w:rsidR="00294CBE" w:rsidRPr="009B03D5" w:rsidRDefault="00E86566" w:rsidP="00294CBE">
      <w:pPr>
        <w:pStyle w:val="Nagwek2"/>
        <w:rPr>
          <w:rFonts w:eastAsia="Calibri"/>
        </w:rPr>
      </w:pPr>
      <w:bookmarkStart w:id="4" w:name="_Toc66089641"/>
      <w:bookmarkEnd w:id="3"/>
      <w:r>
        <w:rPr>
          <w:rFonts w:eastAsia="Calibri"/>
        </w:rPr>
        <w:t>1.1</w:t>
      </w:r>
      <w:r w:rsidR="00294CBE" w:rsidRPr="009B03D5">
        <w:rPr>
          <w:rFonts w:eastAsia="Calibri"/>
        </w:rPr>
        <w:t xml:space="preserve">  Demografia gminy</w:t>
      </w:r>
      <w:bookmarkEnd w:id="4"/>
    </w:p>
    <w:p w14:paraId="5080E050" w14:textId="77777777" w:rsidR="00294CBE" w:rsidRPr="00D328C9" w:rsidRDefault="00294CBE" w:rsidP="00294CBE">
      <w:pPr>
        <w:pStyle w:val="Nagwek2"/>
      </w:pPr>
    </w:p>
    <w:p w14:paraId="7B2A45F5" w14:textId="77777777" w:rsidR="00C67918" w:rsidRPr="00C67918" w:rsidRDefault="00C67918" w:rsidP="008D675C">
      <w:pPr>
        <w:spacing w:line="276" w:lineRule="auto"/>
        <w:rPr>
          <w:rFonts w:ascii="Times New Roman" w:hAnsi="Times New Roman" w:cs="Times New Roman"/>
        </w:rPr>
      </w:pPr>
      <w:r w:rsidRPr="00C67918">
        <w:rPr>
          <w:rFonts w:ascii="Times New Roman" w:hAnsi="Times New Roman" w:cs="Times New Roman"/>
        </w:rPr>
        <w:t>W 2020 roku wg  danych ewidencji ludności w Gminie Koszyce:</w:t>
      </w:r>
    </w:p>
    <w:p w14:paraId="1FCAD399" w14:textId="77777777" w:rsidR="00C67918" w:rsidRPr="00C67918" w:rsidRDefault="00C67918" w:rsidP="008D675C">
      <w:pPr>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mieszkało  5387</w:t>
      </w:r>
      <w:r w:rsidRPr="00C67918">
        <w:rPr>
          <w:rFonts w:ascii="Times New Roman" w:hAnsi="Times New Roman" w:cs="Times New Roman"/>
        </w:rPr>
        <w:t xml:space="preserve"> osób, </w:t>
      </w:r>
    </w:p>
    <w:p w14:paraId="43245758" w14:textId="77777777" w:rsidR="00C67918" w:rsidRPr="00C67918" w:rsidRDefault="00C67918" w:rsidP="008D675C">
      <w:pPr>
        <w:spacing w:line="276" w:lineRule="auto"/>
        <w:rPr>
          <w:rFonts w:ascii="Times New Roman" w:hAnsi="Times New Roman" w:cs="Times New Roman"/>
        </w:rPr>
      </w:pPr>
      <w:r>
        <w:rPr>
          <w:rFonts w:ascii="Times New Roman" w:hAnsi="Times New Roman" w:cs="Times New Roman"/>
        </w:rPr>
        <w:t xml:space="preserve"> </w:t>
      </w:r>
      <w:r w:rsidRPr="00C67918">
        <w:rPr>
          <w:rFonts w:ascii="Times New Roman" w:hAnsi="Times New Roman" w:cs="Times New Roman"/>
        </w:rPr>
        <w:t> kobiety stanowiły 52 % populacji,</w:t>
      </w:r>
    </w:p>
    <w:p w14:paraId="64379EBD" w14:textId="77777777" w:rsidR="00C67918" w:rsidRPr="00C67918" w:rsidRDefault="00C67918" w:rsidP="008D675C">
      <w:pPr>
        <w:spacing w:line="276" w:lineRule="auto"/>
        <w:rPr>
          <w:rFonts w:ascii="Times New Roman" w:hAnsi="Times New Roman" w:cs="Times New Roman"/>
        </w:rPr>
      </w:pPr>
      <w:r w:rsidRPr="00C67918">
        <w:rPr>
          <w:rFonts w:ascii="Times New Roman" w:hAnsi="Times New Roman" w:cs="Times New Roman"/>
        </w:rPr>
        <w:t xml:space="preserve"> </w:t>
      </w:r>
      <w:r w:rsidRPr="00C67918">
        <w:rPr>
          <w:rFonts w:ascii="Times New Roman" w:hAnsi="Times New Roman" w:cs="Times New Roman"/>
        </w:rPr>
        <w:t xml:space="preserve"> zawarto 29 małżeństw, </w:t>
      </w:r>
    </w:p>
    <w:p w14:paraId="44D19559" w14:textId="77777777" w:rsidR="00C67918" w:rsidRPr="00C67918" w:rsidRDefault="00C67918" w:rsidP="008D675C">
      <w:pPr>
        <w:spacing w:line="276" w:lineRule="auto"/>
        <w:rPr>
          <w:rFonts w:ascii="Times New Roman" w:hAnsi="Times New Roman" w:cs="Times New Roman"/>
        </w:rPr>
      </w:pPr>
      <w:r>
        <w:rPr>
          <w:rFonts w:ascii="Times New Roman" w:hAnsi="Times New Roman" w:cs="Times New Roman"/>
        </w:rPr>
        <w:t xml:space="preserve"> </w:t>
      </w:r>
      <w:r w:rsidRPr="00C67918">
        <w:rPr>
          <w:rFonts w:ascii="Times New Roman" w:hAnsi="Times New Roman" w:cs="Times New Roman"/>
        </w:rPr>
        <w:t xml:space="preserve"> urodziło się  41 dzieci, </w:t>
      </w:r>
    </w:p>
    <w:p w14:paraId="375B4542" w14:textId="77777777" w:rsidR="00C67918" w:rsidRPr="00C67918" w:rsidRDefault="00C67918" w:rsidP="008D675C">
      <w:pPr>
        <w:spacing w:line="276" w:lineRule="auto"/>
        <w:rPr>
          <w:rFonts w:ascii="Times New Roman" w:hAnsi="Times New Roman" w:cs="Times New Roman"/>
        </w:rPr>
      </w:pPr>
      <w:r>
        <w:rPr>
          <w:rFonts w:ascii="Times New Roman" w:hAnsi="Times New Roman" w:cs="Times New Roman"/>
        </w:rPr>
        <w:t xml:space="preserve"> </w:t>
      </w:r>
      <w:r w:rsidRPr="00C67918">
        <w:rPr>
          <w:rFonts w:ascii="Times New Roman" w:hAnsi="Times New Roman" w:cs="Times New Roman"/>
        </w:rPr>
        <w:t> zmarło 78 osób ,</w:t>
      </w:r>
    </w:p>
    <w:p w14:paraId="437CCB38" w14:textId="77777777" w:rsidR="00C67918" w:rsidRPr="00C67918" w:rsidRDefault="00C67918" w:rsidP="008D675C">
      <w:pPr>
        <w:spacing w:line="276" w:lineRule="auto"/>
        <w:rPr>
          <w:rFonts w:ascii="Times New Roman" w:hAnsi="Times New Roman" w:cs="Times New Roman"/>
        </w:rPr>
      </w:pPr>
      <w:r w:rsidRPr="00C67918">
        <w:rPr>
          <w:rFonts w:ascii="Times New Roman" w:hAnsi="Times New Roman" w:cs="Times New Roman"/>
        </w:rPr>
        <w:t xml:space="preserve"> </w:t>
      </w:r>
      <w:r w:rsidRPr="00C67918">
        <w:rPr>
          <w:rFonts w:ascii="Times New Roman" w:hAnsi="Times New Roman" w:cs="Times New Roman"/>
        </w:rPr>
        <w:t> w u</w:t>
      </w:r>
      <w:r>
        <w:rPr>
          <w:rFonts w:ascii="Times New Roman" w:hAnsi="Times New Roman" w:cs="Times New Roman"/>
        </w:rPr>
        <w:t>jęciu rocznym odnotowano</w:t>
      </w:r>
      <w:r w:rsidRPr="00C67918">
        <w:rPr>
          <w:rFonts w:ascii="Times New Roman" w:hAnsi="Times New Roman" w:cs="Times New Roman"/>
        </w:rPr>
        <w:t xml:space="preserve"> spadek  liczby małżeństw o 24  %  </w:t>
      </w:r>
      <w:r>
        <w:rPr>
          <w:rFonts w:ascii="Times New Roman" w:hAnsi="Times New Roman" w:cs="Times New Roman"/>
        </w:rPr>
        <w:t>(w 2019 roku odnotowano</w:t>
      </w:r>
      <w:r w:rsidRPr="00C67918">
        <w:rPr>
          <w:rFonts w:ascii="Times New Roman" w:hAnsi="Times New Roman" w:cs="Times New Roman"/>
        </w:rPr>
        <w:t xml:space="preserve"> 38</w:t>
      </w:r>
      <w:r>
        <w:rPr>
          <w:rFonts w:ascii="Times New Roman" w:hAnsi="Times New Roman" w:cs="Times New Roman"/>
        </w:rPr>
        <w:t xml:space="preserve"> małżeństw</w:t>
      </w:r>
      <w:r w:rsidRPr="00C67918">
        <w:rPr>
          <w:rFonts w:ascii="Times New Roman" w:hAnsi="Times New Roman" w:cs="Times New Roman"/>
        </w:rPr>
        <w:t xml:space="preserve">), </w:t>
      </w:r>
      <w:r>
        <w:rPr>
          <w:rFonts w:ascii="Times New Roman" w:hAnsi="Times New Roman" w:cs="Times New Roman"/>
        </w:rPr>
        <w:t>s</w:t>
      </w:r>
      <w:r w:rsidRPr="00C67918">
        <w:rPr>
          <w:rFonts w:ascii="Times New Roman" w:hAnsi="Times New Roman" w:cs="Times New Roman"/>
        </w:rPr>
        <w:t xml:space="preserve">padek  liczby zgonów o </w:t>
      </w:r>
      <w:r>
        <w:rPr>
          <w:rFonts w:ascii="Times New Roman" w:hAnsi="Times New Roman" w:cs="Times New Roman"/>
        </w:rPr>
        <w:t>1</w:t>
      </w:r>
      <w:r w:rsidRPr="00C67918">
        <w:rPr>
          <w:rFonts w:ascii="Times New Roman" w:hAnsi="Times New Roman" w:cs="Times New Roman"/>
        </w:rPr>
        <w:t>% (w 2019 roku zmarło 79</w:t>
      </w:r>
      <w:r>
        <w:rPr>
          <w:rFonts w:ascii="Times New Roman" w:hAnsi="Times New Roman" w:cs="Times New Roman"/>
        </w:rPr>
        <w:t xml:space="preserve"> osób</w:t>
      </w:r>
      <w:r w:rsidRPr="00C67918">
        <w:rPr>
          <w:rFonts w:ascii="Times New Roman" w:hAnsi="Times New Roman" w:cs="Times New Roman"/>
        </w:rPr>
        <w:t>)</w:t>
      </w:r>
      <w:r>
        <w:rPr>
          <w:rFonts w:ascii="Times New Roman" w:hAnsi="Times New Roman" w:cs="Times New Roman"/>
        </w:rPr>
        <w:t xml:space="preserve">, </w:t>
      </w:r>
      <w:r w:rsidRPr="00C67918">
        <w:rPr>
          <w:rFonts w:ascii="Times New Roman" w:hAnsi="Times New Roman" w:cs="Times New Roman"/>
        </w:rPr>
        <w:t>spadek  liczby urodzeń żywych o</w:t>
      </w:r>
      <w:r>
        <w:rPr>
          <w:rFonts w:ascii="Times New Roman" w:hAnsi="Times New Roman" w:cs="Times New Roman"/>
        </w:rPr>
        <w:t xml:space="preserve"> </w:t>
      </w:r>
      <w:r w:rsidRPr="00C67918">
        <w:rPr>
          <w:rFonts w:ascii="Times New Roman" w:hAnsi="Times New Roman" w:cs="Times New Roman"/>
        </w:rPr>
        <w:t>13</w:t>
      </w:r>
      <w:r>
        <w:rPr>
          <w:rFonts w:ascii="Times New Roman" w:hAnsi="Times New Roman" w:cs="Times New Roman"/>
        </w:rPr>
        <w:t xml:space="preserve"> </w:t>
      </w:r>
      <w:r w:rsidRPr="00C67918">
        <w:rPr>
          <w:rFonts w:ascii="Times New Roman" w:hAnsi="Times New Roman" w:cs="Times New Roman"/>
        </w:rPr>
        <w:t>%</w:t>
      </w:r>
      <w:r>
        <w:rPr>
          <w:rFonts w:ascii="Times New Roman" w:hAnsi="Times New Roman" w:cs="Times New Roman"/>
        </w:rPr>
        <w:t xml:space="preserve"> </w:t>
      </w:r>
      <w:r w:rsidRPr="00C67918">
        <w:rPr>
          <w:rFonts w:ascii="Times New Roman" w:hAnsi="Times New Roman" w:cs="Times New Roman"/>
        </w:rPr>
        <w:t>(w 2019 roku  urodziło się 47</w:t>
      </w:r>
      <w:r>
        <w:rPr>
          <w:rFonts w:ascii="Times New Roman" w:hAnsi="Times New Roman" w:cs="Times New Roman"/>
        </w:rPr>
        <w:t xml:space="preserve"> dzieci)</w:t>
      </w:r>
      <w:r w:rsidRPr="00C67918">
        <w:rPr>
          <w:rFonts w:ascii="Times New Roman" w:hAnsi="Times New Roman" w:cs="Times New Roman"/>
        </w:rPr>
        <w:t xml:space="preserve">. </w:t>
      </w:r>
    </w:p>
    <w:p w14:paraId="258CFFCF" w14:textId="77777777" w:rsidR="00C67918" w:rsidRPr="00C67918" w:rsidRDefault="00C67918" w:rsidP="008D675C">
      <w:pPr>
        <w:spacing w:line="276" w:lineRule="auto"/>
        <w:rPr>
          <w:rFonts w:ascii="Times New Roman" w:hAnsi="Times New Roman" w:cs="Times New Roman"/>
        </w:rPr>
      </w:pPr>
      <w:r w:rsidRPr="00C67918">
        <w:rPr>
          <w:rFonts w:ascii="Times New Roman" w:hAnsi="Times New Roman" w:cs="Times New Roman"/>
        </w:rPr>
        <w:t>Przyrost natur</w:t>
      </w:r>
      <w:r>
        <w:rPr>
          <w:rFonts w:ascii="Times New Roman" w:hAnsi="Times New Roman" w:cs="Times New Roman"/>
        </w:rPr>
        <w:t xml:space="preserve">alny Gminy Koszyce  był </w:t>
      </w:r>
      <w:r w:rsidRPr="00C67918">
        <w:rPr>
          <w:rFonts w:ascii="Times New Roman" w:hAnsi="Times New Roman" w:cs="Times New Roman"/>
        </w:rPr>
        <w:t xml:space="preserve"> ujemny  ( </w:t>
      </w:r>
      <w:r>
        <w:rPr>
          <w:rFonts w:ascii="Times New Roman" w:hAnsi="Times New Roman" w:cs="Times New Roman"/>
        </w:rPr>
        <w:t>-</w:t>
      </w:r>
      <w:r w:rsidRPr="00C67918">
        <w:rPr>
          <w:rFonts w:ascii="Times New Roman" w:hAnsi="Times New Roman" w:cs="Times New Roman"/>
        </w:rPr>
        <w:t>37  osób).</w:t>
      </w:r>
    </w:p>
    <w:p w14:paraId="2D3E6139" w14:textId="77777777" w:rsidR="00C67918" w:rsidRDefault="00C67918" w:rsidP="008D675C">
      <w:pPr>
        <w:spacing w:line="276" w:lineRule="auto"/>
        <w:rPr>
          <w:rFonts w:ascii="Times New Roman" w:hAnsi="Times New Roman" w:cs="Times New Roman"/>
        </w:rPr>
      </w:pPr>
      <w:r w:rsidRPr="00C67918">
        <w:rPr>
          <w:rFonts w:ascii="Times New Roman" w:hAnsi="Times New Roman" w:cs="Times New Roman"/>
        </w:rPr>
        <w:t>Saldo migracji wewnętrznych na p</w:t>
      </w:r>
      <w:r>
        <w:rPr>
          <w:rFonts w:ascii="Times New Roman" w:hAnsi="Times New Roman" w:cs="Times New Roman"/>
        </w:rPr>
        <w:t xml:space="preserve">obyt stały było dodatnie </w:t>
      </w:r>
      <w:r w:rsidRPr="00C67918">
        <w:rPr>
          <w:rFonts w:ascii="Times New Roman" w:hAnsi="Times New Roman" w:cs="Times New Roman"/>
        </w:rPr>
        <w:t xml:space="preserve">i wyniosło 5 osób. </w:t>
      </w:r>
    </w:p>
    <w:p w14:paraId="4D2483F3" w14:textId="77777777" w:rsidR="00294CBE" w:rsidRDefault="00294CBE" w:rsidP="00294CBE">
      <w:pPr>
        <w:pStyle w:val="Nagwek2"/>
      </w:pPr>
      <w:bookmarkStart w:id="5" w:name="_Toc66089642"/>
      <w:r>
        <w:t>1.</w:t>
      </w:r>
      <w:r w:rsidR="00E86566">
        <w:t>2</w:t>
      </w:r>
      <w:r w:rsidRPr="009B03D5">
        <w:t>.</w:t>
      </w:r>
      <w:r w:rsidR="007C3DA2">
        <w:t xml:space="preserve"> </w:t>
      </w:r>
      <w:r w:rsidRPr="009B03D5">
        <w:t>Jednostki organizacyjne i inne osoby prawne realizujące zadania gminy</w:t>
      </w:r>
      <w:bookmarkEnd w:id="5"/>
    </w:p>
    <w:p w14:paraId="0CE6DC9E" w14:textId="77777777" w:rsidR="00294CBE" w:rsidRPr="009B03D5" w:rsidRDefault="00294CBE" w:rsidP="00294CBE">
      <w:pPr>
        <w:spacing w:after="0"/>
        <w:ind w:firstLine="540"/>
        <w:rPr>
          <w:rFonts w:ascii="Times New Roman" w:hAnsi="Times New Roman" w:cs="Times New Roman"/>
          <w:b/>
          <w:color w:val="002060"/>
          <w:sz w:val="24"/>
          <w:szCs w:val="24"/>
        </w:rPr>
      </w:pPr>
    </w:p>
    <w:p w14:paraId="0FAA5CFD"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Jednostki obsługujące gminę</w:t>
      </w:r>
      <w:r w:rsidR="000B57E4" w:rsidRPr="008D675C">
        <w:rPr>
          <w:rFonts w:ascii="Times New Roman" w:hAnsi="Times New Roman" w:cs="Times New Roman"/>
        </w:rPr>
        <w:t xml:space="preserve"> w 2020 roku</w:t>
      </w:r>
      <w:r w:rsidRPr="008D675C">
        <w:rPr>
          <w:rFonts w:ascii="Times New Roman" w:hAnsi="Times New Roman" w:cs="Times New Roman"/>
        </w:rPr>
        <w:t>:</w:t>
      </w:r>
    </w:p>
    <w:tbl>
      <w:tblPr>
        <w:tblStyle w:val="Tabela-Siatka"/>
        <w:tblW w:w="0" w:type="auto"/>
        <w:tblLook w:val="04A0" w:firstRow="1" w:lastRow="0" w:firstColumn="1" w:lastColumn="0" w:noHBand="0" w:noVBand="1"/>
      </w:tblPr>
      <w:tblGrid>
        <w:gridCol w:w="704"/>
        <w:gridCol w:w="5331"/>
        <w:gridCol w:w="3027"/>
      </w:tblGrid>
      <w:tr w:rsidR="00294CBE" w:rsidRPr="008D675C" w14:paraId="0C6011E9" w14:textId="77777777" w:rsidTr="00A92E3C">
        <w:tc>
          <w:tcPr>
            <w:tcW w:w="704" w:type="dxa"/>
          </w:tcPr>
          <w:p w14:paraId="15BE033F"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Lp.</w:t>
            </w:r>
          </w:p>
        </w:tc>
        <w:tc>
          <w:tcPr>
            <w:tcW w:w="5331" w:type="dxa"/>
          </w:tcPr>
          <w:p w14:paraId="358F373E"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 xml:space="preserve"> Jednostki</w:t>
            </w:r>
          </w:p>
        </w:tc>
        <w:tc>
          <w:tcPr>
            <w:tcW w:w="3027" w:type="dxa"/>
          </w:tcPr>
          <w:p w14:paraId="52471792" w14:textId="77777777" w:rsidR="00294CBE" w:rsidRPr="008D675C" w:rsidRDefault="005950F6" w:rsidP="008D675C">
            <w:pPr>
              <w:spacing w:line="276" w:lineRule="auto"/>
              <w:rPr>
                <w:rFonts w:ascii="Times New Roman" w:hAnsi="Times New Roman" w:cs="Times New Roman"/>
              </w:rPr>
            </w:pPr>
            <w:r w:rsidRPr="008D675C">
              <w:rPr>
                <w:rFonts w:ascii="Times New Roman" w:hAnsi="Times New Roman" w:cs="Times New Roman"/>
              </w:rPr>
              <w:t>Liczba zatrudnionych</w:t>
            </w:r>
            <w:r w:rsidR="00C74049" w:rsidRPr="008D675C">
              <w:rPr>
                <w:rFonts w:ascii="Times New Roman" w:hAnsi="Times New Roman" w:cs="Times New Roman"/>
              </w:rPr>
              <w:t xml:space="preserve"> na umowę o pracę</w:t>
            </w:r>
            <w:r w:rsidRPr="008D675C">
              <w:rPr>
                <w:rFonts w:ascii="Times New Roman" w:hAnsi="Times New Roman" w:cs="Times New Roman"/>
              </w:rPr>
              <w:t xml:space="preserve"> na dzień 31.12.2020</w:t>
            </w:r>
          </w:p>
        </w:tc>
      </w:tr>
      <w:tr w:rsidR="00294CBE" w:rsidRPr="008D675C" w14:paraId="48E71BD5" w14:textId="77777777" w:rsidTr="00A92E3C">
        <w:tc>
          <w:tcPr>
            <w:tcW w:w="704" w:type="dxa"/>
          </w:tcPr>
          <w:p w14:paraId="5C9BD143"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1.</w:t>
            </w:r>
          </w:p>
        </w:tc>
        <w:tc>
          <w:tcPr>
            <w:tcW w:w="5331" w:type="dxa"/>
          </w:tcPr>
          <w:p w14:paraId="60B7EB54"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Urząd Miasta i Gminy Koszyce</w:t>
            </w:r>
          </w:p>
        </w:tc>
        <w:tc>
          <w:tcPr>
            <w:tcW w:w="3027" w:type="dxa"/>
          </w:tcPr>
          <w:p w14:paraId="0ACBD640" w14:textId="77777777" w:rsidR="00294CBE" w:rsidRPr="008D675C" w:rsidRDefault="00294CBE" w:rsidP="008D675C">
            <w:pPr>
              <w:spacing w:line="276" w:lineRule="auto"/>
              <w:jc w:val="center"/>
              <w:rPr>
                <w:rFonts w:ascii="Times New Roman" w:hAnsi="Times New Roman" w:cs="Times New Roman"/>
              </w:rPr>
            </w:pPr>
            <w:r w:rsidRPr="008D675C">
              <w:rPr>
                <w:rFonts w:ascii="Times New Roman" w:hAnsi="Times New Roman" w:cs="Times New Roman"/>
              </w:rPr>
              <w:t>24</w:t>
            </w:r>
          </w:p>
        </w:tc>
      </w:tr>
      <w:tr w:rsidR="00294CBE" w:rsidRPr="008D675C" w14:paraId="17EBCBA5" w14:textId="77777777" w:rsidTr="00A92E3C">
        <w:tc>
          <w:tcPr>
            <w:tcW w:w="704" w:type="dxa"/>
          </w:tcPr>
          <w:p w14:paraId="65239843"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2</w:t>
            </w:r>
          </w:p>
        </w:tc>
        <w:tc>
          <w:tcPr>
            <w:tcW w:w="5331" w:type="dxa"/>
          </w:tcPr>
          <w:p w14:paraId="21953309"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Miejski i Gminny Ośrodek Pomocy Społecznej</w:t>
            </w:r>
          </w:p>
        </w:tc>
        <w:tc>
          <w:tcPr>
            <w:tcW w:w="3027" w:type="dxa"/>
          </w:tcPr>
          <w:p w14:paraId="73D39AF0" w14:textId="77777777" w:rsidR="00294CBE" w:rsidRPr="008D675C" w:rsidRDefault="00C74049" w:rsidP="008D675C">
            <w:pPr>
              <w:spacing w:line="276" w:lineRule="auto"/>
              <w:jc w:val="center"/>
              <w:rPr>
                <w:rFonts w:ascii="Times New Roman" w:hAnsi="Times New Roman" w:cs="Times New Roman"/>
              </w:rPr>
            </w:pPr>
            <w:r w:rsidRPr="008D675C">
              <w:rPr>
                <w:rFonts w:ascii="Times New Roman" w:hAnsi="Times New Roman" w:cs="Times New Roman"/>
              </w:rPr>
              <w:t>8</w:t>
            </w:r>
          </w:p>
        </w:tc>
      </w:tr>
      <w:tr w:rsidR="00294CBE" w:rsidRPr="008D675C" w14:paraId="107FB842" w14:textId="77777777" w:rsidTr="00A92E3C">
        <w:tc>
          <w:tcPr>
            <w:tcW w:w="704" w:type="dxa"/>
          </w:tcPr>
          <w:p w14:paraId="4BF0467E"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3</w:t>
            </w:r>
          </w:p>
        </w:tc>
        <w:tc>
          <w:tcPr>
            <w:tcW w:w="5331" w:type="dxa"/>
          </w:tcPr>
          <w:p w14:paraId="5BCD2989"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Dzienny Dom Senior +</w:t>
            </w:r>
          </w:p>
        </w:tc>
        <w:tc>
          <w:tcPr>
            <w:tcW w:w="3027" w:type="dxa"/>
          </w:tcPr>
          <w:p w14:paraId="68BF5DD6" w14:textId="77777777" w:rsidR="00294CBE" w:rsidRPr="008D675C" w:rsidRDefault="005950F6" w:rsidP="008D675C">
            <w:pPr>
              <w:spacing w:line="276" w:lineRule="auto"/>
              <w:jc w:val="center"/>
              <w:rPr>
                <w:rFonts w:ascii="Times New Roman" w:hAnsi="Times New Roman" w:cs="Times New Roman"/>
              </w:rPr>
            </w:pPr>
            <w:r w:rsidRPr="008D675C">
              <w:rPr>
                <w:rFonts w:ascii="Times New Roman" w:hAnsi="Times New Roman" w:cs="Times New Roman"/>
              </w:rPr>
              <w:t>3</w:t>
            </w:r>
          </w:p>
        </w:tc>
      </w:tr>
      <w:tr w:rsidR="00294CBE" w:rsidRPr="008D675C" w14:paraId="1427E86D" w14:textId="77777777" w:rsidTr="00A92E3C">
        <w:tc>
          <w:tcPr>
            <w:tcW w:w="704" w:type="dxa"/>
          </w:tcPr>
          <w:p w14:paraId="0ECC6378"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4</w:t>
            </w:r>
          </w:p>
        </w:tc>
        <w:tc>
          <w:tcPr>
            <w:tcW w:w="5331" w:type="dxa"/>
          </w:tcPr>
          <w:p w14:paraId="52109B81"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Centrum Oświatowe w Koszycach</w:t>
            </w:r>
          </w:p>
        </w:tc>
        <w:tc>
          <w:tcPr>
            <w:tcW w:w="3027" w:type="dxa"/>
          </w:tcPr>
          <w:p w14:paraId="622A8472" w14:textId="77777777" w:rsidR="00294CBE" w:rsidRPr="008D675C" w:rsidRDefault="008F4150" w:rsidP="008D675C">
            <w:pPr>
              <w:spacing w:line="276" w:lineRule="auto"/>
              <w:jc w:val="center"/>
              <w:rPr>
                <w:rFonts w:ascii="Times New Roman" w:hAnsi="Times New Roman" w:cs="Times New Roman"/>
              </w:rPr>
            </w:pPr>
            <w:r w:rsidRPr="008D675C">
              <w:rPr>
                <w:rFonts w:ascii="Times New Roman" w:hAnsi="Times New Roman" w:cs="Times New Roman"/>
              </w:rPr>
              <w:t>38</w:t>
            </w:r>
          </w:p>
        </w:tc>
      </w:tr>
      <w:tr w:rsidR="00294CBE" w:rsidRPr="008D675C" w14:paraId="15B9D441" w14:textId="77777777" w:rsidTr="00A92E3C">
        <w:tc>
          <w:tcPr>
            <w:tcW w:w="704" w:type="dxa"/>
          </w:tcPr>
          <w:p w14:paraId="5A0C5D5C"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5</w:t>
            </w:r>
          </w:p>
        </w:tc>
        <w:tc>
          <w:tcPr>
            <w:tcW w:w="5331" w:type="dxa"/>
          </w:tcPr>
          <w:p w14:paraId="2766825E"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Szkoła Podstawowa w Książnicach Wielkich</w:t>
            </w:r>
          </w:p>
          <w:p w14:paraId="22A411DD"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Samorządowy Punkt Przedszkolny</w:t>
            </w:r>
          </w:p>
        </w:tc>
        <w:tc>
          <w:tcPr>
            <w:tcW w:w="3027" w:type="dxa"/>
          </w:tcPr>
          <w:p w14:paraId="0B4E0A3A" w14:textId="77777777" w:rsidR="00294CBE" w:rsidRPr="008D675C" w:rsidRDefault="008F4150" w:rsidP="008D675C">
            <w:pPr>
              <w:spacing w:line="276" w:lineRule="auto"/>
              <w:jc w:val="center"/>
              <w:rPr>
                <w:rFonts w:ascii="Times New Roman" w:hAnsi="Times New Roman" w:cs="Times New Roman"/>
              </w:rPr>
            </w:pPr>
            <w:r w:rsidRPr="008D675C">
              <w:rPr>
                <w:rFonts w:ascii="Times New Roman" w:hAnsi="Times New Roman" w:cs="Times New Roman"/>
              </w:rPr>
              <w:t>18</w:t>
            </w:r>
          </w:p>
          <w:p w14:paraId="4BEB1CB9" w14:textId="77777777" w:rsidR="00294CBE" w:rsidRPr="008D675C" w:rsidRDefault="008F4150" w:rsidP="008D675C">
            <w:pPr>
              <w:spacing w:line="276" w:lineRule="auto"/>
              <w:jc w:val="center"/>
              <w:rPr>
                <w:rFonts w:ascii="Times New Roman" w:hAnsi="Times New Roman" w:cs="Times New Roman"/>
              </w:rPr>
            </w:pPr>
            <w:r w:rsidRPr="008D675C">
              <w:rPr>
                <w:rFonts w:ascii="Times New Roman" w:hAnsi="Times New Roman" w:cs="Times New Roman"/>
              </w:rPr>
              <w:t>4</w:t>
            </w:r>
          </w:p>
        </w:tc>
      </w:tr>
      <w:tr w:rsidR="00294CBE" w:rsidRPr="008D675C" w14:paraId="742530EB" w14:textId="77777777" w:rsidTr="00A92E3C">
        <w:tc>
          <w:tcPr>
            <w:tcW w:w="704" w:type="dxa"/>
          </w:tcPr>
          <w:p w14:paraId="15107C6F"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6</w:t>
            </w:r>
          </w:p>
        </w:tc>
        <w:tc>
          <w:tcPr>
            <w:tcW w:w="5331" w:type="dxa"/>
          </w:tcPr>
          <w:p w14:paraId="3482785B"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Szkoła Muzyczna I stopnia w Koszycach</w:t>
            </w:r>
          </w:p>
        </w:tc>
        <w:tc>
          <w:tcPr>
            <w:tcW w:w="3027" w:type="dxa"/>
          </w:tcPr>
          <w:p w14:paraId="0C500039" w14:textId="77777777" w:rsidR="00294CBE" w:rsidRPr="008D675C" w:rsidRDefault="008F4150" w:rsidP="008D675C">
            <w:pPr>
              <w:spacing w:line="276" w:lineRule="auto"/>
              <w:jc w:val="center"/>
              <w:rPr>
                <w:rFonts w:ascii="Times New Roman" w:hAnsi="Times New Roman" w:cs="Times New Roman"/>
              </w:rPr>
            </w:pPr>
            <w:r w:rsidRPr="008D675C">
              <w:rPr>
                <w:rFonts w:ascii="Times New Roman" w:hAnsi="Times New Roman" w:cs="Times New Roman"/>
              </w:rPr>
              <w:t>22</w:t>
            </w:r>
          </w:p>
        </w:tc>
      </w:tr>
      <w:tr w:rsidR="00294CBE" w:rsidRPr="008D675C" w14:paraId="0D327DA7" w14:textId="77777777" w:rsidTr="00A92E3C">
        <w:tc>
          <w:tcPr>
            <w:tcW w:w="704" w:type="dxa"/>
          </w:tcPr>
          <w:p w14:paraId="51D299A3"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7</w:t>
            </w:r>
          </w:p>
        </w:tc>
        <w:tc>
          <w:tcPr>
            <w:tcW w:w="5331" w:type="dxa"/>
          </w:tcPr>
          <w:p w14:paraId="175CDC35"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Miejska i Gminna Biblioteka Publiczna w Koszycach</w:t>
            </w:r>
          </w:p>
        </w:tc>
        <w:tc>
          <w:tcPr>
            <w:tcW w:w="3027" w:type="dxa"/>
          </w:tcPr>
          <w:p w14:paraId="6078967F" w14:textId="77777777" w:rsidR="00294CBE" w:rsidRPr="008D675C" w:rsidRDefault="00294CBE" w:rsidP="008D675C">
            <w:pPr>
              <w:spacing w:line="276" w:lineRule="auto"/>
              <w:jc w:val="center"/>
              <w:rPr>
                <w:rFonts w:ascii="Times New Roman" w:hAnsi="Times New Roman" w:cs="Times New Roman"/>
              </w:rPr>
            </w:pPr>
            <w:r w:rsidRPr="008D675C">
              <w:rPr>
                <w:rFonts w:ascii="Times New Roman" w:hAnsi="Times New Roman" w:cs="Times New Roman"/>
              </w:rPr>
              <w:t>1</w:t>
            </w:r>
          </w:p>
        </w:tc>
      </w:tr>
      <w:tr w:rsidR="00294CBE" w:rsidRPr="008D675C" w14:paraId="581F65EC" w14:textId="77777777" w:rsidTr="00A92E3C">
        <w:tc>
          <w:tcPr>
            <w:tcW w:w="704" w:type="dxa"/>
          </w:tcPr>
          <w:p w14:paraId="650B1847"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8</w:t>
            </w:r>
          </w:p>
        </w:tc>
        <w:tc>
          <w:tcPr>
            <w:tcW w:w="5331" w:type="dxa"/>
          </w:tcPr>
          <w:p w14:paraId="75AF46DD"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Muzeum Ziemi Koszyckiej</w:t>
            </w:r>
          </w:p>
        </w:tc>
        <w:tc>
          <w:tcPr>
            <w:tcW w:w="3027" w:type="dxa"/>
          </w:tcPr>
          <w:p w14:paraId="603E7BC7" w14:textId="77777777" w:rsidR="00294CBE" w:rsidRPr="008D675C" w:rsidRDefault="00294CBE" w:rsidP="008D675C">
            <w:pPr>
              <w:spacing w:line="276" w:lineRule="auto"/>
              <w:jc w:val="center"/>
              <w:rPr>
                <w:rFonts w:ascii="Times New Roman" w:hAnsi="Times New Roman" w:cs="Times New Roman"/>
              </w:rPr>
            </w:pPr>
            <w:r w:rsidRPr="008D675C">
              <w:rPr>
                <w:rFonts w:ascii="Times New Roman" w:hAnsi="Times New Roman" w:cs="Times New Roman"/>
              </w:rPr>
              <w:t>3</w:t>
            </w:r>
          </w:p>
        </w:tc>
      </w:tr>
      <w:tr w:rsidR="00294CBE" w:rsidRPr="008D675C" w14:paraId="0F518898" w14:textId="77777777" w:rsidTr="00A92E3C">
        <w:tc>
          <w:tcPr>
            <w:tcW w:w="704" w:type="dxa"/>
          </w:tcPr>
          <w:p w14:paraId="4795E666"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9</w:t>
            </w:r>
          </w:p>
        </w:tc>
        <w:tc>
          <w:tcPr>
            <w:tcW w:w="5331" w:type="dxa"/>
          </w:tcPr>
          <w:p w14:paraId="5CB4C4D3"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Przedsiębiorstwo Usług Komunalnych spółka z o.o.</w:t>
            </w:r>
          </w:p>
        </w:tc>
        <w:tc>
          <w:tcPr>
            <w:tcW w:w="3027" w:type="dxa"/>
          </w:tcPr>
          <w:p w14:paraId="1DEFB077" w14:textId="77777777" w:rsidR="00294CBE" w:rsidRPr="008D675C" w:rsidRDefault="00294CBE" w:rsidP="008D675C">
            <w:pPr>
              <w:spacing w:line="276" w:lineRule="auto"/>
              <w:jc w:val="center"/>
              <w:rPr>
                <w:rFonts w:ascii="Times New Roman" w:hAnsi="Times New Roman" w:cs="Times New Roman"/>
              </w:rPr>
            </w:pPr>
            <w:r w:rsidRPr="008D675C">
              <w:rPr>
                <w:rFonts w:ascii="Times New Roman" w:hAnsi="Times New Roman" w:cs="Times New Roman"/>
              </w:rPr>
              <w:t>5</w:t>
            </w:r>
          </w:p>
        </w:tc>
      </w:tr>
      <w:tr w:rsidR="00294CBE" w:rsidRPr="008D675C" w14:paraId="4FBB07B2" w14:textId="77777777" w:rsidTr="00A92E3C">
        <w:tc>
          <w:tcPr>
            <w:tcW w:w="704" w:type="dxa"/>
          </w:tcPr>
          <w:p w14:paraId="45F1EE02"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10</w:t>
            </w:r>
          </w:p>
        </w:tc>
        <w:tc>
          <w:tcPr>
            <w:tcW w:w="5331" w:type="dxa"/>
          </w:tcPr>
          <w:p w14:paraId="6D44A4CE" w14:textId="77777777" w:rsidR="00294CBE" w:rsidRPr="008D675C" w:rsidRDefault="00294CBE" w:rsidP="008D675C">
            <w:pPr>
              <w:spacing w:line="276" w:lineRule="auto"/>
              <w:rPr>
                <w:rFonts w:ascii="Times New Roman" w:hAnsi="Times New Roman" w:cs="Times New Roman"/>
              </w:rPr>
            </w:pPr>
            <w:r w:rsidRPr="008D675C">
              <w:rPr>
                <w:rFonts w:ascii="Times New Roman" w:hAnsi="Times New Roman" w:cs="Times New Roman"/>
              </w:rPr>
              <w:t>Spółdzielnia socjalna</w:t>
            </w:r>
          </w:p>
        </w:tc>
        <w:tc>
          <w:tcPr>
            <w:tcW w:w="3027" w:type="dxa"/>
          </w:tcPr>
          <w:p w14:paraId="7D736A1E" w14:textId="77777777" w:rsidR="00294CBE" w:rsidRPr="008D675C" w:rsidRDefault="00C35502" w:rsidP="008D675C">
            <w:pPr>
              <w:spacing w:line="276" w:lineRule="auto"/>
              <w:jc w:val="center"/>
              <w:rPr>
                <w:rFonts w:ascii="Times New Roman" w:hAnsi="Times New Roman" w:cs="Times New Roman"/>
              </w:rPr>
            </w:pPr>
            <w:r>
              <w:rPr>
                <w:rFonts w:ascii="Times New Roman" w:hAnsi="Times New Roman" w:cs="Times New Roman"/>
              </w:rPr>
              <w:t>11</w:t>
            </w:r>
          </w:p>
        </w:tc>
      </w:tr>
    </w:tbl>
    <w:p w14:paraId="552308CF" w14:textId="77777777" w:rsidR="00294CBE" w:rsidRPr="008D675C" w:rsidRDefault="00294CBE" w:rsidP="008D675C">
      <w:pPr>
        <w:spacing w:line="276" w:lineRule="auto"/>
        <w:rPr>
          <w:rFonts w:ascii="Times New Roman" w:hAnsi="Times New Roman" w:cs="Times New Roman"/>
        </w:rPr>
      </w:pPr>
    </w:p>
    <w:p w14:paraId="3C15E28A" w14:textId="77777777" w:rsidR="00294CBE" w:rsidRPr="008D675C" w:rsidRDefault="007D128F" w:rsidP="008D675C">
      <w:pPr>
        <w:spacing w:line="276" w:lineRule="auto"/>
        <w:jc w:val="both"/>
        <w:rPr>
          <w:rFonts w:ascii="Times New Roman" w:hAnsi="Times New Roman" w:cs="Times New Roman"/>
        </w:rPr>
      </w:pPr>
      <w:r w:rsidRPr="008D675C">
        <w:rPr>
          <w:rFonts w:ascii="Times New Roman" w:hAnsi="Times New Roman" w:cs="Times New Roman"/>
        </w:rPr>
        <w:t>W 2020</w:t>
      </w:r>
      <w:r w:rsidR="00294CBE" w:rsidRPr="008D675C">
        <w:rPr>
          <w:rFonts w:ascii="Times New Roman" w:hAnsi="Times New Roman" w:cs="Times New Roman"/>
        </w:rPr>
        <w:t xml:space="preserve">r prace społecznie użyteczne na podstawie  wyroków sądowych wykonywało </w:t>
      </w:r>
      <w:r w:rsidRPr="008D675C">
        <w:rPr>
          <w:rFonts w:ascii="Times New Roman" w:hAnsi="Times New Roman" w:cs="Times New Roman"/>
          <w:b/>
          <w:bCs/>
        </w:rPr>
        <w:t>5</w:t>
      </w:r>
      <w:r w:rsidR="00294CBE" w:rsidRPr="008D675C">
        <w:rPr>
          <w:rFonts w:ascii="Times New Roman" w:hAnsi="Times New Roman" w:cs="Times New Roman"/>
        </w:rPr>
        <w:t xml:space="preserve"> osób, które przepracowały łącznie </w:t>
      </w:r>
      <w:r w:rsidRPr="008D675C">
        <w:rPr>
          <w:rFonts w:ascii="Times New Roman" w:hAnsi="Times New Roman" w:cs="Times New Roman"/>
          <w:b/>
          <w:bCs/>
        </w:rPr>
        <w:t>696</w:t>
      </w:r>
      <w:r w:rsidR="00294CBE" w:rsidRPr="008D675C">
        <w:rPr>
          <w:rFonts w:ascii="Times New Roman" w:hAnsi="Times New Roman" w:cs="Times New Roman"/>
        </w:rPr>
        <w:t xml:space="preserve"> godzin. Osoby te wykonywały następujące czynności:</w:t>
      </w:r>
    </w:p>
    <w:p w14:paraId="2EA08CD8" w14:textId="77777777" w:rsidR="007D128F" w:rsidRPr="008D675C" w:rsidRDefault="00294CBE" w:rsidP="008D675C">
      <w:pPr>
        <w:spacing w:line="276" w:lineRule="auto"/>
        <w:jc w:val="both"/>
        <w:rPr>
          <w:rFonts w:ascii="Times New Roman" w:hAnsi="Times New Roman" w:cs="Times New Roman"/>
        </w:rPr>
      </w:pPr>
      <w:r w:rsidRPr="008D675C">
        <w:rPr>
          <w:rFonts w:ascii="Times New Roman" w:hAnsi="Times New Roman" w:cs="Times New Roman"/>
        </w:rPr>
        <w:lastRenderedPageBreak/>
        <w:t xml:space="preserve">- </w:t>
      </w:r>
      <w:r w:rsidR="007D128F" w:rsidRPr="008D675C">
        <w:rPr>
          <w:rFonts w:ascii="Times New Roman" w:hAnsi="Times New Roman" w:cs="Times New Roman"/>
        </w:rPr>
        <w:t>prace porządkowe wokół budynku Urzędu Miasta  i Gminy Koszyce, Centrum Oświatowego w Koszycach, Szkoły Muzycznej, Sali Koncertowej, Gminnego Przedsiębiorstwa Gospodarki Komunalnej we Włostowicach, tereny Parku w Koszycach, tereny Rynku w Koszycach, odkrzaczanie  poboczy  przy drogach gminnych i drogach dojazdowych do pól, sprzątanie placu targowego w Koszycach, sprzątanie przystanków (prowadzone są rejestry i harmonogramy  czasu pracy  osób  odpracowujących wyroki sądowe  jako prace społeczne).</w:t>
      </w:r>
    </w:p>
    <w:p w14:paraId="60480399" w14:textId="77777777" w:rsidR="00294CBE" w:rsidRDefault="00E86566" w:rsidP="000E54EC">
      <w:pPr>
        <w:pStyle w:val="Nagwek2"/>
      </w:pPr>
      <w:bookmarkStart w:id="6" w:name="_Toc66089643"/>
      <w:r w:rsidRPr="000E54EC">
        <w:t>1.3</w:t>
      </w:r>
      <w:r w:rsidR="00294CBE" w:rsidRPr="000E54EC">
        <w:t>. Podmioty gospodarcze, zezwolenia alkoholowe</w:t>
      </w:r>
      <w:bookmarkEnd w:id="6"/>
      <w:r w:rsidR="006A60F8" w:rsidRPr="000E54EC">
        <w:t xml:space="preserve"> </w:t>
      </w:r>
    </w:p>
    <w:p w14:paraId="45BEE936" w14:textId="77777777" w:rsidR="00225640" w:rsidRPr="00225640" w:rsidRDefault="00225640" w:rsidP="00225640">
      <w:pPr>
        <w:spacing w:after="0"/>
      </w:pPr>
    </w:p>
    <w:p w14:paraId="48059448" w14:textId="77777777" w:rsidR="00E64371" w:rsidRPr="008D675C" w:rsidRDefault="00E64371" w:rsidP="008D675C">
      <w:pPr>
        <w:spacing w:line="276" w:lineRule="auto"/>
        <w:jc w:val="both"/>
        <w:rPr>
          <w:rFonts w:ascii="Times New Roman" w:hAnsi="Times New Roman" w:cs="Times New Roman"/>
        </w:rPr>
      </w:pPr>
      <w:r w:rsidRPr="008D675C">
        <w:rPr>
          <w:rFonts w:ascii="Times New Roman" w:hAnsi="Times New Roman" w:cs="Times New Roman"/>
        </w:rPr>
        <w:t xml:space="preserve">  </w:t>
      </w:r>
      <w:r w:rsidRPr="008D675C">
        <w:rPr>
          <w:rFonts w:ascii="Times New Roman" w:hAnsi="Times New Roman" w:cs="Times New Roman"/>
        </w:rPr>
        <w:tab/>
        <w:t>Na dzień  31  grudnia  2020 roku  wg statystyk  wygenerowanych  z Centralnej  Ewidencji  i  Informacji  Działalności Gospodarczej (CEIDG )   w  Gminie  Koszyce  było  zarejestrowanych  13 nowych   podmiotów gospodarczych  posiadających  jako główne  miejsce wykonywania  działalności  gospodarczej   teren Gminy  Koszyce.</w:t>
      </w:r>
    </w:p>
    <w:p w14:paraId="19167BEE" w14:textId="77777777" w:rsidR="00E64371" w:rsidRPr="008D675C" w:rsidRDefault="00E64371" w:rsidP="008D675C">
      <w:pPr>
        <w:spacing w:line="276" w:lineRule="auto"/>
        <w:jc w:val="both"/>
        <w:rPr>
          <w:rFonts w:ascii="Times New Roman" w:hAnsi="Times New Roman" w:cs="Times New Roman"/>
        </w:rPr>
      </w:pPr>
      <w:r w:rsidRPr="008D675C">
        <w:rPr>
          <w:rFonts w:ascii="Times New Roman" w:hAnsi="Times New Roman" w:cs="Times New Roman"/>
        </w:rPr>
        <w:t xml:space="preserve">  Z dokonanych w 2020 roku  wpisów  w Urzędzie Miasta i Gminy Koszyce </w:t>
      </w:r>
    </w:p>
    <w:p w14:paraId="0E9D10E9" w14:textId="77777777" w:rsidR="00E64371" w:rsidRPr="008D675C" w:rsidRDefault="00E64371" w:rsidP="008D675C">
      <w:pPr>
        <w:pStyle w:val="Akapitzlist"/>
        <w:numPr>
          <w:ilvl w:val="0"/>
          <w:numId w:val="43"/>
        </w:numPr>
        <w:spacing w:line="276" w:lineRule="auto"/>
        <w:jc w:val="both"/>
        <w:rPr>
          <w:rFonts w:ascii="Times New Roman" w:hAnsi="Times New Roman" w:cs="Times New Roman"/>
        </w:rPr>
      </w:pPr>
      <w:r w:rsidRPr="008D675C">
        <w:rPr>
          <w:rFonts w:ascii="Times New Roman" w:hAnsi="Times New Roman" w:cs="Times New Roman"/>
        </w:rPr>
        <w:t xml:space="preserve"> 13    </w:t>
      </w:r>
      <w:r w:rsidR="006A60F8" w:rsidRPr="008D675C">
        <w:rPr>
          <w:rFonts w:ascii="Times New Roman" w:hAnsi="Times New Roman" w:cs="Times New Roman"/>
        </w:rPr>
        <w:t xml:space="preserve"> </w:t>
      </w:r>
      <w:r w:rsidRPr="008D675C">
        <w:rPr>
          <w:rFonts w:ascii="Times New Roman" w:hAnsi="Times New Roman" w:cs="Times New Roman"/>
        </w:rPr>
        <w:t>dotyczyło  rejestracji  nowych  przedsiębiorców</w:t>
      </w:r>
    </w:p>
    <w:p w14:paraId="3A9E7E01" w14:textId="77777777" w:rsidR="00E64371" w:rsidRPr="008D675C" w:rsidRDefault="00E64371" w:rsidP="008D675C">
      <w:pPr>
        <w:pStyle w:val="Akapitzlist"/>
        <w:numPr>
          <w:ilvl w:val="0"/>
          <w:numId w:val="43"/>
        </w:numPr>
        <w:spacing w:line="276" w:lineRule="auto"/>
        <w:jc w:val="both"/>
        <w:rPr>
          <w:rFonts w:ascii="Times New Roman" w:hAnsi="Times New Roman" w:cs="Times New Roman"/>
        </w:rPr>
      </w:pPr>
      <w:r w:rsidRPr="008D675C">
        <w:rPr>
          <w:rFonts w:ascii="Times New Roman" w:hAnsi="Times New Roman" w:cs="Times New Roman"/>
        </w:rPr>
        <w:t xml:space="preserve"> 50     dotyczyło   zmian  we  wpisach </w:t>
      </w:r>
    </w:p>
    <w:p w14:paraId="6D54D184" w14:textId="77777777" w:rsidR="00E64371" w:rsidRPr="008D675C" w:rsidRDefault="00E64371" w:rsidP="008D675C">
      <w:pPr>
        <w:pStyle w:val="Akapitzlist"/>
        <w:numPr>
          <w:ilvl w:val="0"/>
          <w:numId w:val="43"/>
        </w:numPr>
        <w:spacing w:line="276" w:lineRule="auto"/>
        <w:jc w:val="both"/>
        <w:rPr>
          <w:rFonts w:ascii="Times New Roman" w:hAnsi="Times New Roman" w:cs="Times New Roman"/>
        </w:rPr>
      </w:pPr>
      <w:r w:rsidRPr="008D675C">
        <w:rPr>
          <w:rFonts w:ascii="Times New Roman" w:hAnsi="Times New Roman" w:cs="Times New Roman"/>
        </w:rPr>
        <w:t xml:space="preserve"> 10     dotyczyło  zawieszenia     działalności  gospodarczej</w:t>
      </w:r>
    </w:p>
    <w:p w14:paraId="69F69708" w14:textId="77777777" w:rsidR="00E64371" w:rsidRPr="008D675C" w:rsidRDefault="006A60F8" w:rsidP="008D675C">
      <w:pPr>
        <w:pStyle w:val="Akapitzlist"/>
        <w:numPr>
          <w:ilvl w:val="0"/>
          <w:numId w:val="43"/>
        </w:numPr>
        <w:spacing w:line="276" w:lineRule="auto"/>
        <w:jc w:val="both"/>
        <w:rPr>
          <w:rFonts w:ascii="Times New Roman" w:hAnsi="Times New Roman" w:cs="Times New Roman"/>
        </w:rPr>
      </w:pPr>
      <w:r w:rsidRPr="008D675C">
        <w:rPr>
          <w:rFonts w:ascii="Times New Roman" w:hAnsi="Times New Roman" w:cs="Times New Roman"/>
        </w:rPr>
        <w:t xml:space="preserve">   5     </w:t>
      </w:r>
      <w:r w:rsidR="00E64371" w:rsidRPr="008D675C">
        <w:rPr>
          <w:rFonts w:ascii="Times New Roman" w:hAnsi="Times New Roman" w:cs="Times New Roman"/>
        </w:rPr>
        <w:t>dotyczyło  wznowienia  wykonywania  działalności  gospodarczej</w:t>
      </w:r>
    </w:p>
    <w:p w14:paraId="340D0545" w14:textId="77777777" w:rsidR="00E64371" w:rsidRPr="008D675C" w:rsidRDefault="006A60F8" w:rsidP="008D675C">
      <w:pPr>
        <w:pStyle w:val="Akapitzlist"/>
        <w:numPr>
          <w:ilvl w:val="0"/>
          <w:numId w:val="43"/>
        </w:numPr>
        <w:spacing w:line="276" w:lineRule="auto"/>
        <w:jc w:val="both"/>
        <w:rPr>
          <w:rFonts w:ascii="Times New Roman" w:hAnsi="Times New Roman" w:cs="Times New Roman"/>
        </w:rPr>
      </w:pPr>
      <w:r w:rsidRPr="008D675C">
        <w:rPr>
          <w:rFonts w:ascii="Times New Roman" w:hAnsi="Times New Roman" w:cs="Times New Roman"/>
        </w:rPr>
        <w:t xml:space="preserve">   8     </w:t>
      </w:r>
      <w:r w:rsidR="00E64371" w:rsidRPr="008D675C">
        <w:rPr>
          <w:rFonts w:ascii="Times New Roman" w:hAnsi="Times New Roman" w:cs="Times New Roman"/>
        </w:rPr>
        <w:t>dotyczyło  wykreślenia   przedsiębiorcy  z CEIDG</w:t>
      </w:r>
    </w:p>
    <w:p w14:paraId="728FE91A" w14:textId="77777777" w:rsidR="00E64371" w:rsidRPr="008D675C" w:rsidRDefault="00916F87" w:rsidP="00916F87">
      <w:pPr>
        <w:spacing w:line="276" w:lineRule="auto"/>
        <w:jc w:val="both"/>
        <w:rPr>
          <w:rFonts w:ascii="Times New Roman" w:hAnsi="Times New Roman" w:cs="Times New Roman"/>
        </w:rPr>
      </w:pPr>
      <w:r>
        <w:rPr>
          <w:rFonts w:ascii="Times New Roman" w:hAnsi="Times New Roman" w:cs="Times New Roman"/>
        </w:rPr>
        <w:t xml:space="preserve"> W oparciu o  ustawę</w:t>
      </w:r>
      <w:r w:rsidR="00E64371" w:rsidRPr="008D675C">
        <w:rPr>
          <w:rFonts w:ascii="Times New Roman" w:hAnsi="Times New Roman" w:cs="Times New Roman"/>
        </w:rPr>
        <w:t xml:space="preserve"> o transporcie  drogowym   (t. j z 2019 r , poz. 2140 z późn.zm.)  Gmina Koszyce   na dzień 31 grudnia 2020 roku  dokonała   dwóch zmian  licencji  na wykonywanie  krajowego  transportu  drogowego  w zakresie  przewozu osób  taksówką oraz wycofała  1 licencję  w związku z zaprzestaniem  wykonywania  przewozu osób.  Zgodnie  z uchwałą  Nr  VI / 57 / 03  Rady Gminy Koszyce z dnia 27. 06.2003 roku   limit licencji  na wykonywanie transportu drogowego osób taksówką na terenie Gminy </w:t>
      </w:r>
      <w:r>
        <w:rPr>
          <w:rFonts w:ascii="Times New Roman" w:hAnsi="Times New Roman" w:cs="Times New Roman"/>
        </w:rPr>
        <w:t xml:space="preserve">Koszyce </w:t>
      </w:r>
      <w:r w:rsidR="00E64371" w:rsidRPr="008D675C">
        <w:rPr>
          <w:rFonts w:ascii="Times New Roman" w:hAnsi="Times New Roman" w:cs="Times New Roman"/>
        </w:rPr>
        <w:t xml:space="preserve">wynosi 5 </w:t>
      </w:r>
      <w:r>
        <w:rPr>
          <w:rFonts w:ascii="Times New Roman" w:hAnsi="Times New Roman" w:cs="Times New Roman"/>
        </w:rPr>
        <w:t xml:space="preserve">w tym wykorzystano </w:t>
      </w:r>
      <w:r w:rsidR="00E64371" w:rsidRPr="008D675C">
        <w:rPr>
          <w:rFonts w:ascii="Times New Roman" w:hAnsi="Times New Roman" w:cs="Times New Roman"/>
        </w:rPr>
        <w:t>4 .</w:t>
      </w:r>
    </w:p>
    <w:p w14:paraId="15EE7DC3" w14:textId="77777777" w:rsidR="00E64371" w:rsidRPr="008D675C" w:rsidRDefault="00E64371" w:rsidP="008D675C">
      <w:pPr>
        <w:spacing w:line="276" w:lineRule="auto"/>
        <w:jc w:val="both"/>
        <w:rPr>
          <w:rFonts w:ascii="Times New Roman" w:hAnsi="Times New Roman" w:cs="Times New Roman"/>
        </w:rPr>
      </w:pPr>
      <w:r w:rsidRPr="008D675C">
        <w:rPr>
          <w:rFonts w:ascii="Times New Roman" w:hAnsi="Times New Roman" w:cs="Times New Roman"/>
        </w:rPr>
        <w:t xml:space="preserve"> Do rejestru  działalności  regulowanej   prowadzonej przez Burmistrza  Miasta I Gminy Koszyce w zakresie   wydawanych zezwoleń  na sprzedaż  napojów alkoholowych   wprowadzono  wpisy o wydanych  2  zezwoleniach na sprzedaż napojów alkoholowych przeznaczonych do spożycia  poza miejscem sprzedaży  oraz o  6 zezwoleniach  na sprzedaż napojów alkoholowych  przeznaczonych do spożycia  w miejscu sprzedaży.</w:t>
      </w:r>
    </w:p>
    <w:p w14:paraId="795B6A4B" w14:textId="77777777" w:rsidR="00294CBE" w:rsidRDefault="00E86566" w:rsidP="00294CBE">
      <w:pPr>
        <w:pStyle w:val="Nagwek2"/>
      </w:pPr>
      <w:bookmarkStart w:id="7" w:name="_Toc66089644"/>
      <w:r>
        <w:t>1.4</w:t>
      </w:r>
      <w:r w:rsidR="00294CBE" w:rsidRPr="009B03D5">
        <w:t>. Zasób mienia komunalnego i miejscowy plan zagospodarowania przestrzennego</w:t>
      </w:r>
      <w:bookmarkEnd w:id="7"/>
    </w:p>
    <w:p w14:paraId="4309B1E3" w14:textId="77777777" w:rsidR="00225640" w:rsidRPr="00225640" w:rsidRDefault="00225640" w:rsidP="00225640">
      <w:pPr>
        <w:spacing w:after="0"/>
      </w:pPr>
    </w:p>
    <w:p w14:paraId="65FA2801" w14:textId="77777777" w:rsidR="00294CBE" w:rsidRPr="008D675C" w:rsidRDefault="00294CBE" w:rsidP="008D675C">
      <w:pPr>
        <w:pStyle w:val="Styl1"/>
        <w:spacing w:line="276" w:lineRule="auto"/>
        <w:ind w:firstLine="708"/>
        <w:jc w:val="both"/>
        <w:rPr>
          <w:sz w:val="22"/>
        </w:rPr>
      </w:pPr>
      <w:r w:rsidRPr="008D675C">
        <w:rPr>
          <w:bCs/>
          <w:sz w:val="22"/>
        </w:rPr>
        <w:t>Mienie komunalne</w:t>
      </w:r>
      <w:r w:rsidRPr="008D675C">
        <w:rPr>
          <w:sz w:val="22"/>
        </w:rPr>
        <w:t xml:space="preserve"> zgodnie z ustawą o </w:t>
      </w:r>
      <w:hyperlink r:id="rId9" w:tooltip="Samorząd terytorialny" w:history="1">
        <w:r w:rsidRPr="008D675C">
          <w:rPr>
            <w:rStyle w:val="Hipercze"/>
            <w:color w:val="auto"/>
            <w:sz w:val="22"/>
            <w:u w:val="none"/>
          </w:rPr>
          <w:t>samorządzie terytorialnym</w:t>
        </w:r>
      </w:hyperlink>
      <w:r w:rsidRPr="008D675C">
        <w:rPr>
          <w:sz w:val="22"/>
        </w:rPr>
        <w:t xml:space="preserve">, obejmuje własność </w:t>
      </w:r>
      <w:hyperlink r:id="rId10" w:tooltip="Gmina" w:history="1">
        <w:r w:rsidRPr="008D675C">
          <w:rPr>
            <w:rStyle w:val="Hipercze"/>
            <w:color w:val="auto"/>
            <w:sz w:val="22"/>
            <w:u w:val="none"/>
          </w:rPr>
          <w:t>gminy</w:t>
        </w:r>
      </w:hyperlink>
      <w:r w:rsidRPr="008D675C">
        <w:rPr>
          <w:sz w:val="22"/>
        </w:rPr>
        <w:t xml:space="preserve"> oraz inne </w:t>
      </w:r>
      <w:hyperlink r:id="rId11" w:tooltip="Prawa majątkowe (strona nie istnieje)" w:history="1">
        <w:r w:rsidRPr="008D675C">
          <w:rPr>
            <w:rStyle w:val="Hipercze"/>
            <w:color w:val="auto"/>
            <w:sz w:val="22"/>
            <w:u w:val="none"/>
          </w:rPr>
          <w:t>prawa majątkowe</w:t>
        </w:r>
      </w:hyperlink>
      <w:r w:rsidRPr="008D675C">
        <w:rPr>
          <w:sz w:val="22"/>
        </w:rPr>
        <w:t xml:space="preserve"> należące do gminy, </w:t>
      </w:r>
      <w:hyperlink r:id="rId12" w:tooltip="Związek międzygminny" w:history="1">
        <w:r w:rsidRPr="008D675C">
          <w:rPr>
            <w:rStyle w:val="Hipercze"/>
            <w:color w:val="auto"/>
            <w:sz w:val="22"/>
            <w:u w:val="none"/>
          </w:rPr>
          <w:t>związków</w:t>
        </w:r>
      </w:hyperlink>
      <w:r w:rsidRPr="008D675C">
        <w:rPr>
          <w:sz w:val="22"/>
        </w:rPr>
        <w:t xml:space="preserve"> do których należy dana gmina. </w:t>
      </w:r>
    </w:p>
    <w:p w14:paraId="48DDA6B3" w14:textId="77777777" w:rsidR="00AC5B3C" w:rsidRPr="008D675C" w:rsidRDefault="006A60F8" w:rsidP="008D675C">
      <w:pPr>
        <w:spacing w:line="276" w:lineRule="auto"/>
        <w:ind w:firstLine="708"/>
        <w:jc w:val="both"/>
        <w:rPr>
          <w:rFonts w:ascii="Times New Roman" w:hAnsi="Times New Roman" w:cs="Times New Roman"/>
        </w:rPr>
      </w:pPr>
      <w:r w:rsidRPr="008D675C">
        <w:rPr>
          <w:rFonts w:ascii="Times New Roman" w:hAnsi="Times New Roman" w:cs="Times New Roman"/>
        </w:rPr>
        <w:t>W 2020</w:t>
      </w:r>
      <w:r w:rsidR="00294CBE" w:rsidRPr="008D675C">
        <w:rPr>
          <w:rFonts w:ascii="Times New Roman" w:hAnsi="Times New Roman" w:cs="Times New Roman"/>
        </w:rPr>
        <w:t xml:space="preserve"> r  powiększono  zasoby Gminnego Mienia komunalnego</w:t>
      </w:r>
      <w:r w:rsidR="00AC5B3C" w:rsidRPr="008D675C">
        <w:rPr>
          <w:rFonts w:ascii="Times New Roman" w:hAnsi="Times New Roman" w:cs="Times New Roman"/>
        </w:rPr>
        <w:t xml:space="preserve"> </w:t>
      </w:r>
      <w:r w:rsidR="000B38BA" w:rsidRPr="008D675C">
        <w:rPr>
          <w:rFonts w:ascii="Times New Roman" w:hAnsi="Times New Roman" w:cs="Times New Roman"/>
        </w:rPr>
        <w:t xml:space="preserve"> o </w:t>
      </w:r>
      <w:r w:rsidR="00AC5B3C" w:rsidRPr="008D675C">
        <w:rPr>
          <w:rFonts w:ascii="Times New Roman" w:hAnsi="Times New Roman" w:cs="Times New Roman"/>
        </w:rPr>
        <w:t>działki:</w:t>
      </w:r>
    </w:p>
    <w:p w14:paraId="7A50EFEC" w14:textId="77777777" w:rsidR="00294CBE" w:rsidRPr="008D675C" w:rsidRDefault="00294CBE" w:rsidP="008D675C">
      <w:pPr>
        <w:spacing w:line="276" w:lineRule="auto"/>
        <w:jc w:val="both"/>
        <w:rPr>
          <w:rFonts w:ascii="Times New Roman" w:hAnsi="Times New Roman" w:cs="Times New Roman"/>
        </w:rPr>
      </w:pPr>
      <w:r w:rsidRPr="008D675C">
        <w:rPr>
          <w:rFonts w:ascii="Times New Roman" w:hAnsi="Times New Roman" w:cs="Times New Roman"/>
        </w:rPr>
        <w:t xml:space="preserve"> </w:t>
      </w:r>
      <w:r w:rsidR="00AC5B3C" w:rsidRPr="008D675C">
        <w:rPr>
          <w:rFonts w:ascii="Times New Roman" w:hAnsi="Times New Roman" w:cs="Times New Roman"/>
        </w:rPr>
        <w:t>1)</w:t>
      </w:r>
      <w:r w:rsidRPr="008D675C">
        <w:rPr>
          <w:rFonts w:ascii="Times New Roman" w:hAnsi="Times New Roman" w:cs="Times New Roman"/>
        </w:rPr>
        <w:t xml:space="preserve"> stanowiące w przeszłości</w:t>
      </w:r>
      <w:r w:rsidR="000E54EC" w:rsidRPr="008D675C">
        <w:rPr>
          <w:rFonts w:ascii="Times New Roman" w:hAnsi="Times New Roman" w:cs="Times New Roman"/>
        </w:rPr>
        <w:t xml:space="preserve"> Wspólnotę Gruntową wsi Koszyce:</w:t>
      </w:r>
      <w:r w:rsidRPr="008D675C">
        <w:rPr>
          <w:rFonts w:ascii="Times New Roman" w:hAnsi="Times New Roman" w:cs="Times New Roman"/>
        </w:rPr>
        <w:t xml:space="preserve"> działka o nr ewidencyjn</w:t>
      </w:r>
      <w:r w:rsidR="000E54EC" w:rsidRPr="008D675C">
        <w:rPr>
          <w:rFonts w:ascii="Times New Roman" w:hAnsi="Times New Roman" w:cs="Times New Roman"/>
        </w:rPr>
        <w:t>ym</w:t>
      </w:r>
      <w:r w:rsidRPr="008D675C">
        <w:rPr>
          <w:rFonts w:ascii="Times New Roman" w:hAnsi="Times New Roman" w:cs="Times New Roman"/>
        </w:rPr>
        <w:t xml:space="preserve"> </w:t>
      </w:r>
      <w:r w:rsidRPr="008D675C">
        <w:rPr>
          <w:rFonts w:ascii="Times New Roman" w:hAnsi="Times New Roman" w:cs="Times New Roman"/>
          <w:b/>
          <w:bCs/>
        </w:rPr>
        <w:t>740/</w:t>
      </w:r>
      <w:r w:rsidR="0052316F" w:rsidRPr="008D675C">
        <w:rPr>
          <w:rFonts w:ascii="Times New Roman" w:hAnsi="Times New Roman" w:cs="Times New Roman"/>
          <w:b/>
          <w:bCs/>
        </w:rPr>
        <w:t>1</w:t>
      </w:r>
      <w:r w:rsidRPr="008D675C">
        <w:rPr>
          <w:rFonts w:ascii="Times New Roman" w:hAnsi="Times New Roman" w:cs="Times New Roman"/>
          <w:b/>
          <w:bCs/>
        </w:rPr>
        <w:t>3</w:t>
      </w:r>
      <w:r w:rsidR="006A60F8" w:rsidRPr="008D675C">
        <w:rPr>
          <w:rFonts w:ascii="Times New Roman" w:hAnsi="Times New Roman" w:cs="Times New Roman"/>
          <w:b/>
          <w:bCs/>
        </w:rPr>
        <w:t>,</w:t>
      </w:r>
      <w:r w:rsidRPr="008D675C">
        <w:rPr>
          <w:rFonts w:ascii="Times New Roman" w:hAnsi="Times New Roman" w:cs="Times New Roman"/>
        </w:rPr>
        <w:t xml:space="preserve"> </w:t>
      </w:r>
      <w:r w:rsidR="000B38BA" w:rsidRPr="008D675C">
        <w:rPr>
          <w:rFonts w:ascii="Times New Roman" w:hAnsi="Times New Roman" w:cs="Times New Roman"/>
        </w:rPr>
        <w:t xml:space="preserve">Obręb Koszyce, </w:t>
      </w:r>
      <w:r w:rsidR="000E54EC" w:rsidRPr="008D675C">
        <w:rPr>
          <w:rFonts w:ascii="Times New Roman" w:hAnsi="Times New Roman" w:cs="Times New Roman"/>
        </w:rPr>
        <w:t>założona księga wieczysta</w:t>
      </w:r>
      <w:r w:rsidR="000B38BA" w:rsidRPr="008D675C">
        <w:rPr>
          <w:rFonts w:ascii="Times New Roman" w:hAnsi="Times New Roman" w:cs="Times New Roman"/>
        </w:rPr>
        <w:t>;</w:t>
      </w:r>
    </w:p>
    <w:p w14:paraId="0E113B35" w14:textId="77777777" w:rsidR="00AC5B3C" w:rsidRPr="008D675C" w:rsidRDefault="00AC5B3C" w:rsidP="008D675C">
      <w:pPr>
        <w:spacing w:line="276" w:lineRule="auto"/>
        <w:jc w:val="both"/>
        <w:rPr>
          <w:rFonts w:ascii="Times New Roman" w:hAnsi="Times New Roman" w:cs="Times New Roman"/>
        </w:rPr>
      </w:pPr>
      <w:r w:rsidRPr="008D675C">
        <w:rPr>
          <w:rFonts w:ascii="Times New Roman" w:hAnsi="Times New Roman" w:cs="Times New Roman"/>
        </w:rPr>
        <w:t>2)</w:t>
      </w:r>
      <w:r w:rsidR="0052316F" w:rsidRPr="008D675C">
        <w:rPr>
          <w:rFonts w:ascii="Times New Roman" w:hAnsi="Times New Roman" w:cs="Times New Roman"/>
        </w:rPr>
        <w:t xml:space="preserve"> dział</w:t>
      </w:r>
      <w:r w:rsidRPr="008D675C">
        <w:rPr>
          <w:rFonts w:ascii="Times New Roman" w:hAnsi="Times New Roman" w:cs="Times New Roman"/>
        </w:rPr>
        <w:t>ki</w:t>
      </w:r>
      <w:r w:rsidR="0052316F" w:rsidRPr="008D675C">
        <w:rPr>
          <w:rFonts w:ascii="Times New Roman" w:hAnsi="Times New Roman" w:cs="Times New Roman"/>
        </w:rPr>
        <w:t xml:space="preserve"> o nr ewidencyjnym 163/5  i nr 163/7 </w:t>
      </w:r>
      <w:r w:rsidR="000B38BA" w:rsidRPr="008D675C">
        <w:rPr>
          <w:rFonts w:ascii="Times New Roman" w:hAnsi="Times New Roman" w:cs="Times New Roman"/>
        </w:rPr>
        <w:t>Obręb Dolany, założone księgi wieczyste;</w:t>
      </w:r>
    </w:p>
    <w:p w14:paraId="46190724" w14:textId="77777777" w:rsidR="0052316F" w:rsidRPr="008D675C" w:rsidRDefault="000B38BA" w:rsidP="008D675C">
      <w:pPr>
        <w:spacing w:line="276" w:lineRule="auto"/>
        <w:jc w:val="both"/>
        <w:rPr>
          <w:rFonts w:ascii="Times New Roman" w:hAnsi="Times New Roman" w:cs="Times New Roman"/>
        </w:rPr>
      </w:pPr>
      <w:r w:rsidRPr="008D675C">
        <w:rPr>
          <w:rFonts w:ascii="Times New Roman" w:hAnsi="Times New Roman" w:cs="Times New Roman"/>
        </w:rPr>
        <w:t>3)</w:t>
      </w:r>
      <w:r w:rsidR="0052316F" w:rsidRPr="008D675C">
        <w:rPr>
          <w:rFonts w:ascii="Times New Roman" w:hAnsi="Times New Roman" w:cs="Times New Roman"/>
        </w:rPr>
        <w:t xml:space="preserve"> działka o nr ewidencyjnym  53/7 </w:t>
      </w:r>
      <w:r w:rsidRPr="008D675C">
        <w:rPr>
          <w:rFonts w:ascii="Times New Roman" w:hAnsi="Times New Roman" w:cs="Times New Roman"/>
        </w:rPr>
        <w:t xml:space="preserve"> Obręb </w:t>
      </w:r>
      <w:r w:rsidR="0052316F" w:rsidRPr="008D675C">
        <w:rPr>
          <w:rFonts w:ascii="Times New Roman" w:hAnsi="Times New Roman" w:cs="Times New Roman"/>
        </w:rPr>
        <w:t>W</w:t>
      </w:r>
      <w:r w:rsidRPr="008D675C">
        <w:rPr>
          <w:rFonts w:ascii="Times New Roman" w:hAnsi="Times New Roman" w:cs="Times New Roman"/>
        </w:rPr>
        <w:t>itów</w:t>
      </w:r>
      <w:r w:rsidR="0052316F" w:rsidRPr="008D675C">
        <w:rPr>
          <w:rFonts w:ascii="Times New Roman" w:hAnsi="Times New Roman" w:cs="Times New Roman"/>
        </w:rPr>
        <w:t>, założ</w:t>
      </w:r>
      <w:r w:rsidRPr="008D675C">
        <w:rPr>
          <w:rFonts w:ascii="Times New Roman" w:hAnsi="Times New Roman" w:cs="Times New Roman"/>
        </w:rPr>
        <w:t>ona</w:t>
      </w:r>
      <w:r w:rsidR="0052316F" w:rsidRPr="008D675C">
        <w:rPr>
          <w:rFonts w:ascii="Times New Roman" w:hAnsi="Times New Roman" w:cs="Times New Roman"/>
        </w:rPr>
        <w:t xml:space="preserve"> księg</w:t>
      </w:r>
      <w:r w:rsidRPr="008D675C">
        <w:rPr>
          <w:rFonts w:ascii="Times New Roman" w:hAnsi="Times New Roman" w:cs="Times New Roman"/>
        </w:rPr>
        <w:t>a wieczysta;</w:t>
      </w:r>
    </w:p>
    <w:p w14:paraId="4933D455" w14:textId="77777777" w:rsidR="00F96FEF" w:rsidRPr="008D675C" w:rsidRDefault="00F96FEF" w:rsidP="008D675C">
      <w:pPr>
        <w:spacing w:line="276" w:lineRule="auto"/>
        <w:ind w:firstLine="708"/>
        <w:jc w:val="both"/>
        <w:rPr>
          <w:rFonts w:ascii="Times New Roman" w:hAnsi="Times New Roman" w:cs="Times New Roman"/>
        </w:rPr>
      </w:pPr>
      <w:r w:rsidRPr="008D675C">
        <w:rPr>
          <w:rFonts w:ascii="Times New Roman" w:hAnsi="Times New Roman" w:cs="Times New Roman"/>
        </w:rPr>
        <w:t xml:space="preserve">Dokonano sprzedaży działki o nr </w:t>
      </w:r>
      <w:r w:rsidR="000B38BA" w:rsidRPr="008D675C">
        <w:rPr>
          <w:rFonts w:ascii="Times New Roman" w:hAnsi="Times New Roman" w:cs="Times New Roman"/>
        </w:rPr>
        <w:t xml:space="preserve">ewidencyjnym </w:t>
      </w:r>
      <w:r w:rsidRPr="008D675C">
        <w:rPr>
          <w:rFonts w:ascii="Times New Roman" w:hAnsi="Times New Roman" w:cs="Times New Roman"/>
        </w:rPr>
        <w:t>493/1</w:t>
      </w:r>
      <w:r w:rsidR="000B38BA" w:rsidRPr="008D675C">
        <w:rPr>
          <w:rFonts w:ascii="Times New Roman" w:hAnsi="Times New Roman" w:cs="Times New Roman"/>
        </w:rPr>
        <w:t xml:space="preserve"> Obręb </w:t>
      </w:r>
      <w:r w:rsidRPr="008D675C">
        <w:rPr>
          <w:rFonts w:ascii="Times New Roman" w:hAnsi="Times New Roman" w:cs="Times New Roman"/>
        </w:rPr>
        <w:t>K</w:t>
      </w:r>
      <w:r w:rsidR="000B38BA" w:rsidRPr="008D675C">
        <w:rPr>
          <w:rFonts w:ascii="Times New Roman" w:hAnsi="Times New Roman" w:cs="Times New Roman"/>
        </w:rPr>
        <w:t xml:space="preserve">oszyce, </w:t>
      </w:r>
      <w:r w:rsidRPr="008D675C">
        <w:rPr>
          <w:rFonts w:ascii="Times New Roman" w:hAnsi="Times New Roman" w:cs="Times New Roman"/>
        </w:rPr>
        <w:t xml:space="preserve"> na powiększenie działki sąsiedniej</w:t>
      </w:r>
      <w:r w:rsidR="000B38BA" w:rsidRPr="008D675C">
        <w:rPr>
          <w:rFonts w:ascii="Times New Roman" w:hAnsi="Times New Roman" w:cs="Times New Roman"/>
        </w:rPr>
        <w:t>.</w:t>
      </w:r>
    </w:p>
    <w:p w14:paraId="64659C11" w14:textId="77777777" w:rsidR="001B6720" w:rsidRPr="008D675C" w:rsidRDefault="001B6720" w:rsidP="008D675C">
      <w:pPr>
        <w:spacing w:line="276" w:lineRule="auto"/>
        <w:ind w:firstLine="708"/>
        <w:jc w:val="both"/>
        <w:rPr>
          <w:rFonts w:ascii="Times New Roman" w:hAnsi="Times New Roman" w:cs="Times New Roman"/>
        </w:rPr>
      </w:pPr>
      <w:r w:rsidRPr="008D675C">
        <w:rPr>
          <w:rFonts w:ascii="Times New Roman" w:hAnsi="Times New Roman" w:cs="Times New Roman"/>
        </w:rPr>
        <w:lastRenderedPageBreak/>
        <w:t>P</w:t>
      </w:r>
      <w:r w:rsidR="000B38BA" w:rsidRPr="008D675C">
        <w:rPr>
          <w:rFonts w:ascii="Times New Roman" w:hAnsi="Times New Roman" w:cs="Times New Roman"/>
        </w:rPr>
        <w:t>onadto dokonano sprost</w:t>
      </w:r>
      <w:r w:rsidRPr="008D675C">
        <w:rPr>
          <w:rFonts w:ascii="Times New Roman" w:hAnsi="Times New Roman" w:cs="Times New Roman"/>
        </w:rPr>
        <w:t>owania zapisów ksiąg wieczystych dla działek</w:t>
      </w:r>
      <w:r w:rsidR="000B38BA" w:rsidRPr="008D675C">
        <w:rPr>
          <w:rFonts w:ascii="Times New Roman" w:hAnsi="Times New Roman" w:cs="Times New Roman"/>
        </w:rPr>
        <w:t xml:space="preserve"> o numerach ewidencyjnych</w:t>
      </w:r>
      <w:r w:rsidRPr="008D675C">
        <w:rPr>
          <w:rFonts w:ascii="Times New Roman" w:hAnsi="Times New Roman" w:cs="Times New Roman"/>
        </w:rPr>
        <w:t>: 75/1 i 75/2 O</w:t>
      </w:r>
      <w:r w:rsidR="000B38BA" w:rsidRPr="008D675C">
        <w:rPr>
          <w:rFonts w:ascii="Times New Roman" w:hAnsi="Times New Roman" w:cs="Times New Roman"/>
        </w:rPr>
        <w:t>brę</w:t>
      </w:r>
      <w:r w:rsidRPr="008D675C">
        <w:rPr>
          <w:rFonts w:ascii="Times New Roman" w:hAnsi="Times New Roman" w:cs="Times New Roman"/>
        </w:rPr>
        <w:t>b P</w:t>
      </w:r>
      <w:r w:rsidR="000B38BA" w:rsidRPr="008D675C">
        <w:rPr>
          <w:rFonts w:ascii="Times New Roman" w:hAnsi="Times New Roman" w:cs="Times New Roman"/>
        </w:rPr>
        <w:t xml:space="preserve">iotrowice, </w:t>
      </w:r>
      <w:r w:rsidRPr="008D675C">
        <w:rPr>
          <w:rFonts w:ascii="Times New Roman" w:hAnsi="Times New Roman" w:cs="Times New Roman"/>
        </w:rPr>
        <w:t xml:space="preserve"> 13/1 i 13/2 </w:t>
      </w:r>
      <w:r w:rsidR="000B38BA" w:rsidRPr="008D675C">
        <w:rPr>
          <w:rFonts w:ascii="Times New Roman" w:hAnsi="Times New Roman" w:cs="Times New Roman"/>
        </w:rPr>
        <w:t xml:space="preserve"> </w:t>
      </w:r>
      <w:r w:rsidRPr="008D675C">
        <w:rPr>
          <w:rFonts w:ascii="Times New Roman" w:hAnsi="Times New Roman" w:cs="Times New Roman"/>
        </w:rPr>
        <w:t>Obr</w:t>
      </w:r>
      <w:r w:rsidR="000B38BA" w:rsidRPr="008D675C">
        <w:rPr>
          <w:rFonts w:ascii="Times New Roman" w:hAnsi="Times New Roman" w:cs="Times New Roman"/>
        </w:rPr>
        <w:t>ę</w:t>
      </w:r>
      <w:r w:rsidRPr="008D675C">
        <w:rPr>
          <w:rFonts w:ascii="Times New Roman" w:hAnsi="Times New Roman" w:cs="Times New Roman"/>
        </w:rPr>
        <w:t xml:space="preserve">b Włostowice, </w:t>
      </w:r>
      <w:r w:rsidR="000B38BA" w:rsidRPr="008D675C">
        <w:rPr>
          <w:rFonts w:ascii="Times New Roman" w:hAnsi="Times New Roman" w:cs="Times New Roman"/>
        </w:rPr>
        <w:t>214 O</w:t>
      </w:r>
      <w:r w:rsidRPr="008D675C">
        <w:rPr>
          <w:rFonts w:ascii="Times New Roman" w:hAnsi="Times New Roman" w:cs="Times New Roman"/>
        </w:rPr>
        <w:t>br</w:t>
      </w:r>
      <w:r w:rsidR="000B38BA" w:rsidRPr="008D675C">
        <w:rPr>
          <w:rFonts w:ascii="Times New Roman" w:hAnsi="Times New Roman" w:cs="Times New Roman"/>
        </w:rPr>
        <w:t>ę</w:t>
      </w:r>
      <w:r w:rsidRPr="008D675C">
        <w:rPr>
          <w:rFonts w:ascii="Times New Roman" w:hAnsi="Times New Roman" w:cs="Times New Roman"/>
        </w:rPr>
        <w:t>b Jankowice,</w:t>
      </w:r>
      <w:r w:rsidR="000B38BA" w:rsidRPr="008D675C">
        <w:rPr>
          <w:rFonts w:ascii="Times New Roman" w:hAnsi="Times New Roman" w:cs="Times New Roman"/>
        </w:rPr>
        <w:t xml:space="preserve">  225/1 O</w:t>
      </w:r>
      <w:r w:rsidRPr="008D675C">
        <w:rPr>
          <w:rFonts w:ascii="Times New Roman" w:hAnsi="Times New Roman" w:cs="Times New Roman"/>
        </w:rPr>
        <w:t>br</w:t>
      </w:r>
      <w:r w:rsidR="000B38BA" w:rsidRPr="008D675C">
        <w:rPr>
          <w:rFonts w:ascii="Times New Roman" w:hAnsi="Times New Roman" w:cs="Times New Roman"/>
        </w:rPr>
        <w:t>ę</w:t>
      </w:r>
      <w:r w:rsidRPr="008D675C">
        <w:rPr>
          <w:rFonts w:ascii="Times New Roman" w:hAnsi="Times New Roman" w:cs="Times New Roman"/>
        </w:rPr>
        <w:t>b Witów.</w:t>
      </w:r>
    </w:p>
    <w:p w14:paraId="29211430" w14:textId="77777777" w:rsidR="004556FA" w:rsidRPr="008D675C" w:rsidRDefault="004556FA" w:rsidP="008D675C">
      <w:pPr>
        <w:spacing w:line="276" w:lineRule="auto"/>
        <w:ind w:firstLine="708"/>
        <w:jc w:val="both"/>
        <w:rPr>
          <w:rFonts w:ascii="Times New Roman" w:hAnsi="Times New Roman" w:cs="Times New Roman"/>
          <w:b/>
          <w:bCs/>
        </w:rPr>
      </w:pPr>
      <w:r w:rsidRPr="008D675C">
        <w:rPr>
          <w:rFonts w:ascii="Times New Roman" w:hAnsi="Times New Roman" w:cs="Times New Roman"/>
        </w:rPr>
        <w:t>Szczegółowe dane na temat mienia komunalnego Gminy K</w:t>
      </w:r>
      <w:r w:rsidR="003F3F68" w:rsidRPr="008D675C">
        <w:rPr>
          <w:rFonts w:ascii="Times New Roman" w:hAnsi="Times New Roman" w:cs="Times New Roman"/>
        </w:rPr>
        <w:t>oszyce zawarto  w informacji p.n</w:t>
      </w:r>
      <w:r w:rsidRPr="008D675C">
        <w:rPr>
          <w:rFonts w:ascii="Times New Roman" w:hAnsi="Times New Roman" w:cs="Times New Roman"/>
        </w:rPr>
        <w:t>. „</w:t>
      </w:r>
      <w:r w:rsidR="003F3F68" w:rsidRPr="008D675C">
        <w:rPr>
          <w:rFonts w:ascii="Times New Roman" w:hAnsi="Times New Roman" w:cs="Times New Roman"/>
        </w:rPr>
        <w:t xml:space="preserve">  Informacja o  stanie Mienia</w:t>
      </w:r>
      <w:r w:rsidRPr="008D675C">
        <w:rPr>
          <w:rFonts w:ascii="Times New Roman" w:hAnsi="Times New Roman" w:cs="Times New Roman"/>
        </w:rPr>
        <w:t xml:space="preserve"> Komunalne</w:t>
      </w:r>
      <w:r w:rsidR="003F3F68" w:rsidRPr="008D675C">
        <w:rPr>
          <w:rFonts w:ascii="Times New Roman" w:hAnsi="Times New Roman" w:cs="Times New Roman"/>
        </w:rPr>
        <w:t>go</w:t>
      </w:r>
      <w:r w:rsidRPr="008D675C">
        <w:rPr>
          <w:rFonts w:ascii="Times New Roman" w:hAnsi="Times New Roman" w:cs="Times New Roman"/>
        </w:rPr>
        <w:t xml:space="preserve"> Gminy Koszyce </w:t>
      </w:r>
      <w:r w:rsidR="00916F87">
        <w:rPr>
          <w:rFonts w:ascii="Times New Roman" w:hAnsi="Times New Roman" w:cs="Times New Roman"/>
        </w:rPr>
        <w:t>wg stanu na dzień 31</w:t>
      </w:r>
      <w:r w:rsidR="003F3F68" w:rsidRPr="008D675C">
        <w:rPr>
          <w:rFonts w:ascii="Times New Roman" w:hAnsi="Times New Roman" w:cs="Times New Roman"/>
        </w:rPr>
        <w:t xml:space="preserve"> grudnia </w:t>
      </w:r>
      <w:r w:rsidRPr="008D675C">
        <w:rPr>
          <w:rFonts w:ascii="Times New Roman" w:hAnsi="Times New Roman" w:cs="Times New Roman"/>
        </w:rPr>
        <w:t>2020 rok</w:t>
      </w:r>
      <w:r w:rsidR="003F3F68" w:rsidRPr="008D675C">
        <w:rPr>
          <w:rFonts w:ascii="Times New Roman" w:hAnsi="Times New Roman" w:cs="Times New Roman"/>
        </w:rPr>
        <w:t>u</w:t>
      </w:r>
      <w:r w:rsidRPr="008D675C">
        <w:rPr>
          <w:rFonts w:ascii="Times New Roman" w:hAnsi="Times New Roman" w:cs="Times New Roman"/>
        </w:rPr>
        <w:t>”</w:t>
      </w:r>
    </w:p>
    <w:p w14:paraId="7510515F" w14:textId="77777777" w:rsidR="00294CBE" w:rsidRPr="008D675C" w:rsidRDefault="00294CBE" w:rsidP="008D675C">
      <w:pPr>
        <w:spacing w:line="276" w:lineRule="auto"/>
        <w:jc w:val="both"/>
        <w:rPr>
          <w:rFonts w:ascii="Times New Roman" w:hAnsi="Times New Roman" w:cs="Times New Roman"/>
          <w:bCs/>
        </w:rPr>
      </w:pPr>
      <w:r w:rsidRPr="008D675C">
        <w:rPr>
          <w:rFonts w:ascii="Times New Roman" w:hAnsi="Times New Roman" w:cs="Times New Roman"/>
          <w:bCs/>
        </w:rPr>
        <w:t>Miejscowy Plan Zagospodarowania Przestrzennego i Studium Uwarunkowań.</w:t>
      </w:r>
    </w:p>
    <w:p w14:paraId="0E0EA4D9" w14:textId="77777777" w:rsidR="00294CBE" w:rsidRPr="008D675C" w:rsidRDefault="00294CBE" w:rsidP="008D675C">
      <w:pPr>
        <w:spacing w:line="276" w:lineRule="auto"/>
        <w:ind w:firstLine="708"/>
        <w:jc w:val="both"/>
        <w:rPr>
          <w:rFonts w:ascii="Times New Roman" w:hAnsi="Times New Roman" w:cs="Times New Roman"/>
        </w:rPr>
      </w:pPr>
      <w:r w:rsidRPr="008D675C">
        <w:rPr>
          <w:rFonts w:ascii="Times New Roman" w:hAnsi="Times New Roman" w:cs="Times New Roman"/>
        </w:rPr>
        <w:t xml:space="preserve">Na terenie Gminy Koszyce  obowiązują 3 Miejscowe Plany </w:t>
      </w:r>
      <w:r w:rsidR="009345CE" w:rsidRPr="008D675C">
        <w:rPr>
          <w:rFonts w:ascii="Times New Roman" w:hAnsi="Times New Roman" w:cs="Times New Roman"/>
        </w:rPr>
        <w:t xml:space="preserve">Zagospodarowania Przestrzennego, które obejmują obszar o pow. </w:t>
      </w:r>
      <w:r w:rsidRPr="008D675C">
        <w:rPr>
          <w:rFonts w:ascii="Times New Roman" w:hAnsi="Times New Roman" w:cs="Times New Roman"/>
        </w:rPr>
        <w:t xml:space="preserve"> 256 ha co stanowi około 3,</w:t>
      </w:r>
      <w:r w:rsidR="009345CE" w:rsidRPr="008D675C">
        <w:rPr>
          <w:rFonts w:ascii="Times New Roman" w:hAnsi="Times New Roman" w:cs="Times New Roman"/>
        </w:rPr>
        <w:t>85 % powierzchni Gminy, powierzchnia całej Gminy  objęta jest Studium Uwarunkowań i Kierunków Zagospodarowania Przestrzennego Gminy Koszyce.</w:t>
      </w:r>
    </w:p>
    <w:p w14:paraId="62D6CBB5" w14:textId="77777777" w:rsidR="00294CBE" w:rsidRPr="008D675C" w:rsidRDefault="009345CE" w:rsidP="008D675C">
      <w:pPr>
        <w:spacing w:line="276" w:lineRule="auto"/>
        <w:ind w:firstLine="708"/>
        <w:jc w:val="both"/>
        <w:rPr>
          <w:rFonts w:ascii="Times New Roman" w:hAnsi="Times New Roman" w:cs="Times New Roman"/>
        </w:rPr>
      </w:pPr>
      <w:r w:rsidRPr="008D675C">
        <w:rPr>
          <w:rFonts w:ascii="Times New Roman" w:hAnsi="Times New Roman" w:cs="Times New Roman"/>
        </w:rPr>
        <w:t>W 2020</w:t>
      </w:r>
      <w:r w:rsidR="00294CBE" w:rsidRPr="008D675C">
        <w:rPr>
          <w:rFonts w:ascii="Times New Roman" w:hAnsi="Times New Roman" w:cs="Times New Roman"/>
        </w:rPr>
        <w:t xml:space="preserve">  roku wydano </w:t>
      </w:r>
      <w:r w:rsidRPr="008D675C">
        <w:rPr>
          <w:rFonts w:ascii="Times New Roman" w:hAnsi="Times New Roman" w:cs="Times New Roman"/>
          <w:b/>
          <w:bCs/>
        </w:rPr>
        <w:t>110</w:t>
      </w:r>
      <w:r w:rsidR="00294CBE" w:rsidRPr="008D675C">
        <w:rPr>
          <w:rFonts w:ascii="Times New Roman" w:hAnsi="Times New Roman" w:cs="Times New Roman"/>
        </w:rPr>
        <w:t xml:space="preserve"> zaświadczeń  oraz </w:t>
      </w:r>
      <w:r w:rsidR="00294CBE" w:rsidRPr="008D675C">
        <w:rPr>
          <w:rFonts w:ascii="Times New Roman" w:hAnsi="Times New Roman" w:cs="Times New Roman"/>
          <w:b/>
          <w:bCs/>
        </w:rPr>
        <w:t>1</w:t>
      </w:r>
      <w:r w:rsidRPr="008D675C">
        <w:rPr>
          <w:rFonts w:ascii="Times New Roman" w:hAnsi="Times New Roman" w:cs="Times New Roman"/>
          <w:b/>
          <w:bCs/>
        </w:rPr>
        <w:t>4</w:t>
      </w:r>
      <w:r w:rsidR="00294CBE" w:rsidRPr="008D675C">
        <w:rPr>
          <w:rFonts w:ascii="Times New Roman" w:hAnsi="Times New Roman" w:cs="Times New Roman"/>
        </w:rPr>
        <w:t xml:space="preserve"> wypisów i wyrysów z Miejscowego Planu </w:t>
      </w:r>
      <w:r w:rsidRPr="008D675C">
        <w:rPr>
          <w:rFonts w:ascii="Times New Roman" w:hAnsi="Times New Roman" w:cs="Times New Roman"/>
        </w:rPr>
        <w:t xml:space="preserve">Zagospodarowania Przestrzennego oraz </w:t>
      </w:r>
      <w:r w:rsidR="00294CBE" w:rsidRPr="008D675C">
        <w:rPr>
          <w:rFonts w:ascii="Times New Roman" w:hAnsi="Times New Roman" w:cs="Times New Roman"/>
        </w:rPr>
        <w:t xml:space="preserve"> </w:t>
      </w:r>
      <w:r w:rsidRPr="008D675C">
        <w:rPr>
          <w:rFonts w:ascii="Times New Roman" w:hAnsi="Times New Roman" w:cs="Times New Roman"/>
          <w:b/>
          <w:bCs/>
        </w:rPr>
        <w:t>28</w:t>
      </w:r>
      <w:r w:rsidR="00294CBE" w:rsidRPr="008D675C">
        <w:rPr>
          <w:rFonts w:ascii="Times New Roman" w:hAnsi="Times New Roman" w:cs="Times New Roman"/>
        </w:rPr>
        <w:t xml:space="preserve"> decyzj</w:t>
      </w:r>
      <w:r w:rsidRPr="008D675C">
        <w:rPr>
          <w:rFonts w:ascii="Times New Roman" w:hAnsi="Times New Roman" w:cs="Times New Roman"/>
        </w:rPr>
        <w:t>i</w:t>
      </w:r>
      <w:r w:rsidR="00294CBE" w:rsidRPr="008D675C">
        <w:rPr>
          <w:rFonts w:ascii="Times New Roman" w:hAnsi="Times New Roman" w:cs="Times New Roman"/>
        </w:rPr>
        <w:t xml:space="preserve">  o warunkach zabudowy i zagospodarowania terenu oraz </w:t>
      </w:r>
      <w:r w:rsidRPr="008D675C">
        <w:rPr>
          <w:rFonts w:ascii="Times New Roman" w:hAnsi="Times New Roman" w:cs="Times New Roman"/>
          <w:b/>
          <w:bCs/>
        </w:rPr>
        <w:t xml:space="preserve"> 7</w:t>
      </w:r>
      <w:r w:rsidR="00294CBE" w:rsidRPr="008D675C">
        <w:rPr>
          <w:rFonts w:ascii="Times New Roman" w:hAnsi="Times New Roman" w:cs="Times New Roman"/>
          <w:b/>
          <w:bCs/>
        </w:rPr>
        <w:t xml:space="preserve"> </w:t>
      </w:r>
      <w:r w:rsidR="00294CBE" w:rsidRPr="008D675C">
        <w:rPr>
          <w:rFonts w:ascii="Times New Roman" w:hAnsi="Times New Roman" w:cs="Times New Roman"/>
        </w:rPr>
        <w:t xml:space="preserve"> decyzji dla inwestycji celu publicznego.</w:t>
      </w:r>
    </w:p>
    <w:p w14:paraId="6551C567" w14:textId="77777777" w:rsidR="00294CBE" w:rsidRDefault="000E54EC" w:rsidP="00294CBE">
      <w:pPr>
        <w:pStyle w:val="Nagwek2"/>
        <w:spacing w:line="276" w:lineRule="auto"/>
      </w:pPr>
      <w:bookmarkStart w:id="8" w:name="_Toc66089645"/>
      <w:r>
        <w:t>1.5</w:t>
      </w:r>
      <w:r w:rsidR="00294CBE" w:rsidRPr="009B03D5">
        <w:t>. Gospodarka odpadami</w:t>
      </w:r>
      <w:bookmarkEnd w:id="8"/>
      <w:r w:rsidR="00C74049">
        <w:t xml:space="preserve"> </w:t>
      </w:r>
    </w:p>
    <w:p w14:paraId="0D0EFAC8" w14:textId="77777777" w:rsidR="00C74049" w:rsidRPr="00C74049" w:rsidRDefault="00C74049" w:rsidP="00130D6F">
      <w:pPr>
        <w:spacing w:after="0" w:line="240" w:lineRule="auto"/>
      </w:pPr>
    </w:p>
    <w:p w14:paraId="12B76F86" w14:textId="77777777" w:rsidR="00D3072F" w:rsidRPr="008D675C" w:rsidRDefault="00C74049" w:rsidP="00AB6417">
      <w:pPr>
        <w:spacing w:line="276" w:lineRule="auto"/>
        <w:jc w:val="both"/>
        <w:rPr>
          <w:rFonts w:ascii="Times New Roman" w:hAnsi="Times New Roman" w:cs="Times New Roman"/>
        </w:rPr>
      </w:pPr>
      <w:r w:rsidRPr="008D675C">
        <w:rPr>
          <w:rFonts w:ascii="Times New Roman" w:hAnsi="Times New Roman" w:cs="Times New Roman"/>
        </w:rPr>
        <w:t>W roku 2020</w:t>
      </w:r>
      <w:r w:rsidR="00294CBE" w:rsidRPr="008D675C">
        <w:rPr>
          <w:rFonts w:ascii="Times New Roman" w:hAnsi="Times New Roman" w:cs="Times New Roman"/>
        </w:rPr>
        <w:t xml:space="preserve"> odbiór i zagospodarowanie odpadów komunalnych odebranych od mieszkańców z terenu gminy Koszyce prowadził</w:t>
      </w:r>
      <w:r w:rsidRPr="008D675C">
        <w:rPr>
          <w:rFonts w:ascii="Times New Roman" w:hAnsi="Times New Roman" w:cs="Times New Roman"/>
        </w:rPr>
        <w:t>o Przedsiębiorstwo Wielobranżowe „MIKI”</w:t>
      </w:r>
      <w:r w:rsidR="00CB4CFC" w:rsidRPr="008D675C">
        <w:rPr>
          <w:rFonts w:ascii="Times New Roman" w:hAnsi="Times New Roman" w:cs="Times New Roman"/>
        </w:rPr>
        <w:t>, wyłonione w wyniku przetargu na „Odbieranie i zagospodarowanie odpadów komunalnych z terenu Gminy Koszyce”.</w:t>
      </w:r>
      <w:r w:rsidRPr="008D675C">
        <w:rPr>
          <w:rFonts w:ascii="Times New Roman" w:hAnsi="Times New Roman" w:cs="Times New Roman"/>
        </w:rPr>
        <w:t xml:space="preserve"> </w:t>
      </w:r>
      <w:r w:rsidR="00294CBE" w:rsidRPr="008D675C">
        <w:rPr>
          <w:rFonts w:ascii="Times New Roman" w:hAnsi="Times New Roman" w:cs="Times New Roman"/>
        </w:rPr>
        <w:t xml:space="preserve"> </w:t>
      </w:r>
      <w:r w:rsidR="00D3072F" w:rsidRPr="008D675C">
        <w:rPr>
          <w:rFonts w:ascii="Times New Roman" w:hAnsi="Times New Roman" w:cs="Times New Roman"/>
        </w:rPr>
        <w:t>W roku 2020 zgodnie z miesięcznymi raportami z ilości opadów komunalnych zebranych od mieszkańców Gminy Koszyce wynika, iż odpady zebrano w ilości:</w:t>
      </w:r>
    </w:p>
    <w:p w14:paraId="223E293E" w14:textId="77777777" w:rsidR="00D3072F" w:rsidRPr="008D675C" w:rsidRDefault="00916F87" w:rsidP="008D675C">
      <w:pPr>
        <w:spacing w:line="276" w:lineRule="auto"/>
        <w:rPr>
          <w:rFonts w:ascii="Times New Roman" w:hAnsi="Times New Roman" w:cs="Times New Roman"/>
        </w:rPr>
      </w:pPr>
      <w:r>
        <w:rPr>
          <w:rFonts w:ascii="Times New Roman" w:hAnsi="Times New Roman" w:cs="Times New Roman"/>
        </w:rPr>
        <w:t>-O</w:t>
      </w:r>
      <w:r w:rsidR="00D3072F" w:rsidRPr="008D675C">
        <w:rPr>
          <w:rFonts w:ascii="Times New Roman" w:hAnsi="Times New Roman" w:cs="Times New Roman"/>
        </w:rPr>
        <w:t>dpady zmieszane: 379,68 Mg</w:t>
      </w:r>
    </w:p>
    <w:p w14:paraId="45C106E4" w14:textId="77777777" w:rsidR="00D3072F" w:rsidRPr="008D675C" w:rsidRDefault="00D3072F" w:rsidP="008D675C">
      <w:pPr>
        <w:spacing w:line="276" w:lineRule="auto"/>
        <w:rPr>
          <w:rFonts w:ascii="Times New Roman" w:hAnsi="Times New Roman" w:cs="Times New Roman"/>
        </w:rPr>
      </w:pPr>
      <w:r w:rsidRPr="008D675C">
        <w:rPr>
          <w:rFonts w:ascii="Times New Roman" w:hAnsi="Times New Roman" w:cs="Times New Roman"/>
        </w:rPr>
        <w:t>-Odpady selektywnie zebrane: 253,12 Mg</w:t>
      </w:r>
    </w:p>
    <w:p w14:paraId="19322ABA" w14:textId="77777777" w:rsidR="00D3072F" w:rsidRPr="008D675C" w:rsidRDefault="00D3072F" w:rsidP="008D675C">
      <w:pPr>
        <w:spacing w:line="276" w:lineRule="auto"/>
        <w:rPr>
          <w:rFonts w:ascii="Times New Roman" w:hAnsi="Times New Roman" w:cs="Times New Roman"/>
        </w:rPr>
      </w:pPr>
      <w:r w:rsidRPr="008D675C">
        <w:rPr>
          <w:rFonts w:ascii="Times New Roman" w:hAnsi="Times New Roman" w:cs="Times New Roman"/>
        </w:rPr>
        <w:t>-Odpady wielkogabarytowe, zużyty sprzęt elektryczny i zużyte opony: 104,39 Mg</w:t>
      </w:r>
    </w:p>
    <w:p w14:paraId="349DE981" w14:textId="77777777" w:rsidR="00D3072F" w:rsidRPr="008D675C" w:rsidRDefault="00D3072F" w:rsidP="008D675C">
      <w:pPr>
        <w:spacing w:line="276" w:lineRule="auto"/>
        <w:rPr>
          <w:rFonts w:ascii="Times New Roman" w:hAnsi="Times New Roman" w:cs="Times New Roman"/>
        </w:rPr>
      </w:pPr>
      <w:r w:rsidRPr="008D675C">
        <w:rPr>
          <w:rFonts w:ascii="Times New Roman" w:hAnsi="Times New Roman" w:cs="Times New Roman"/>
        </w:rPr>
        <w:t>-Odpady budowlane: 30,02 Mg</w:t>
      </w:r>
    </w:p>
    <w:p w14:paraId="2913BBBA" w14:textId="77777777" w:rsidR="00D3072F" w:rsidRPr="008D675C" w:rsidRDefault="00D3072F" w:rsidP="008D675C">
      <w:pPr>
        <w:spacing w:line="276" w:lineRule="auto"/>
        <w:rPr>
          <w:rFonts w:ascii="Times New Roman" w:hAnsi="Times New Roman" w:cs="Times New Roman"/>
        </w:rPr>
      </w:pPr>
      <w:r w:rsidRPr="008D675C">
        <w:rPr>
          <w:rFonts w:ascii="Times New Roman" w:hAnsi="Times New Roman" w:cs="Times New Roman"/>
        </w:rPr>
        <w:t>-inne niewymienione w podgrupach kod 20 03 99:  224,10 Mg</w:t>
      </w:r>
    </w:p>
    <w:p w14:paraId="75159B72" w14:textId="77777777" w:rsidR="00D3072F" w:rsidRPr="008D675C" w:rsidRDefault="00D3072F" w:rsidP="00AB6417">
      <w:pPr>
        <w:spacing w:line="276" w:lineRule="auto"/>
        <w:jc w:val="both"/>
        <w:rPr>
          <w:rFonts w:ascii="Times New Roman" w:hAnsi="Times New Roman" w:cs="Times New Roman"/>
        </w:rPr>
      </w:pPr>
      <w:r w:rsidRPr="008D675C">
        <w:rPr>
          <w:rFonts w:ascii="Times New Roman" w:hAnsi="Times New Roman" w:cs="Times New Roman"/>
        </w:rPr>
        <w:t>Odpady dostarczano również do  Punktu Selektywnej Zbiórki Odpadów Komunalnych we Włostowicach na którym zebrano łącznie 58,2800 Mg odpadów</w:t>
      </w:r>
    </w:p>
    <w:p w14:paraId="58F94C30" w14:textId="77777777" w:rsidR="00D3072F" w:rsidRPr="008D675C" w:rsidRDefault="00D3072F" w:rsidP="00AB6417">
      <w:pPr>
        <w:spacing w:line="276" w:lineRule="auto"/>
        <w:jc w:val="both"/>
        <w:rPr>
          <w:rFonts w:ascii="Times New Roman" w:hAnsi="Times New Roman" w:cs="Times New Roman"/>
        </w:rPr>
      </w:pPr>
      <w:r w:rsidRPr="008D675C">
        <w:rPr>
          <w:rFonts w:ascii="Times New Roman" w:hAnsi="Times New Roman" w:cs="Times New Roman"/>
        </w:rPr>
        <w:t>W roku 2020 w związku z możliwością zastosowania ulgi w opłacie za gospodarowanie odpadami komunalnymi z t</w:t>
      </w:r>
      <w:r w:rsidR="00916F87">
        <w:rPr>
          <w:rFonts w:ascii="Times New Roman" w:hAnsi="Times New Roman" w:cs="Times New Roman"/>
        </w:rPr>
        <w:t>ytułu posiadania i kompostowania</w:t>
      </w:r>
      <w:r w:rsidRPr="008D675C">
        <w:rPr>
          <w:rFonts w:ascii="Times New Roman" w:hAnsi="Times New Roman" w:cs="Times New Roman"/>
        </w:rPr>
        <w:t xml:space="preserve"> bioodpadów w przydomowym kompostowniku</w:t>
      </w:r>
      <w:r w:rsidR="00916F87">
        <w:rPr>
          <w:rFonts w:ascii="Times New Roman" w:hAnsi="Times New Roman" w:cs="Times New Roman"/>
        </w:rPr>
        <w:t xml:space="preserve">, </w:t>
      </w:r>
      <w:r w:rsidRPr="008D675C">
        <w:rPr>
          <w:rFonts w:ascii="Times New Roman" w:hAnsi="Times New Roman" w:cs="Times New Roman"/>
        </w:rPr>
        <w:t>przeprowadzano 242 kontrole nieruchomości w zakresie posiadania kompost</w:t>
      </w:r>
      <w:r w:rsidR="00D74362">
        <w:rPr>
          <w:rFonts w:ascii="Times New Roman" w:hAnsi="Times New Roman" w:cs="Times New Roman"/>
        </w:rPr>
        <w:t>owników, tj. co czwartą</w:t>
      </w:r>
      <w:r w:rsidRPr="008D675C">
        <w:rPr>
          <w:rFonts w:ascii="Times New Roman" w:hAnsi="Times New Roman" w:cs="Times New Roman"/>
        </w:rPr>
        <w:t xml:space="preserve"> nieruchomość deklarującą posiadanie kompostownika i kompostowanie bioodpadów, które miały na celu weryfikacje złożonych deklaracji o wysokości opłaty za gospodarowanie odpadami komunalnymi. Sprawdzano również jakość wykonywanej segregacji odpadów komunalnych z podziałem na poszczególne frakcje. W stosunku do właścicieli nieruchomości, którzy nie stosowali zasad segregacji bądź nie posiadali kompostownika została przeprowadzona </w:t>
      </w:r>
      <w:proofErr w:type="spellStart"/>
      <w:r w:rsidRPr="008D675C">
        <w:rPr>
          <w:rFonts w:ascii="Times New Roman" w:hAnsi="Times New Roman" w:cs="Times New Roman"/>
        </w:rPr>
        <w:t>rekontrola</w:t>
      </w:r>
      <w:proofErr w:type="spellEnd"/>
      <w:r w:rsidRPr="008D675C">
        <w:rPr>
          <w:rFonts w:ascii="Times New Roman" w:hAnsi="Times New Roman" w:cs="Times New Roman"/>
        </w:rPr>
        <w:t xml:space="preserve"> przez Strażnika Gminnego, który w jednym przypadku nałożył mandat karny.</w:t>
      </w:r>
    </w:p>
    <w:p w14:paraId="6EECBD4E" w14:textId="77777777" w:rsidR="00D3072F" w:rsidRPr="008D675C" w:rsidRDefault="00D3072F" w:rsidP="00AB6417">
      <w:pPr>
        <w:spacing w:line="276" w:lineRule="auto"/>
        <w:jc w:val="both"/>
        <w:rPr>
          <w:rFonts w:ascii="Times New Roman" w:hAnsi="Times New Roman" w:cs="Times New Roman"/>
        </w:rPr>
      </w:pPr>
      <w:r w:rsidRPr="008D675C">
        <w:rPr>
          <w:rFonts w:ascii="Times New Roman" w:hAnsi="Times New Roman" w:cs="Times New Roman"/>
        </w:rPr>
        <w:t>Gmina Koszyce w zakresie odbioru odpadów komunalnych obsługuje wyłącznie nieruchomości zamieszkałe. W związku z tym, przeprowadzono 14 kontroli u osób prowadzących działalność gospodarczą w zakresie posiadania aktualnych umów na odbiór odpadów oraz wgląd w ostatnią opłatę za ww. usługę.</w:t>
      </w:r>
    </w:p>
    <w:p w14:paraId="0B273A72" w14:textId="77777777" w:rsidR="00D3072F" w:rsidRPr="008D675C" w:rsidRDefault="00D3072F" w:rsidP="00AB6417">
      <w:pPr>
        <w:spacing w:line="276" w:lineRule="auto"/>
        <w:jc w:val="both"/>
        <w:rPr>
          <w:rFonts w:ascii="Times New Roman" w:hAnsi="Times New Roman" w:cs="Times New Roman"/>
        </w:rPr>
      </w:pPr>
      <w:r w:rsidRPr="008D675C">
        <w:rPr>
          <w:rFonts w:ascii="Times New Roman" w:hAnsi="Times New Roman" w:cs="Times New Roman"/>
        </w:rPr>
        <w:lastRenderedPageBreak/>
        <w:t>W 2020r. zgłoszono do Powiatowej Komendy Powiatowej w Proszowicach dwa incydenty nielegalnie porzuconych odpadów. Jedno postępowanie umorzono, natomiast w drugim przypadku sprawca został wykryty i ukarany.</w:t>
      </w:r>
    </w:p>
    <w:p w14:paraId="7AF9EA79" w14:textId="77777777" w:rsidR="00D3072F" w:rsidRPr="008D675C" w:rsidRDefault="00D3072F" w:rsidP="00AB6417">
      <w:pPr>
        <w:spacing w:line="276" w:lineRule="auto"/>
        <w:jc w:val="both"/>
        <w:rPr>
          <w:rFonts w:ascii="Times New Roman" w:hAnsi="Times New Roman" w:cs="Times New Roman"/>
        </w:rPr>
      </w:pPr>
      <w:r w:rsidRPr="008D675C">
        <w:rPr>
          <w:rFonts w:ascii="Times New Roman" w:hAnsi="Times New Roman" w:cs="Times New Roman"/>
        </w:rPr>
        <w:t>W 2020r. mimo zaplanowanej corocznej akcji „Sprzątania przestrzeni publicznej w Gminie Koszyce” nie miała on</w:t>
      </w:r>
      <w:r w:rsidR="00916F87">
        <w:rPr>
          <w:rFonts w:ascii="Times New Roman" w:hAnsi="Times New Roman" w:cs="Times New Roman"/>
        </w:rPr>
        <w:t>a miejsca ze względu na sytuację</w:t>
      </w:r>
      <w:r w:rsidRPr="008D675C">
        <w:rPr>
          <w:rFonts w:ascii="Times New Roman" w:hAnsi="Times New Roman" w:cs="Times New Roman"/>
        </w:rPr>
        <w:t xml:space="preserve"> epidemiologiczną w kraju i na świ</w:t>
      </w:r>
      <w:r w:rsidR="00916F87">
        <w:rPr>
          <w:rFonts w:ascii="Times New Roman" w:hAnsi="Times New Roman" w:cs="Times New Roman"/>
        </w:rPr>
        <w:t>ecie spowodowaną wirusem SARS CoV</w:t>
      </w:r>
      <w:r w:rsidRPr="008D675C">
        <w:rPr>
          <w:rFonts w:ascii="Times New Roman" w:hAnsi="Times New Roman" w:cs="Times New Roman"/>
        </w:rPr>
        <w:t>-2.  Zbiórka odpadów wielkogabarytowych, zużytego sprzętu elektrycznego i elektronicznego oraz opon samochodowych sprzed posesji była przeprowadzona w marcu i czerwcu 2020r.</w:t>
      </w:r>
    </w:p>
    <w:p w14:paraId="60A51399" w14:textId="77777777" w:rsidR="00294CBE" w:rsidRDefault="00C01036" w:rsidP="00294CBE">
      <w:pPr>
        <w:pStyle w:val="Nagwek2"/>
      </w:pPr>
      <w:bookmarkStart w:id="9" w:name="_Toc66089646"/>
      <w:r>
        <w:t>1.6</w:t>
      </w:r>
      <w:r w:rsidR="00294CBE">
        <w:t xml:space="preserve">. </w:t>
      </w:r>
      <w:r w:rsidR="00294CBE" w:rsidRPr="00CB22F8">
        <w:t xml:space="preserve"> Działalność Gminnej Biblioteki Publicznej</w:t>
      </w:r>
      <w:bookmarkEnd w:id="9"/>
    </w:p>
    <w:p w14:paraId="37EDC74C" w14:textId="77777777" w:rsidR="007C3DA2" w:rsidRDefault="007C3DA2" w:rsidP="008D675C">
      <w:pPr>
        <w:spacing w:line="276" w:lineRule="auto"/>
        <w:jc w:val="both"/>
        <w:rPr>
          <w:rFonts w:ascii="Times New Roman" w:hAnsi="Times New Roman" w:cs="Times New Roman"/>
        </w:rPr>
      </w:pPr>
    </w:p>
    <w:p w14:paraId="38038BF9" w14:textId="77777777" w:rsidR="003A73E3" w:rsidRPr="008D675C" w:rsidRDefault="00294CBE" w:rsidP="008D675C">
      <w:pPr>
        <w:spacing w:line="276" w:lineRule="auto"/>
        <w:jc w:val="both"/>
        <w:rPr>
          <w:rFonts w:ascii="Times New Roman" w:eastAsia="Times New Roman" w:hAnsi="Times New Roman" w:cs="Times New Roman"/>
          <w:lang w:eastAsia="pl-PL"/>
        </w:rPr>
      </w:pPr>
      <w:r w:rsidRPr="008D675C">
        <w:rPr>
          <w:rFonts w:ascii="Times New Roman" w:hAnsi="Times New Roman" w:cs="Times New Roman"/>
        </w:rPr>
        <w:t>Miejska i Gminna Biblioteka Publiczna w Koszycach jest samorządową instytucją kultury, której Organizatorem jest Gmina Koszyce.</w:t>
      </w:r>
      <w:r w:rsidR="004778D5" w:rsidRPr="008D675C">
        <w:rPr>
          <w:rFonts w:ascii="Times New Roman" w:hAnsi="Times New Roman" w:cs="Times New Roman"/>
        </w:rPr>
        <w:t xml:space="preserve"> </w:t>
      </w:r>
      <w:r w:rsidR="000E54EC" w:rsidRPr="008D675C">
        <w:rPr>
          <w:rFonts w:ascii="Times New Roman" w:hAnsi="Times New Roman" w:cs="Times New Roman"/>
        </w:rPr>
        <w:t>W</w:t>
      </w:r>
      <w:r w:rsidR="003A73E3" w:rsidRPr="008D675C">
        <w:rPr>
          <w:rFonts w:ascii="Times New Roman" w:hAnsi="Times New Roman" w:cs="Times New Roman"/>
        </w:rPr>
        <w:t xml:space="preserve"> 2020 roku zakupiono 239 woluminów za kwotę 7000,00 zł. finansowaną ze środków Ministra Kultury i Dziedzictwa Narodowego oraz w ramach wkładu własnego czyli dotacji gminnej i z innych źródeł  201 woluminów za kwotę 7000 zł. Łącznie zakupiono 440 woluminów za kwotę 14000 zł. Zakupy nowości wydawniczych do biblioteki w ramach dotacji Organizatora i dotacji z Programu Wieloletniego </w:t>
      </w:r>
      <w:r w:rsidR="003A73E3" w:rsidRPr="008D675C">
        <w:rPr>
          <w:rFonts w:ascii="Times New Roman" w:hAnsi="Times New Roman" w:cs="Times New Roman"/>
          <w:b/>
        </w:rPr>
        <w:t>„</w:t>
      </w:r>
      <w:r w:rsidR="003A73E3" w:rsidRPr="008D675C">
        <w:rPr>
          <w:rFonts w:ascii="Times New Roman" w:hAnsi="Times New Roman" w:cs="Times New Roman"/>
          <w:b/>
          <w:bCs/>
        </w:rPr>
        <w:t xml:space="preserve">Narodowy Program Rozwoju Czytelnictwa” </w:t>
      </w:r>
      <w:r w:rsidR="003A73E3" w:rsidRPr="008D675C">
        <w:rPr>
          <w:rFonts w:ascii="Times New Roman" w:hAnsi="Times New Roman" w:cs="Times New Roman"/>
        </w:rPr>
        <w:t>zostały w pełni zrealizowane.</w:t>
      </w:r>
      <w:r w:rsidR="003A73E3" w:rsidRPr="008D675C">
        <w:rPr>
          <w:rFonts w:ascii="Times New Roman" w:eastAsia="Times New Roman" w:hAnsi="Times New Roman" w:cs="Times New Roman"/>
          <w:lang w:eastAsia="pl-PL"/>
        </w:rPr>
        <w:t xml:space="preserve"> Dzięki wsparciu w stałym  dopływie nowości, możliwości systematycznego aktualizowania zbiorów, wzbogaciła się  oferta biblioteki i czytelnicy chętnie ją odwiedzają. Dodatkowym efektem jest wzmocnienie pozycji biblioteki w społeczności lokalnej. </w:t>
      </w:r>
      <w:r w:rsidR="003A73E3" w:rsidRPr="008D675C">
        <w:rPr>
          <w:rFonts w:ascii="Times New Roman" w:hAnsi="Times New Roman" w:cs="Times New Roman"/>
        </w:rPr>
        <w:t>Pozyskane środki biblioteka przeznaczyła na zakup wydawnictw popularnonaukowych, słownikowych i encyklopedycznych z uwzględnieniem potrzeb studentów. Nie zapomniano także o lekturach szkolnych, literaturze pięknej dla dzieci i młodzieży oraz dla dorosłych.</w:t>
      </w:r>
      <w:r w:rsidR="003A73E3" w:rsidRPr="008D675C">
        <w:rPr>
          <w:rFonts w:ascii="Times New Roman" w:eastAsia="Times New Roman" w:hAnsi="Times New Roman" w:cs="Times New Roman"/>
          <w:lang w:eastAsia="pl-PL"/>
        </w:rPr>
        <w:t xml:space="preserve"> Przy wyborze książek kierowano się potrzebami użytkowników biblioteki zgodnie z potrzebami środowiskowymi i standardami w tym zakresie. </w:t>
      </w:r>
      <w:r w:rsidR="003A73E3" w:rsidRPr="008D675C">
        <w:rPr>
          <w:rFonts w:ascii="Times New Roman" w:hAnsi="Times New Roman" w:cs="Times New Roman"/>
        </w:rPr>
        <w:t>Nowe pozycje książkowe przyczyniły się w znacznym stopniu do zwięks</w:t>
      </w:r>
      <w:r w:rsidR="004778D5" w:rsidRPr="008D675C">
        <w:rPr>
          <w:rFonts w:ascii="Times New Roman" w:hAnsi="Times New Roman" w:cs="Times New Roman"/>
        </w:rPr>
        <w:t>zenia atrakcyjności oferty czytelniczych</w:t>
      </w:r>
      <w:r w:rsidR="003A73E3" w:rsidRPr="008D675C">
        <w:rPr>
          <w:rFonts w:ascii="Times New Roman" w:hAnsi="Times New Roman" w:cs="Times New Roman"/>
        </w:rPr>
        <w:t xml:space="preserve"> biblioteki, wpłynęły również  na kształtowanie się nawyków czytelniczych.</w:t>
      </w:r>
    </w:p>
    <w:p w14:paraId="7B1D8F5E" w14:textId="77777777" w:rsidR="00294CBE" w:rsidRPr="008D675C" w:rsidRDefault="00294CBE" w:rsidP="008D675C">
      <w:pPr>
        <w:spacing w:after="120" w:line="276" w:lineRule="auto"/>
        <w:jc w:val="both"/>
        <w:rPr>
          <w:rFonts w:ascii="Times New Roman" w:hAnsi="Times New Roman" w:cs="Times New Roman"/>
          <w:b/>
        </w:rPr>
      </w:pPr>
      <w:r w:rsidRPr="008D675C">
        <w:rPr>
          <w:rFonts w:ascii="Times New Roman" w:hAnsi="Times New Roman" w:cs="Times New Roman"/>
          <w:b/>
        </w:rPr>
        <w:t>Dane dotyczące biblioteki:</w:t>
      </w:r>
    </w:p>
    <w:tbl>
      <w:tblPr>
        <w:tblW w:w="7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268"/>
      </w:tblGrid>
      <w:tr w:rsidR="00294CBE" w:rsidRPr="008D675C" w14:paraId="0E8483EE" w14:textId="77777777" w:rsidTr="00A92E3C">
        <w:trPr>
          <w:trHeight w:val="520"/>
        </w:trPr>
        <w:tc>
          <w:tcPr>
            <w:tcW w:w="4968" w:type="dxa"/>
            <w:shd w:val="clear" w:color="auto" w:fill="D9D9D9"/>
            <w:vAlign w:val="center"/>
          </w:tcPr>
          <w:p w14:paraId="38120707" w14:textId="77777777" w:rsidR="00294CBE" w:rsidRPr="008D675C" w:rsidRDefault="00294CBE" w:rsidP="008D675C">
            <w:pPr>
              <w:pStyle w:val="Tekstpodstawowy"/>
              <w:spacing w:line="276" w:lineRule="auto"/>
              <w:jc w:val="center"/>
            </w:pPr>
            <w:r w:rsidRPr="008D675C">
              <w:t>Wyszczególnienie</w:t>
            </w:r>
          </w:p>
        </w:tc>
        <w:tc>
          <w:tcPr>
            <w:tcW w:w="2268" w:type="dxa"/>
            <w:shd w:val="clear" w:color="auto" w:fill="D9D9D9"/>
            <w:vAlign w:val="center"/>
          </w:tcPr>
          <w:p w14:paraId="26A47761" w14:textId="77777777" w:rsidR="00294CBE" w:rsidRPr="008D675C" w:rsidRDefault="00C046C3" w:rsidP="008D675C">
            <w:pPr>
              <w:pStyle w:val="Tekstpodstawowy"/>
              <w:spacing w:line="276" w:lineRule="auto"/>
              <w:jc w:val="center"/>
            </w:pPr>
            <w:r w:rsidRPr="008D675C">
              <w:t>Stan na 31.12.2020</w:t>
            </w:r>
            <w:r w:rsidR="00294CBE" w:rsidRPr="008D675C">
              <w:t xml:space="preserve"> r.</w:t>
            </w:r>
          </w:p>
        </w:tc>
      </w:tr>
      <w:tr w:rsidR="00294CBE" w:rsidRPr="008D675C" w14:paraId="75B69B39" w14:textId="77777777" w:rsidTr="00A92E3C">
        <w:trPr>
          <w:trHeight w:val="365"/>
        </w:trPr>
        <w:tc>
          <w:tcPr>
            <w:tcW w:w="4968" w:type="dxa"/>
            <w:shd w:val="clear" w:color="auto" w:fill="auto"/>
            <w:vAlign w:val="center"/>
          </w:tcPr>
          <w:p w14:paraId="0CC60413" w14:textId="77777777" w:rsidR="00294CBE" w:rsidRPr="008D675C" w:rsidRDefault="00294CBE" w:rsidP="008D675C">
            <w:pPr>
              <w:pStyle w:val="Tekstpodstawowy"/>
              <w:spacing w:line="276" w:lineRule="auto"/>
              <w:ind w:left="284" w:hanging="284"/>
              <w:jc w:val="left"/>
              <w:rPr>
                <w:b w:val="0"/>
              </w:rPr>
            </w:pPr>
            <w:r w:rsidRPr="008D675C">
              <w:t>1.</w:t>
            </w:r>
            <w:r w:rsidRPr="008D675C">
              <w:rPr>
                <w:b w:val="0"/>
              </w:rPr>
              <w:t xml:space="preserve"> Liczba czytelników na 100 mieszkańców</w:t>
            </w:r>
          </w:p>
        </w:tc>
        <w:tc>
          <w:tcPr>
            <w:tcW w:w="2268" w:type="dxa"/>
            <w:shd w:val="clear" w:color="auto" w:fill="auto"/>
          </w:tcPr>
          <w:p w14:paraId="239712BD" w14:textId="77777777" w:rsidR="00294CBE" w:rsidRPr="008D675C" w:rsidRDefault="00C046C3" w:rsidP="008D675C">
            <w:pPr>
              <w:pStyle w:val="Tekstpodstawowy"/>
              <w:spacing w:line="276" w:lineRule="auto"/>
              <w:jc w:val="center"/>
            </w:pPr>
            <w:r w:rsidRPr="008D675C">
              <w:t>9,21</w:t>
            </w:r>
          </w:p>
        </w:tc>
      </w:tr>
      <w:tr w:rsidR="00294CBE" w:rsidRPr="008D675C" w14:paraId="1C56821D" w14:textId="77777777" w:rsidTr="00A92E3C">
        <w:trPr>
          <w:trHeight w:val="387"/>
        </w:trPr>
        <w:tc>
          <w:tcPr>
            <w:tcW w:w="4968" w:type="dxa"/>
            <w:shd w:val="clear" w:color="auto" w:fill="auto"/>
            <w:vAlign w:val="center"/>
          </w:tcPr>
          <w:p w14:paraId="796DCD3E" w14:textId="77777777" w:rsidR="00294CBE" w:rsidRPr="008D675C" w:rsidRDefault="00294CBE" w:rsidP="008D675C">
            <w:pPr>
              <w:pStyle w:val="Tekstpodstawowy"/>
              <w:spacing w:line="276" w:lineRule="auto"/>
              <w:ind w:left="284" w:hanging="284"/>
              <w:jc w:val="left"/>
              <w:rPr>
                <w:b w:val="0"/>
              </w:rPr>
            </w:pPr>
            <w:r w:rsidRPr="008D675C">
              <w:t>2.</w:t>
            </w:r>
            <w:r w:rsidRPr="008D675C">
              <w:rPr>
                <w:b w:val="0"/>
              </w:rPr>
              <w:t xml:space="preserve"> Liczba zakupionych książek na 100 mieszkańców</w:t>
            </w:r>
          </w:p>
        </w:tc>
        <w:tc>
          <w:tcPr>
            <w:tcW w:w="2268" w:type="dxa"/>
            <w:shd w:val="clear" w:color="auto" w:fill="auto"/>
          </w:tcPr>
          <w:p w14:paraId="0467C754" w14:textId="77777777" w:rsidR="00294CBE" w:rsidRPr="008D675C" w:rsidRDefault="00C046C3" w:rsidP="008D675C">
            <w:pPr>
              <w:pStyle w:val="Tekstpodstawowy"/>
              <w:spacing w:line="276" w:lineRule="auto"/>
              <w:jc w:val="center"/>
            </w:pPr>
            <w:r w:rsidRPr="008D675C">
              <w:t>8,09</w:t>
            </w:r>
          </w:p>
        </w:tc>
      </w:tr>
      <w:tr w:rsidR="00294CBE" w:rsidRPr="008D675C" w14:paraId="7E7FA176" w14:textId="77777777" w:rsidTr="00A92E3C">
        <w:trPr>
          <w:trHeight w:val="341"/>
        </w:trPr>
        <w:tc>
          <w:tcPr>
            <w:tcW w:w="4968" w:type="dxa"/>
            <w:shd w:val="clear" w:color="auto" w:fill="auto"/>
            <w:vAlign w:val="center"/>
          </w:tcPr>
          <w:p w14:paraId="3DCA4689" w14:textId="77777777" w:rsidR="00294CBE" w:rsidRPr="008D675C" w:rsidRDefault="00294CBE" w:rsidP="008D675C">
            <w:pPr>
              <w:pStyle w:val="Tekstpodstawowy"/>
              <w:spacing w:line="276" w:lineRule="auto"/>
              <w:ind w:left="284" w:hanging="284"/>
              <w:jc w:val="left"/>
              <w:rPr>
                <w:b w:val="0"/>
              </w:rPr>
            </w:pPr>
            <w:r w:rsidRPr="008D675C">
              <w:t>3.</w:t>
            </w:r>
            <w:r w:rsidRPr="008D675C">
              <w:rPr>
                <w:b w:val="0"/>
              </w:rPr>
              <w:t xml:space="preserve"> Liczba </w:t>
            </w:r>
            <w:proofErr w:type="spellStart"/>
            <w:r w:rsidRPr="008D675C">
              <w:rPr>
                <w:b w:val="0"/>
              </w:rPr>
              <w:t>wypożyczeń</w:t>
            </w:r>
            <w:proofErr w:type="spellEnd"/>
            <w:r w:rsidRPr="008D675C">
              <w:rPr>
                <w:b w:val="0"/>
              </w:rPr>
              <w:t xml:space="preserve"> ogółem na 100 mieszkańców</w:t>
            </w:r>
            <w:r w:rsidRPr="008D675C">
              <w:rPr>
                <w:b w:val="0"/>
                <w:iCs/>
                <w:vertAlign w:val="superscript"/>
              </w:rPr>
              <w:t xml:space="preserve"> </w:t>
            </w:r>
            <w:r w:rsidRPr="008D675C">
              <w:t>*</w:t>
            </w:r>
          </w:p>
        </w:tc>
        <w:tc>
          <w:tcPr>
            <w:tcW w:w="2268" w:type="dxa"/>
            <w:shd w:val="clear" w:color="auto" w:fill="auto"/>
          </w:tcPr>
          <w:p w14:paraId="1400D1DC" w14:textId="77777777" w:rsidR="00294CBE" w:rsidRPr="008D675C" w:rsidRDefault="00C046C3" w:rsidP="008D675C">
            <w:pPr>
              <w:pStyle w:val="Tekstpodstawowy"/>
              <w:spacing w:line="276" w:lineRule="auto"/>
              <w:jc w:val="center"/>
            </w:pPr>
            <w:r w:rsidRPr="008D675C">
              <w:t>88,63</w:t>
            </w:r>
          </w:p>
        </w:tc>
      </w:tr>
      <w:tr w:rsidR="00294CBE" w:rsidRPr="008D675C" w14:paraId="70E1ADFF" w14:textId="77777777" w:rsidTr="00A92E3C">
        <w:trPr>
          <w:trHeight w:val="496"/>
        </w:trPr>
        <w:tc>
          <w:tcPr>
            <w:tcW w:w="4968" w:type="dxa"/>
            <w:shd w:val="clear" w:color="auto" w:fill="auto"/>
            <w:vAlign w:val="center"/>
          </w:tcPr>
          <w:p w14:paraId="01622315" w14:textId="77777777" w:rsidR="00294CBE" w:rsidRPr="008D675C" w:rsidRDefault="00294CBE" w:rsidP="008D675C">
            <w:pPr>
              <w:pStyle w:val="Tekstpodstawowy"/>
              <w:spacing w:line="276" w:lineRule="auto"/>
              <w:ind w:left="284" w:hanging="284"/>
              <w:jc w:val="left"/>
              <w:rPr>
                <w:b w:val="0"/>
              </w:rPr>
            </w:pPr>
            <w:r w:rsidRPr="008D675C">
              <w:t>4.</w:t>
            </w:r>
            <w:r w:rsidRPr="008D675C">
              <w:rPr>
                <w:b w:val="0"/>
              </w:rPr>
              <w:t xml:space="preserve"> Liczba zakupionych tytułów czasopism w bibliotece ogółem</w:t>
            </w:r>
          </w:p>
        </w:tc>
        <w:tc>
          <w:tcPr>
            <w:tcW w:w="2268" w:type="dxa"/>
            <w:shd w:val="clear" w:color="auto" w:fill="auto"/>
          </w:tcPr>
          <w:p w14:paraId="2CE88FCE" w14:textId="77777777" w:rsidR="00294CBE" w:rsidRPr="008D675C" w:rsidRDefault="00294CBE" w:rsidP="008D675C">
            <w:pPr>
              <w:pStyle w:val="Tekstpodstawowy"/>
              <w:spacing w:line="276" w:lineRule="auto"/>
              <w:jc w:val="center"/>
            </w:pPr>
            <w:r w:rsidRPr="008D675C">
              <w:t>0</w:t>
            </w:r>
          </w:p>
        </w:tc>
      </w:tr>
    </w:tbl>
    <w:p w14:paraId="1CDD0504" w14:textId="77777777" w:rsidR="00294CBE" w:rsidRPr="008D675C" w:rsidRDefault="00294CBE" w:rsidP="008D675C">
      <w:pPr>
        <w:spacing w:line="276" w:lineRule="auto"/>
        <w:rPr>
          <w:rFonts w:ascii="Times New Roman" w:hAnsi="Times New Roman" w:cs="Times New Roman"/>
        </w:rPr>
      </w:pPr>
    </w:p>
    <w:p w14:paraId="66161F93" w14:textId="77777777" w:rsidR="00294CBE" w:rsidRPr="008D675C" w:rsidRDefault="00C046C3" w:rsidP="008D675C">
      <w:pPr>
        <w:spacing w:line="276" w:lineRule="auto"/>
        <w:rPr>
          <w:rFonts w:ascii="Times New Roman" w:hAnsi="Times New Roman" w:cs="Times New Roman"/>
          <w:b/>
        </w:rPr>
      </w:pPr>
      <w:r w:rsidRPr="008D675C">
        <w:rPr>
          <w:rFonts w:ascii="Times New Roman" w:hAnsi="Times New Roman" w:cs="Times New Roman"/>
          <w:b/>
        </w:rPr>
        <w:t>Księgozbiory 2020</w:t>
      </w:r>
    </w:p>
    <w:tbl>
      <w:tblPr>
        <w:tblW w:w="7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268"/>
      </w:tblGrid>
      <w:tr w:rsidR="00294CBE" w:rsidRPr="008D675C" w14:paraId="37B6A5C9" w14:textId="77777777" w:rsidTr="00A92E3C">
        <w:trPr>
          <w:trHeight w:val="520"/>
        </w:trPr>
        <w:tc>
          <w:tcPr>
            <w:tcW w:w="4968" w:type="dxa"/>
            <w:shd w:val="clear" w:color="auto" w:fill="D9D9D9"/>
            <w:vAlign w:val="center"/>
          </w:tcPr>
          <w:p w14:paraId="79C64249" w14:textId="77777777" w:rsidR="00294CBE" w:rsidRPr="008D675C" w:rsidRDefault="00294CBE" w:rsidP="008D675C">
            <w:pPr>
              <w:pStyle w:val="Tekstpodstawowy"/>
              <w:spacing w:line="276" w:lineRule="auto"/>
              <w:jc w:val="center"/>
            </w:pPr>
            <w:r w:rsidRPr="008D675C">
              <w:t>Wyszczególnienie</w:t>
            </w:r>
          </w:p>
        </w:tc>
        <w:tc>
          <w:tcPr>
            <w:tcW w:w="2268" w:type="dxa"/>
            <w:shd w:val="clear" w:color="auto" w:fill="D9D9D9"/>
            <w:vAlign w:val="center"/>
          </w:tcPr>
          <w:p w14:paraId="45E9DC56" w14:textId="77777777" w:rsidR="00294CBE" w:rsidRPr="008D675C" w:rsidRDefault="00C046C3" w:rsidP="008D675C">
            <w:pPr>
              <w:pStyle w:val="Tekstpodstawowy"/>
              <w:spacing w:line="276" w:lineRule="auto"/>
              <w:jc w:val="center"/>
            </w:pPr>
            <w:r w:rsidRPr="008D675C">
              <w:t>Stan na 31.12.2020</w:t>
            </w:r>
            <w:r w:rsidR="00294CBE" w:rsidRPr="008D675C">
              <w:t xml:space="preserve"> r.</w:t>
            </w:r>
          </w:p>
        </w:tc>
      </w:tr>
      <w:tr w:rsidR="00C046C3" w:rsidRPr="008D675C" w14:paraId="68082829" w14:textId="77777777" w:rsidTr="00A92E3C">
        <w:trPr>
          <w:trHeight w:val="365"/>
        </w:trPr>
        <w:tc>
          <w:tcPr>
            <w:tcW w:w="4968" w:type="dxa"/>
            <w:shd w:val="clear" w:color="auto" w:fill="auto"/>
            <w:vAlign w:val="center"/>
          </w:tcPr>
          <w:p w14:paraId="7502E1FD" w14:textId="77777777" w:rsidR="00C046C3" w:rsidRPr="008D675C" w:rsidRDefault="00C046C3" w:rsidP="008D675C">
            <w:pPr>
              <w:pStyle w:val="Tekstpodstawowy"/>
              <w:spacing w:line="276" w:lineRule="auto"/>
              <w:ind w:left="284" w:hanging="284"/>
              <w:jc w:val="left"/>
              <w:rPr>
                <w:b w:val="0"/>
              </w:rPr>
            </w:pPr>
            <w:r w:rsidRPr="008D675C">
              <w:t>1.</w:t>
            </w:r>
            <w:r w:rsidRPr="008D675C">
              <w:rPr>
                <w:b w:val="0"/>
              </w:rPr>
              <w:t xml:space="preserve"> Księgozbiory w wol.</w:t>
            </w:r>
          </w:p>
        </w:tc>
        <w:tc>
          <w:tcPr>
            <w:tcW w:w="2268" w:type="dxa"/>
            <w:shd w:val="clear" w:color="auto" w:fill="auto"/>
          </w:tcPr>
          <w:p w14:paraId="0AA49C2D" w14:textId="77777777" w:rsidR="00C046C3" w:rsidRPr="008D675C" w:rsidRDefault="00C046C3" w:rsidP="008D675C">
            <w:pPr>
              <w:pStyle w:val="Tekstpodstawowy"/>
              <w:spacing w:line="276" w:lineRule="auto"/>
              <w:jc w:val="center"/>
            </w:pPr>
            <w:r w:rsidRPr="008D675C">
              <w:t>13669</w:t>
            </w:r>
          </w:p>
        </w:tc>
      </w:tr>
      <w:tr w:rsidR="00C046C3" w:rsidRPr="008D675C" w14:paraId="75AEE4B3" w14:textId="77777777" w:rsidTr="00A92E3C">
        <w:trPr>
          <w:trHeight w:val="387"/>
        </w:trPr>
        <w:tc>
          <w:tcPr>
            <w:tcW w:w="4968" w:type="dxa"/>
            <w:shd w:val="clear" w:color="auto" w:fill="auto"/>
            <w:vAlign w:val="center"/>
          </w:tcPr>
          <w:p w14:paraId="1BF9A77B" w14:textId="77777777" w:rsidR="00C046C3" w:rsidRPr="008D675C" w:rsidRDefault="00C046C3" w:rsidP="008D675C">
            <w:pPr>
              <w:pStyle w:val="Tekstpodstawowy"/>
              <w:spacing w:line="276" w:lineRule="auto"/>
              <w:ind w:left="284" w:hanging="284"/>
              <w:jc w:val="left"/>
              <w:rPr>
                <w:b w:val="0"/>
              </w:rPr>
            </w:pPr>
            <w:r w:rsidRPr="008D675C">
              <w:t>2.</w:t>
            </w:r>
            <w:r w:rsidRPr="008D675C">
              <w:rPr>
                <w:b w:val="0"/>
              </w:rPr>
              <w:t xml:space="preserve"> Liczba </w:t>
            </w:r>
            <w:proofErr w:type="spellStart"/>
            <w:r w:rsidRPr="008D675C">
              <w:rPr>
                <w:b w:val="0"/>
              </w:rPr>
              <w:t>wypożyczeń</w:t>
            </w:r>
            <w:proofErr w:type="spellEnd"/>
            <w:r w:rsidRPr="008D675C">
              <w:rPr>
                <w:b w:val="0"/>
              </w:rPr>
              <w:t xml:space="preserve"> księgozbioru w wol. - na zewnątrz</w:t>
            </w:r>
          </w:p>
        </w:tc>
        <w:tc>
          <w:tcPr>
            <w:tcW w:w="2268" w:type="dxa"/>
            <w:shd w:val="clear" w:color="auto" w:fill="auto"/>
          </w:tcPr>
          <w:p w14:paraId="539AD374" w14:textId="77777777" w:rsidR="00C046C3" w:rsidRPr="008D675C" w:rsidRDefault="00C046C3" w:rsidP="008D675C">
            <w:pPr>
              <w:pStyle w:val="Tekstpodstawowy"/>
              <w:spacing w:line="276" w:lineRule="auto"/>
              <w:jc w:val="center"/>
            </w:pPr>
            <w:r w:rsidRPr="008D675C">
              <w:t>4771</w:t>
            </w:r>
          </w:p>
        </w:tc>
      </w:tr>
      <w:tr w:rsidR="00C046C3" w:rsidRPr="008D675C" w14:paraId="7D085DFE" w14:textId="77777777" w:rsidTr="00A92E3C">
        <w:trPr>
          <w:trHeight w:val="341"/>
        </w:trPr>
        <w:tc>
          <w:tcPr>
            <w:tcW w:w="4968" w:type="dxa"/>
            <w:shd w:val="clear" w:color="auto" w:fill="auto"/>
            <w:vAlign w:val="center"/>
          </w:tcPr>
          <w:p w14:paraId="5188A5E1" w14:textId="77777777" w:rsidR="00C046C3" w:rsidRPr="008D675C" w:rsidRDefault="00C046C3" w:rsidP="008D675C">
            <w:pPr>
              <w:pStyle w:val="Tekstpodstawowy"/>
              <w:spacing w:line="276" w:lineRule="auto"/>
              <w:ind w:left="284" w:hanging="284"/>
              <w:jc w:val="left"/>
              <w:rPr>
                <w:b w:val="0"/>
              </w:rPr>
            </w:pPr>
            <w:r w:rsidRPr="008D675C">
              <w:t>3.</w:t>
            </w:r>
            <w:r w:rsidRPr="008D675C">
              <w:rPr>
                <w:b w:val="0"/>
              </w:rPr>
              <w:t xml:space="preserve"> Liczba udostepnień księgozbioru na miejscu </w:t>
            </w:r>
          </w:p>
          <w:p w14:paraId="02509683" w14:textId="77777777" w:rsidR="00C046C3" w:rsidRPr="008D675C" w:rsidRDefault="00C046C3" w:rsidP="008D675C">
            <w:pPr>
              <w:pStyle w:val="Tekstpodstawowy"/>
              <w:spacing w:line="276" w:lineRule="auto"/>
              <w:ind w:left="284" w:hanging="284"/>
              <w:jc w:val="left"/>
              <w:rPr>
                <w:b w:val="0"/>
              </w:rPr>
            </w:pPr>
            <w:r w:rsidRPr="008D675C">
              <w:t xml:space="preserve">    </w:t>
            </w:r>
            <w:r w:rsidRPr="008D675C">
              <w:rPr>
                <w:b w:val="0"/>
              </w:rPr>
              <w:t>w wol.</w:t>
            </w:r>
          </w:p>
        </w:tc>
        <w:tc>
          <w:tcPr>
            <w:tcW w:w="2268" w:type="dxa"/>
            <w:shd w:val="clear" w:color="auto" w:fill="auto"/>
          </w:tcPr>
          <w:p w14:paraId="68AAD709" w14:textId="77777777" w:rsidR="00C046C3" w:rsidRPr="008D675C" w:rsidRDefault="00C046C3" w:rsidP="008D675C">
            <w:pPr>
              <w:pStyle w:val="Tekstpodstawowy"/>
              <w:spacing w:line="276" w:lineRule="auto"/>
              <w:jc w:val="center"/>
            </w:pPr>
            <w:r w:rsidRPr="008D675C">
              <w:t>50</w:t>
            </w:r>
          </w:p>
        </w:tc>
      </w:tr>
      <w:tr w:rsidR="00C046C3" w:rsidRPr="008D675C" w14:paraId="6F16E96F" w14:textId="77777777" w:rsidTr="00A92E3C">
        <w:trPr>
          <w:trHeight w:val="341"/>
        </w:trPr>
        <w:tc>
          <w:tcPr>
            <w:tcW w:w="4968" w:type="dxa"/>
            <w:shd w:val="clear" w:color="auto" w:fill="auto"/>
            <w:vAlign w:val="center"/>
          </w:tcPr>
          <w:p w14:paraId="450AD56E" w14:textId="77777777" w:rsidR="00C046C3" w:rsidRPr="008D675C" w:rsidRDefault="00C046C3" w:rsidP="008D675C">
            <w:pPr>
              <w:pStyle w:val="Tekstpodstawowy"/>
              <w:spacing w:line="276" w:lineRule="auto"/>
              <w:ind w:left="284" w:hanging="284"/>
              <w:jc w:val="left"/>
            </w:pPr>
            <w:r w:rsidRPr="008D675C">
              <w:t xml:space="preserve">4. </w:t>
            </w:r>
            <w:r w:rsidRPr="008D675C">
              <w:rPr>
                <w:b w:val="0"/>
              </w:rPr>
              <w:t>Liczba czytelników-użytkowników biblioteki</w:t>
            </w:r>
          </w:p>
        </w:tc>
        <w:tc>
          <w:tcPr>
            <w:tcW w:w="2268" w:type="dxa"/>
            <w:shd w:val="clear" w:color="auto" w:fill="auto"/>
          </w:tcPr>
          <w:p w14:paraId="4BAAB60D" w14:textId="77777777" w:rsidR="00C046C3" w:rsidRPr="008D675C" w:rsidRDefault="00C046C3" w:rsidP="008D675C">
            <w:pPr>
              <w:pStyle w:val="Tekstpodstawowy"/>
              <w:spacing w:line="276" w:lineRule="auto"/>
              <w:jc w:val="center"/>
            </w:pPr>
            <w:r w:rsidRPr="008D675C">
              <w:t>1007</w:t>
            </w:r>
          </w:p>
        </w:tc>
      </w:tr>
      <w:tr w:rsidR="00C046C3" w:rsidRPr="008D675C" w14:paraId="4C1A7D3E" w14:textId="77777777" w:rsidTr="00A92E3C">
        <w:trPr>
          <w:trHeight w:val="341"/>
        </w:trPr>
        <w:tc>
          <w:tcPr>
            <w:tcW w:w="4968" w:type="dxa"/>
            <w:shd w:val="clear" w:color="auto" w:fill="auto"/>
            <w:vAlign w:val="center"/>
          </w:tcPr>
          <w:p w14:paraId="5D0649EC" w14:textId="77777777" w:rsidR="00C046C3" w:rsidRPr="008D675C" w:rsidRDefault="00C046C3" w:rsidP="008D675C">
            <w:pPr>
              <w:pStyle w:val="Tekstpodstawowy"/>
              <w:spacing w:line="276" w:lineRule="auto"/>
              <w:ind w:left="284" w:hanging="284"/>
              <w:jc w:val="left"/>
            </w:pPr>
            <w:r w:rsidRPr="008D675C">
              <w:t xml:space="preserve">5. </w:t>
            </w:r>
            <w:r w:rsidRPr="008D675C">
              <w:rPr>
                <w:b w:val="0"/>
              </w:rPr>
              <w:t>Liczba odwiedzin fizycznych</w:t>
            </w:r>
          </w:p>
        </w:tc>
        <w:tc>
          <w:tcPr>
            <w:tcW w:w="2268" w:type="dxa"/>
            <w:shd w:val="clear" w:color="auto" w:fill="auto"/>
          </w:tcPr>
          <w:p w14:paraId="554ED3A6" w14:textId="77777777" w:rsidR="00C046C3" w:rsidRPr="008D675C" w:rsidRDefault="00C046C3" w:rsidP="008D675C">
            <w:pPr>
              <w:pStyle w:val="Tekstpodstawowy"/>
              <w:spacing w:line="276" w:lineRule="auto"/>
              <w:jc w:val="center"/>
            </w:pPr>
            <w:r w:rsidRPr="008D675C">
              <w:t>2591</w:t>
            </w:r>
          </w:p>
        </w:tc>
      </w:tr>
      <w:tr w:rsidR="00C046C3" w:rsidRPr="008D675C" w14:paraId="10DE855D" w14:textId="77777777" w:rsidTr="00A92E3C">
        <w:trPr>
          <w:trHeight w:val="341"/>
        </w:trPr>
        <w:tc>
          <w:tcPr>
            <w:tcW w:w="4968" w:type="dxa"/>
            <w:shd w:val="clear" w:color="auto" w:fill="auto"/>
            <w:vAlign w:val="center"/>
          </w:tcPr>
          <w:p w14:paraId="2F43899E" w14:textId="77777777" w:rsidR="00C046C3" w:rsidRPr="008D675C" w:rsidRDefault="00C046C3" w:rsidP="008D675C">
            <w:pPr>
              <w:pStyle w:val="Tekstpodstawowy"/>
              <w:spacing w:line="276" w:lineRule="auto"/>
              <w:ind w:left="284" w:hanging="284"/>
              <w:jc w:val="left"/>
            </w:pPr>
            <w:r w:rsidRPr="008D675C">
              <w:lastRenderedPageBreak/>
              <w:t xml:space="preserve">6. </w:t>
            </w:r>
            <w:r w:rsidRPr="008D675C">
              <w:rPr>
                <w:b w:val="0"/>
              </w:rPr>
              <w:t>Liczba uczestników imprez organizowanych przez bibliotekę</w:t>
            </w:r>
          </w:p>
        </w:tc>
        <w:tc>
          <w:tcPr>
            <w:tcW w:w="2268" w:type="dxa"/>
            <w:shd w:val="clear" w:color="auto" w:fill="auto"/>
          </w:tcPr>
          <w:p w14:paraId="4D0340EC" w14:textId="77777777" w:rsidR="00C046C3" w:rsidRPr="008D675C" w:rsidRDefault="00C046C3" w:rsidP="008D675C">
            <w:pPr>
              <w:pStyle w:val="Tekstpodstawowy"/>
              <w:spacing w:line="276" w:lineRule="auto"/>
              <w:jc w:val="center"/>
            </w:pPr>
            <w:r w:rsidRPr="008D675C">
              <w:t>78</w:t>
            </w:r>
          </w:p>
        </w:tc>
      </w:tr>
    </w:tbl>
    <w:p w14:paraId="43AEFC47" w14:textId="77777777" w:rsidR="00294CBE" w:rsidRPr="008D675C" w:rsidRDefault="00294CBE" w:rsidP="008D675C">
      <w:pPr>
        <w:spacing w:line="276" w:lineRule="auto"/>
        <w:rPr>
          <w:rFonts w:ascii="Times New Roman" w:hAnsi="Times New Roman" w:cs="Times New Roman"/>
          <w:b/>
        </w:rPr>
      </w:pPr>
    </w:p>
    <w:p w14:paraId="2B11122D" w14:textId="77777777" w:rsidR="00581E3C" w:rsidRPr="008D675C" w:rsidRDefault="00581E3C" w:rsidP="008D675C">
      <w:pPr>
        <w:spacing w:after="0" w:line="276" w:lineRule="auto"/>
        <w:ind w:firstLine="708"/>
        <w:jc w:val="both"/>
        <w:rPr>
          <w:rFonts w:ascii="Times New Roman" w:hAnsi="Times New Roman" w:cs="Times New Roman"/>
        </w:rPr>
      </w:pPr>
      <w:r w:rsidRPr="008D675C">
        <w:rPr>
          <w:rFonts w:ascii="Times New Roman" w:hAnsi="Times New Roman" w:cs="Times New Roman"/>
        </w:rPr>
        <w:t xml:space="preserve">Praca w reżimie sanitarnym w trakcie pandemii Covid-19, podyktowana obowiązującymi przepisami, wpłynęła na zakres i dostępność świadczonych usług bibliotecznych. Część usług została ograniczona. </w:t>
      </w:r>
      <w:r w:rsidR="004778D5" w:rsidRPr="008D675C">
        <w:rPr>
          <w:rFonts w:ascii="Times New Roman" w:hAnsi="Times New Roman" w:cs="Times New Roman"/>
        </w:rPr>
        <w:t>Czytelnia pozostała</w:t>
      </w:r>
      <w:r w:rsidRPr="008D675C">
        <w:rPr>
          <w:rFonts w:ascii="Times New Roman" w:hAnsi="Times New Roman" w:cs="Times New Roman"/>
        </w:rPr>
        <w:t xml:space="preserve"> nieczynna </w:t>
      </w:r>
      <w:r w:rsidR="004778D5" w:rsidRPr="008D675C">
        <w:rPr>
          <w:rFonts w:ascii="Times New Roman" w:hAnsi="Times New Roman" w:cs="Times New Roman"/>
        </w:rPr>
        <w:t>do odwołania, brak udostępnianych</w:t>
      </w:r>
      <w:r w:rsidRPr="008D675C">
        <w:rPr>
          <w:rFonts w:ascii="Times New Roman" w:hAnsi="Times New Roman" w:cs="Times New Roman"/>
        </w:rPr>
        <w:t xml:space="preserve"> zbiorów na miejscu. Brak wolnego dostępu do zbiorów pomimo obsługi czytelników i wypożyczania zbiorów na zewnątrz. Wydzielony został na parterze urzędu</w:t>
      </w:r>
      <w:r w:rsidR="004778D5" w:rsidRPr="008D675C">
        <w:rPr>
          <w:rFonts w:ascii="Times New Roman" w:hAnsi="Times New Roman" w:cs="Times New Roman"/>
        </w:rPr>
        <w:t>,</w:t>
      </w:r>
      <w:r w:rsidRPr="008D675C">
        <w:rPr>
          <w:rFonts w:ascii="Times New Roman" w:hAnsi="Times New Roman" w:cs="Times New Roman"/>
        </w:rPr>
        <w:t xml:space="preserve"> </w:t>
      </w:r>
      <w:r w:rsidR="004778D5" w:rsidRPr="008D675C">
        <w:rPr>
          <w:rFonts w:ascii="Times New Roman" w:hAnsi="Times New Roman" w:cs="Times New Roman"/>
        </w:rPr>
        <w:t xml:space="preserve">na korytarzu, </w:t>
      </w:r>
      <w:r w:rsidRPr="008D675C">
        <w:rPr>
          <w:rFonts w:ascii="Times New Roman" w:hAnsi="Times New Roman" w:cs="Times New Roman"/>
        </w:rPr>
        <w:t xml:space="preserve">tzw. „punkt </w:t>
      </w:r>
      <w:proofErr w:type="spellStart"/>
      <w:r w:rsidRPr="008D675C">
        <w:rPr>
          <w:rFonts w:ascii="Times New Roman" w:hAnsi="Times New Roman" w:cs="Times New Roman"/>
        </w:rPr>
        <w:t>wypożyczeń</w:t>
      </w:r>
      <w:proofErr w:type="spellEnd"/>
      <w:r w:rsidRPr="008D675C">
        <w:rPr>
          <w:rFonts w:ascii="Times New Roman" w:hAnsi="Times New Roman" w:cs="Times New Roman"/>
        </w:rPr>
        <w:t xml:space="preserve"> </w:t>
      </w:r>
      <w:r w:rsidR="004778D5" w:rsidRPr="008D675C">
        <w:rPr>
          <w:rFonts w:ascii="Times New Roman" w:hAnsi="Times New Roman" w:cs="Times New Roman"/>
        </w:rPr>
        <w:t>i zwrotów” gdzie czytelnicy mogli o</w:t>
      </w:r>
      <w:r w:rsidRPr="008D675C">
        <w:rPr>
          <w:rFonts w:ascii="Times New Roman" w:hAnsi="Times New Roman" w:cs="Times New Roman"/>
        </w:rPr>
        <w:t>dbierać i</w:t>
      </w:r>
      <w:r w:rsidR="004778D5" w:rsidRPr="008D675C">
        <w:rPr>
          <w:rFonts w:ascii="Times New Roman" w:hAnsi="Times New Roman" w:cs="Times New Roman"/>
        </w:rPr>
        <w:t xml:space="preserve"> zwracać wypożyczone materiały. </w:t>
      </w:r>
      <w:r w:rsidRPr="008D675C">
        <w:rPr>
          <w:rFonts w:ascii="Times New Roman" w:hAnsi="Times New Roman" w:cs="Times New Roman"/>
        </w:rPr>
        <w:t>Podsumowując, mimo ograniczeń biblioteka działała w zakresie możliwym do realizacji w reżimie sanitarnym. Obsługa czytelnika była zapewniona tj. wydawano wcześniej zamówione przez system biblioteczny książki i zamówione w inny sposób (telefon, e-mail, komunikatory itd.) lub bezpośrednio po przyjściu użytkownika do Urzędu Miasta i Gminy i kontaktu z pracownikiem biblioteki oraz do zwrotu wypożyczonych książek. Odpowiadano na kwerendy czytelników. Zwiększono ilość jednorazowo wypożyczanych książek.</w:t>
      </w:r>
      <w:r w:rsidR="004778D5" w:rsidRPr="008D675C">
        <w:rPr>
          <w:rFonts w:ascii="Times New Roman" w:hAnsi="Times New Roman" w:cs="Times New Roman"/>
        </w:rPr>
        <w:t xml:space="preserve"> </w:t>
      </w:r>
      <w:r w:rsidRPr="008D675C">
        <w:rPr>
          <w:rFonts w:ascii="Times New Roman" w:hAnsi="Times New Roman" w:cs="Times New Roman"/>
        </w:rPr>
        <w:t>Zaobserwowano niewielki spadek liczby czytelników w stosunku do roku ubiegłego</w:t>
      </w:r>
      <w:r w:rsidR="004778D5" w:rsidRPr="008D675C">
        <w:rPr>
          <w:rFonts w:ascii="Times New Roman" w:hAnsi="Times New Roman" w:cs="Times New Roman"/>
        </w:rPr>
        <w:t xml:space="preserve">. </w:t>
      </w:r>
      <w:r w:rsidRPr="008D675C">
        <w:rPr>
          <w:rFonts w:ascii="Times New Roman" w:hAnsi="Times New Roman" w:cs="Times New Roman"/>
        </w:rPr>
        <w:t xml:space="preserve"> Największy odpływ czytelników nastąpił  w grupach wiekowych: 6-12, 13-15, 16-19. Spadek w stosunku do roku 2019 - o 86 czytelników. Zjawisko tzw. „znikających czytelników” mogło być spowodowane nauką zdalną w domach i niemożliwością poruszania się młodzieży w określonych godzinach. Pomimo trudności w pozostałych grupach wiekowych i społeczno-zawodowych nie zaobserwowano znaczącego spadku użytkowników biblioteki i </w:t>
      </w:r>
      <w:proofErr w:type="spellStart"/>
      <w:r w:rsidRPr="008D675C">
        <w:rPr>
          <w:rFonts w:ascii="Times New Roman" w:hAnsi="Times New Roman" w:cs="Times New Roman"/>
        </w:rPr>
        <w:t>wypożyczeń</w:t>
      </w:r>
      <w:proofErr w:type="spellEnd"/>
      <w:r w:rsidRPr="008D675C">
        <w:rPr>
          <w:rFonts w:ascii="Times New Roman" w:hAnsi="Times New Roman" w:cs="Times New Roman"/>
        </w:rPr>
        <w:t>. Z doświadczenia wynika,  że najbardziej efektywne są ciągłe interakcje na linii użytkownik-bibliotekarz. Więź z czytelnikami, prawidłowe relacje pomiędzy biblioteką a czytelnikiem, co wpływa na zadowolenie użytkownika i długotrwałość korzystania z usług biblioteki. Bezpośredni kontakt z czytelnikiem i wolny dostęp do księgozbioru.</w:t>
      </w:r>
    </w:p>
    <w:p w14:paraId="48F30EC8" w14:textId="77777777" w:rsidR="00294CBE" w:rsidRPr="00CB22F8" w:rsidRDefault="00294CBE" w:rsidP="00294CBE">
      <w:pPr>
        <w:pStyle w:val="Nagwek1"/>
        <w:numPr>
          <w:ilvl w:val="0"/>
          <w:numId w:val="1"/>
        </w:numPr>
        <w:jc w:val="both"/>
        <w:rPr>
          <w:rFonts w:eastAsia="Calibri"/>
          <w:color w:val="002060"/>
          <w:sz w:val="24"/>
          <w:szCs w:val="24"/>
        </w:rPr>
      </w:pPr>
      <w:bookmarkStart w:id="10" w:name="_Toc8047916"/>
      <w:bookmarkStart w:id="11" w:name="_Toc66089647"/>
      <w:r w:rsidRPr="00CB22F8">
        <w:rPr>
          <w:rFonts w:eastAsia="Calibri"/>
          <w:color w:val="002060"/>
          <w:sz w:val="24"/>
          <w:szCs w:val="24"/>
        </w:rPr>
        <w:t>Informacja o realizacji</w:t>
      </w:r>
      <w:r>
        <w:rPr>
          <w:rFonts w:eastAsia="Calibri"/>
          <w:color w:val="002060"/>
          <w:sz w:val="24"/>
          <w:szCs w:val="24"/>
        </w:rPr>
        <w:t xml:space="preserve"> planów,</w:t>
      </w:r>
      <w:r w:rsidRPr="00CB22F8">
        <w:rPr>
          <w:rFonts w:eastAsia="Calibri"/>
          <w:color w:val="002060"/>
          <w:sz w:val="24"/>
          <w:szCs w:val="24"/>
        </w:rPr>
        <w:t xml:space="preserve">  programów</w:t>
      </w:r>
      <w:r>
        <w:rPr>
          <w:rFonts w:eastAsia="Calibri"/>
          <w:color w:val="002060"/>
          <w:sz w:val="24"/>
          <w:szCs w:val="24"/>
        </w:rPr>
        <w:t xml:space="preserve"> i strategii</w:t>
      </w:r>
      <w:r w:rsidRPr="00CB22F8">
        <w:rPr>
          <w:rFonts w:eastAsia="Calibri"/>
          <w:color w:val="002060"/>
          <w:sz w:val="24"/>
          <w:szCs w:val="24"/>
        </w:rPr>
        <w:t xml:space="preserve"> obowiązujących w gminie Koszyce</w:t>
      </w:r>
      <w:bookmarkEnd w:id="10"/>
      <w:bookmarkEnd w:id="11"/>
    </w:p>
    <w:p w14:paraId="2F8ADE9B" w14:textId="77777777" w:rsidR="00294CBE" w:rsidRDefault="00294CBE" w:rsidP="00294CBE">
      <w:pPr>
        <w:spacing w:after="0"/>
      </w:pPr>
    </w:p>
    <w:p w14:paraId="7D8AB2E0" w14:textId="77777777" w:rsidR="00294CBE" w:rsidRPr="00CB22F8" w:rsidRDefault="00294CBE" w:rsidP="00294CBE">
      <w:pPr>
        <w:pStyle w:val="Nagwek2"/>
        <w:rPr>
          <w:rFonts w:eastAsia="Calibri"/>
        </w:rPr>
      </w:pPr>
      <w:bookmarkStart w:id="12" w:name="_Toc8047917"/>
      <w:bookmarkStart w:id="13" w:name="_Toc40261393"/>
      <w:bookmarkStart w:id="14" w:name="_Toc66089648"/>
      <w:r w:rsidRPr="00CB22F8">
        <w:rPr>
          <w:rFonts w:eastAsia="Calibri"/>
        </w:rPr>
        <w:t>2</w:t>
      </w:r>
      <w:r>
        <w:rPr>
          <w:rFonts w:eastAsia="Calibri"/>
        </w:rPr>
        <w:t xml:space="preserve">.1 </w:t>
      </w:r>
      <w:r w:rsidRPr="00CB22F8">
        <w:rPr>
          <w:rFonts w:eastAsia="Calibri"/>
        </w:rPr>
        <w:t xml:space="preserve"> </w:t>
      </w:r>
      <w:bookmarkEnd w:id="12"/>
      <w:r>
        <w:rPr>
          <w:rFonts w:eastAsia="Calibri"/>
        </w:rPr>
        <w:t>Budżet Gminy</w:t>
      </w:r>
      <w:bookmarkEnd w:id="13"/>
      <w:bookmarkEnd w:id="14"/>
    </w:p>
    <w:p w14:paraId="4CFD4205" w14:textId="77777777" w:rsidR="00294CBE" w:rsidRPr="00A33502" w:rsidRDefault="00294CBE" w:rsidP="00294CBE">
      <w:pPr>
        <w:pStyle w:val="Nagwek2"/>
      </w:pPr>
    </w:p>
    <w:p w14:paraId="2ADAA364" w14:textId="77777777" w:rsidR="00EC6F48" w:rsidRPr="008C6E5F" w:rsidRDefault="00294CBE" w:rsidP="008C6E5F">
      <w:pPr>
        <w:spacing w:after="0" w:line="276" w:lineRule="auto"/>
        <w:jc w:val="both"/>
        <w:rPr>
          <w:rFonts w:ascii="Times New Roman" w:hAnsi="Times New Roman" w:cs="Times New Roman"/>
        </w:rPr>
      </w:pPr>
      <w:bookmarkStart w:id="15" w:name="_Toc8047918"/>
      <w:r>
        <w:rPr>
          <w:rFonts w:ascii="Times New Roman" w:eastAsia="Times New Roman" w:hAnsi="Times New Roman"/>
          <w:lang w:val="x-none" w:eastAsia="ar-SA"/>
        </w:rPr>
        <w:tab/>
      </w:r>
      <w:r w:rsidR="00EC6F48" w:rsidRPr="008C6E5F">
        <w:rPr>
          <w:rFonts w:ascii="Times New Roman" w:hAnsi="Times New Roman" w:cs="Times New Roman"/>
        </w:rPr>
        <w:t>Budżet Gminy na 2020 rok uchwalony został  w dniu 09 grudni</w:t>
      </w:r>
      <w:r w:rsidR="00916F87">
        <w:rPr>
          <w:rFonts w:ascii="Times New Roman" w:hAnsi="Times New Roman" w:cs="Times New Roman"/>
        </w:rPr>
        <w:t>a 2019 roku  Uchwałą Rady Miejskiej Nr</w:t>
      </w:r>
      <w:r w:rsidR="00EC6F48" w:rsidRPr="008C6E5F">
        <w:rPr>
          <w:rFonts w:ascii="Times New Roman" w:hAnsi="Times New Roman" w:cs="Times New Roman"/>
        </w:rPr>
        <w:t xml:space="preserve"> VII/71/2019.</w:t>
      </w:r>
    </w:p>
    <w:p w14:paraId="20BB0A8C" w14:textId="77777777" w:rsidR="00EC6F48" w:rsidRPr="008C6E5F" w:rsidRDefault="00EC6F48" w:rsidP="008C6E5F">
      <w:pPr>
        <w:spacing w:after="0" w:line="276" w:lineRule="auto"/>
        <w:jc w:val="both"/>
        <w:rPr>
          <w:rFonts w:ascii="Times New Roman" w:hAnsi="Times New Roman" w:cs="Times New Roman"/>
        </w:rPr>
      </w:pPr>
      <w:r w:rsidRPr="008C6E5F">
        <w:rPr>
          <w:rFonts w:ascii="Times New Roman" w:hAnsi="Times New Roman" w:cs="Times New Roman"/>
        </w:rPr>
        <w:t>W ciągu roku budżetowego dokonano szeregu zmian wprowadzonych na sesjach Rady Miejskiej oraz Zarządzeniami Burmistrza  zgodnie z przepisami o finansach publicznych.</w:t>
      </w:r>
    </w:p>
    <w:p w14:paraId="429060D2" w14:textId="77777777" w:rsidR="00EC6F48" w:rsidRPr="008C6E5F" w:rsidRDefault="00EC6F48" w:rsidP="008C6E5F">
      <w:pPr>
        <w:spacing w:after="0" w:line="276" w:lineRule="auto"/>
        <w:jc w:val="both"/>
        <w:rPr>
          <w:rFonts w:ascii="Times New Roman" w:hAnsi="Times New Roman" w:cs="Times New Roman"/>
        </w:rPr>
      </w:pPr>
      <w:r w:rsidRPr="008C6E5F">
        <w:rPr>
          <w:rFonts w:ascii="Times New Roman" w:hAnsi="Times New Roman" w:cs="Times New Roman"/>
        </w:rPr>
        <w:t>Na dzień 31 grudnia 2020 roku dochody   planowane wyniosły kwotę 30 321 147,99 zł wykonanie wyniosło 26 141 983,13 zł co stanowi 86,22 %</w:t>
      </w:r>
    </w:p>
    <w:p w14:paraId="37DF2877" w14:textId="77777777" w:rsidR="00EC6F48" w:rsidRPr="008C6E5F" w:rsidRDefault="00EC6F48" w:rsidP="008C6E5F">
      <w:pPr>
        <w:spacing w:after="0" w:line="276" w:lineRule="auto"/>
        <w:jc w:val="both"/>
        <w:rPr>
          <w:rFonts w:ascii="Times New Roman" w:hAnsi="Times New Roman" w:cs="Times New Roman"/>
        </w:rPr>
      </w:pPr>
      <w:r w:rsidRPr="008C6E5F">
        <w:rPr>
          <w:rFonts w:ascii="Times New Roman" w:hAnsi="Times New Roman" w:cs="Times New Roman"/>
        </w:rPr>
        <w:t>- w tym dochody majątkowe na plan  5 101 669,60 zł wykonanie wyniosło 1 438 067,85 zł co stanowi  28,19 %</w:t>
      </w:r>
    </w:p>
    <w:p w14:paraId="07201E59" w14:textId="77777777" w:rsidR="00EC6F48" w:rsidRPr="008C6E5F" w:rsidRDefault="00EC6F48" w:rsidP="008C6E5F">
      <w:pPr>
        <w:spacing w:after="0" w:line="276" w:lineRule="auto"/>
        <w:jc w:val="both"/>
        <w:rPr>
          <w:rFonts w:ascii="Times New Roman" w:hAnsi="Times New Roman" w:cs="Times New Roman"/>
        </w:rPr>
      </w:pPr>
      <w:r w:rsidRPr="008C6E5F">
        <w:rPr>
          <w:rFonts w:ascii="Times New Roman" w:hAnsi="Times New Roman" w:cs="Times New Roman"/>
        </w:rPr>
        <w:t>- dochody bieżące na plan  25 219 478,39 złotych wykonanie wyniosło 24 703 915,28 zł.</w:t>
      </w:r>
    </w:p>
    <w:p w14:paraId="7638E9E3" w14:textId="77777777" w:rsidR="00EC6F48" w:rsidRPr="008C6E5F" w:rsidRDefault="00EC6F48" w:rsidP="008C6E5F">
      <w:pPr>
        <w:spacing w:after="0" w:line="276" w:lineRule="auto"/>
        <w:jc w:val="both"/>
        <w:rPr>
          <w:rFonts w:ascii="Times New Roman" w:hAnsi="Times New Roman" w:cs="Times New Roman"/>
        </w:rPr>
      </w:pPr>
      <w:r w:rsidRPr="008C6E5F">
        <w:rPr>
          <w:rFonts w:ascii="Times New Roman" w:hAnsi="Times New Roman" w:cs="Times New Roman"/>
        </w:rPr>
        <w:t>Planowany deficyt budżetu to kwota – 3 918 916,45 złotych wykonanie wyniosło 149 093,17 zł Budżet zamknął się  nadwyżką.</w:t>
      </w:r>
    </w:p>
    <w:p w14:paraId="00719418" w14:textId="77777777" w:rsidR="00EC6F48" w:rsidRPr="008C6E5F" w:rsidRDefault="00EC6F48" w:rsidP="008C6E5F">
      <w:pPr>
        <w:spacing w:after="0" w:line="276" w:lineRule="auto"/>
        <w:jc w:val="both"/>
        <w:rPr>
          <w:rFonts w:ascii="Times New Roman" w:hAnsi="Times New Roman" w:cs="Times New Roman"/>
        </w:rPr>
      </w:pPr>
      <w:r w:rsidRPr="008C6E5F">
        <w:rPr>
          <w:rFonts w:ascii="Times New Roman" w:hAnsi="Times New Roman" w:cs="Times New Roman"/>
        </w:rPr>
        <w:t xml:space="preserve">Finansowanie deficytu po stronie planu to zaciągnięta  pożyczka </w:t>
      </w:r>
      <w:r w:rsidR="00916F87">
        <w:rPr>
          <w:rFonts w:ascii="Times New Roman" w:hAnsi="Times New Roman" w:cs="Times New Roman"/>
        </w:rPr>
        <w:t>w Wojewódzkim Funduszu Ochrony Ś</w:t>
      </w:r>
      <w:r w:rsidRPr="008C6E5F">
        <w:rPr>
          <w:rFonts w:ascii="Times New Roman" w:hAnsi="Times New Roman" w:cs="Times New Roman"/>
        </w:rPr>
        <w:t>rodowiska i Gospodarki Wodnej w Krakowie na kwotę 1 228 340,00 złotych, ora</w:t>
      </w:r>
      <w:r w:rsidR="00987746">
        <w:rPr>
          <w:rFonts w:ascii="Times New Roman" w:hAnsi="Times New Roman" w:cs="Times New Roman"/>
        </w:rPr>
        <w:t>z</w:t>
      </w:r>
      <w:r w:rsidRPr="008C6E5F">
        <w:rPr>
          <w:rFonts w:ascii="Times New Roman" w:hAnsi="Times New Roman" w:cs="Times New Roman"/>
        </w:rPr>
        <w:t xml:space="preserve"> wolnymi środkami na rachunku budżetu w wysokości 2 690 576,45 zł</w:t>
      </w:r>
    </w:p>
    <w:p w14:paraId="204AFC1E" w14:textId="77777777" w:rsidR="00EC6F48" w:rsidRPr="008C6E5F" w:rsidRDefault="00EC6F48" w:rsidP="00AB6417">
      <w:pPr>
        <w:spacing w:after="0" w:line="276" w:lineRule="auto"/>
        <w:jc w:val="both"/>
        <w:rPr>
          <w:rFonts w:ascii="Times New Roman" w:hAnsi="Times New Roman" w:cs="Times New Roman"/>
        </w:rPr>
      </w:pPr>
      <w:r w:rsidRPr="008C6E5F">
        <w:rPr>
          <w:rFonts w:ascii="Times New Roman" w:hAnsi="Times New Roman" w:cs="Times New Roman"/>
        </w:rPr>
        <w:t>W skład   budżetu wchodzą dochody własne takie jak podatki i opłaty lokalne oraz subwencje z Ministerstwa Finansów oraz dotacje o Wojewody Małopolskiego.</w:t>
      </w:r>
    </w:p>
    <w:p w14:paraId="77B6C27E" w14:textId="77777777" w:rsidR="00EC6F48" w:rsidRPr="008C6E5F" w:rsidRDefault="00EC6F48" w:rsidP="00AB6417">
      <w:pPr>
        <w:spacing w:after="0" w:line="276" w:lineRule="auto"/>
        <w:jc w:val="both"/>
        <w:rPr>
          <w:rFonts w:ascii="Times New Roman" w:hAnsi="Times New Roman" w:cs="Times New Roman"/>
        </w:rPr>
      </w:pPr>
      <w:r w:rsidRPr="008C6E5F">
        <w:rPr>
          <w:rFonts w:ascii="Times New Roman" w:hAnsi="Times New Roman" w:cs="Times New Roman"/>
        </w:rPr>
        <w:t>Wydatki budżetu planowane na 31 grudnia 2020 roku to kwota 34 240 064,44 złote wykonanie wyniosło 25 992 889,96 złotych co stanowi  75,91 %</w:t>
      </w:r>
    </w:p>
    <w:p w14:paraId="39505EF0" w14:textId="77777777" w:rsidR="00EC6F48" w:rsidRPr="008C6E5F" w:rsidRDefault="00EC6F48" w:rsidP="00AB6417">
      <w:pPr>
        <w:spacing w:after="0" w:line="276" w:lineRule="auto"/>
        <w:jc w:val="both"/>
        <w:rPr>
          <w:rFonts w:ascii="Times New Roman" w:hAnsi="Times New Roman" w:cs="Times New Roman"/>
        </w:rPr>
      </w:pPr>
      <w:r w:rsidRPr="008C6E5F">
        <w:rPr>
          <w:rFonts w:ascii="Times New Roman" w:hAnsi="Times New Roman" w:cs="Times New Roman"/>
        </w:rPr>
        <w:lastRenderedPageBreak/>
        <w:t>Wydatki bieżące planowane w kwocie 26 772 936,18 wykonanie wyniosło  22 797 055,12 zł</w:t>
      </w:r>
    </w:p>
    <w:p w14:paraId="5B56E27F" w14:textId="77777777" w:rsidR="00EC6F48" w:rsidRPr="008C6E5F" w:rsidRDefault="00EC6F48" w:rsidP="00AB6417">
      <w:pPr>
        <w:spacing w:after="0" w:line="276" w:lineRule="auto"/>
        <w:jc w:val="both"/>
        <w:rPr>
          <w:rFonts w:ascii="Times New Roman" w:hAnsi="Times New Roman" w:cs="Times New Roman"/>
        </w:rPr>
      </w:pPr>
      <w:r w:rsidRPr="008C6E5F">
        <w:rPr>
          <w:rFonts w:ascii="Times New Roman" w:hAnsi="Times New Roman" w:cs="Times New Roman"/>
        </w:rPr>
        <w:t>Wydatki majątkowe planowane to kwota  7 467 128,26 zł wykonane w kwocie  3 195 834,84 złote.</w:t>
      </w:r>
    </w:p>
    <w:p w14:paraId="2F3BFCA7" w14:textId="77777777" w:rsidR="00EC6F48" w:rsidRPr="008C6E5F" w:rsidRDefault="00EC6F48" w:rsidP="00AB6417">
      <w:pPr>
        <w:spacing w:after="0" w:line="276" w:lineRule="auto"/>
        <w:jc w:val="both"/>
        <w:rPr>
          <w:rFonts w:ascii="Times New Roman" w:hAnsi="Times New Roman" w:cs="Times New Roman"/>
        </w:rPr>
      </w:pPr>
      <w:r w:rsidRPr="008C6E5F">
        <w:rPr>
          <w:rFonts w:ascii="Times New Roman" w:hAnsi="Times New Roman" w:cs="Times New Roman"/>
        </w:rPr>
        <w:t>W trakcie roku budżetowego zostały  udzielone pożyczki dla organizacji pozarządowych gdzie na plan  300 000,00 zł wykonanie wyniosło  104 750,00 zł</w:t>
      </w:r>
    </w:p>
    <w:p w14:paraId="2B585654" w14:textId="77777777" w:rsidR="00EC6F48" w:rsidRPr="008C6E5F" w:rsidRDefault="00EC6F48" w:rsidP="00AB6417">
      <w:pPr>
        <w:spacing w:after="0" w:line="276" w:lineRule="auto"/>
        <w:jc w:val="both"/>
        <w:rPr>
          <w:rFonts w:ascii="Times New Roman" w:hAnsi="Times New Roman" w:cs="Times New Roman"/>
        </w:rPr>
      </w:pPr>
      <w:r w:rsidRPr="008C6E5F">
        <w:rPr>
          <w:rFonts w:ascii="Times New Roman" w:hAnsi="Times New Roman" w:cs="Times New Roman"/>
        </w:rPr>
        <w:t>Wcześniej zaciągnięte pożyczki zostały spłacone w kwocie  10 486,81 zł.</w:t>
      </w:r>
    </w:p>
    <w:p w14:paraId="76F4AF2D" w14:textId="77777777" w:rsidR="00294CBE" w:rsidRPr="008C6E5F" w:rsidRDefault="00294CBE" w:rsidP="00AB6417">
      <w:pPr>
        <w:tabs>
          <w:tab w:val="center" w:pos="426"/>
          <w:tab w:val="right" w:pos="9072"/>
        </w:tabs>
        <w:suppressAutoHyphens/>
        <w:spacing w:after="0" w:line="276" w:lineRule="auto"/>
        <w:jc w:val="both"/>
        <w:rPr>
          <w:rFonts w:ascii="Times New Roman" w:eastAsia="Times New Roman" w:hAnsi="Times New Roman"/>
          <w:lang w:eastAsia="ar-SA"/>
        </w:rPr>
      </w:pPr>
      <w:r w:rsidRPr="008C6E5F">
        <w:rPr>
          <w:rFonts w:ascii="Times New Roman" w:eastAsia="Times New Roman" w:hAnsi="Times New Roman"/>
          <w:lang w:eastAsia="ar-SA"/>
        </w:rPr>
        <w:tab/>
      </w:r>
      <w:r w:rsidRPr="008C6E5F">
        <w:rPr>
          <w:rFonts w:ascii="Times New Roman" w:eastAsia="Times New Roman" w:hAnsi="Times New Roman"/>
          <w:lang w:eastAsia="ar-SA"/>
        </w:rPr>
        <w:tab/>
        <w:t>Szczegółowe dane finansowe znajdują się w ”Informacji Burmistrza Miasta i Gminy  z realizacji budżetu Gminy Koszyce za 2019 rok” oraz w sprawozdaniach finansowych.</w:t>
      </w:r>
    </w:p>
    <w:p w14:paraId="23F1494F" w14:textId="77777777" w:rsidR="00294CBE" w:rsidRPr="008C6E5F" w:rsidRDefault="00294CBE" w:rsidP="00AB6417">
      <w:pPr>
        <w:tabs>
          <w:tab w:val="center" w:pos="4536"/>
          <w:tab w:val="right" w:pos="9072"/>
        </w:tabs>
        <w:suppressAutoHyphens/>
        <w:spacing w:after="0" w:line="276" w:lineRule="auto"/>
        <w:jc w:val="both"/>
        <w:rPr>
          <w:rFonts w:ascii="Times New Roman" w:eastAsia="Times New Roman" w:hAnsi="Times New Roman"/>
          <w:lang w:eastAsia="ar-SA"/>
        </w:rPr>
      </w:pPr>
      <w:r w:rsidRPr="008C6E5F">
        <w:rPr>
          <w:rFonts w:ascii="Times New Roman" w:eastAsia="Times New Roman" w:hAnsi="Times New Roman"/>
          <w:lang w:eastAsia="ar-SA"/>
        </w:rPr>
        <w:t>W budżecie  gminy część składową stanowił równi</w:t>
      </w:r>
      <w:r w:rsidR="00E86566" w:rsidRPr="008C6E5F">
        <w:rPr>
          <w:rFonts w:ascii="Times New Roman" w:eastAsia="Times New Roman" w:hAnsi="Times New Roman"/>
          <w:lang w:eastAsia="ar-SA"/>
        </w:rPr>
        <w:t>eż budżet sołecki.</w:t>
      </w:r>
    </w:p>
    <w:bookmarkEnd w:id="15"/>
    <w:p w14:paraId="7A962E31" w14:textId="77777777" w:rsidR="00294CBE" w:rsidRPr="0069092C" w:rsidRDefault="00294CBE" w:rsidP="00294CBE">
      <w:pPr>
        <w:suppressAutoHyphens/>
        <w:spacing w:after="0" w:line="276" w:lineRule="auto"/>
        <w:jc w:val="both"/>
        <w:rPr>
          <w:rFonts w:ascii="Times New Roman" w:hAnsi="Times New Roman"/>
          <w:sz w:val="24"/>
          <w:szCs w:val="24"/>
          <w:lang w:eastAsia="zh-CN"/>
        </w:rPr>
      </w:pPr>
    </w:p>
    <w:p w14:paraId="6E770D7A" w14:textId="77777777" w:rsidR="00294CBE" w:rsidRDefault="00E86566" w:rsidP="00294CBE">
      <w:pPr>
        <w:pStyle w:val="Nagwek2"/>
      </w:pPr>
      <w:bookmarkStart w:id="16" w:name="_Toc8047919"/>
      <w:bookmarkStart w:id="17" w:name="_Toc66089649"/>
      <w:r>
        <w:t>2.2.</w:t>
      </w:r>
      <w:r w:rsidR="00294CBE" w:rsidRPr="004F4D97">
        <w:t xml:space="preserve"> Fundusz sołecki</w:t>
      </w:r>
      <w:bookmarkEnd w:id="16"/>
      <w:bookmarkEnd w:id="17"/>
    </w:p>
    <w:p w14:paraId="684CEEF0" w14:textId="77777777" w:rsidR="00053BAD" w:rsidRPr="00053BAD" w:rsidRDefault="00053BAD" w:rsidP="00053BAD">
      <w:pPr>
        <w:spacing w:after="0"/>
      </w:pPr>
    </w:p>
    <w:p w14:paraId="6A77637F" w14:textId="77777777" w:rsidR="00B31C83" w:rsidRPr="008C6E5F" w:rsidRDefault="00B31C83" w:rsidP="008C6E5F">
      <w:pPr>
        <w:spacing w:after="0" w:line="276" w:lineRule="auto"/>
        <w:ind w:firstLine="708"/>
        <w:jc w:val="both"/>
        <w:rPr>
          <w:rFonts w:ascii="Times New Roman" w:hAnsi="Times New Roman"/>
        </w:rPr>
      </w:pPr>
      <w:r w:rsidRPr="008C6E5F">
        <w:rPr>
          <w:rFonts w:ascii="Times New Roman" w:hAnsi="Times New Roman"/>
        </w:rPr>
        <w:t>W 2020 roku fundusz sołecki został zrealizowany w  98,34 % tzn. wydatkowano kwotę  357 227,57 zł. Zrealizowane zadania wpłynęły na poprawę warunków życia mieszkańców poprzez remont dróg gminnych, dojazdowych do pól, remont i doposażenie budynków wiejskich a także zagospodarowanie placów przy świetlicach wiejskich i budynkach OSP. Zrealizowane zadania z funduszu sołeckiego wpłynęły także na wzrost integracji mieszkańców poprzez stworzenie zaplecza do spotkań, integracji międzypokoleniowej a także wpłynęły na krzewienie kultury i tradycji poprzez wykonanie wieńca dożynkowego oraz dofinansowanie do zakupu wyposażenia szkoły muzycznej.</w:t>
      </w:r>
      <w:r w:rsidRPr="008C6E5F">
        <w:t xml:space="preserve"> </w:t>
      </w:r>
      <w:r w:rsidRPr="008C6E5F">
        <w:rPr>
          <w:rFonts w:ascii="Times New Roman" w:hAnsi="Times New Roman"/>
        </w:rPr>
        <w:t>Fundusz sołecki jest doskonałą formą aktywizacji społecznej mieszkańców oraz jest bardzo przydatnym narzędziem działań na rzecz szeroko rozumianej odnowy wsi czego przykładem jest szereg inwestycji zrealizowanych na przestrzeni 8 lat.</w:t>
      </w:r>
    </w:p>
    <w:p w14:paraId="0130F813" w14:textId="77777777" w:rsidR="00B31C83" w:rsidRPr="008C6E5F" w:rsidRDefault="00B31C83" w:rsidP="008C6E5F">
      <w:pPr>
        <w:spacing w:after="0" w:line="276" w:lineRule="auto"/>
        <w:ind w:firstLine="708"/>
        <w:jc w:val="both"/>
        <w:rPr>
          <w:rFonts w:ascii="Times New Roman" w:hAnsi="Times New Roman"/>
        </w:rPr>
      </w:pPr>
      <w:r w:rsidRPr="008C6E5F">
        <w:rPr>
          <w:rFonts w:ascii="Times New Roman" w:hAnsi="Times New Roman"/>
        </w:rPr>
        <w:t>W zakresie rolnictwa w sołectwie Włostowice oraz  Koszyce  poniesiono łącznie wydatki w kwocie 10 000,00 zł na odtworzenie rowu i ułożenie ażurów.</w:t>
      </w:r>
    </w:p>
    <w:p w14:paraId="4EA9AAD2" w14:textId="77777777" w:rsidR="00B31C83" w:rsidRPr="008C6E5F" w:rsidRDefault="00B31C83" w:rsidP="008C6E5F">
      <w:pPr>
        <w:spacing w:after="0" w:line="276" w:lineRule="auto"/>
        <w:ind w:firstLine="708"/>
        <w:jc w:val="both"/>
        <w:rPr>
          <w:rFonts w:ascii="Times New Roman" w:hAnsi="Times New Roman"/>
        </w:rPr>
      </w:pPr>
      <w:r w:rsidRPr="008C6E5F">
        <w:rPr>
          <w:rFonts w:ascii="Times New Roman" w:hAnsi="Times New Roman"/>
        </w:rPr>
        <w:t xml:space="preserve">Na realizację zadań z zakresu dróg gminnych wydatkowano kwotę  92 037,71 zł m.in.  na zbieranie poboczy przy drogach gminnych w sołectwie Jankowice na kwotę 11 666,00 zł. oraz w sołectwie Biskupice na kwotę 5 895,75 zł, odtworzenie rowu i ułożenie płyt drogowych w sołectwie Włostowice na kwotę 16 972,00 zł., poprawę jakości dróg gminnych w sołectwie: Książnice Małe  w kwocie 15 511,00 zł., Morsko w kwocie 16 000,00 zł., Łapszów  w kocie 16 793,00 zł. oraz Rachwałowice na kwotę 7 400,00 zł., odnowienie przystanku autobusowego w sołectwie Zagaje Książnickie na kwotę 400,00 zł.,  wykaszanie poboczy przy drogach gminnych w sołectwie Sokołowice na kwotę 399,96 zł., oraz wytyczenia granic drogi gminnej w sołectwie Jaksice  na kwotę 1000,00 zł.  </w:t>
      </w:r>
    </w:p>
    <w:p w14:paraId="5E0B23CA" w14:textId="77777777" w:rsidR="00B31C83" w:rsidRPr="008C6E5F" w:rsidRDefault="00B31C83" w:rsidP="008C6E5F">
      <w:pPr>
        <w:spacing w:after="0" w:line="276" w:lineRule="auto"/>
        <w:jc w:val="both"/>
        <w:rPr>
          <w:rFonts w:ascii="Times New Roman" w:hAnsi="Times New Roman"/>
        </w:rPr>
      </w:pPr>
      <w:r w:rsidRPr="008C6E5F">
        <w:rPr>
          <w:rFonts w:ascii="Times New Roman" w:hAnsi="Times New Roman"/>
        </w:rPr>
        <w:t>Natomiast na zadania z zakresu  dróg dojazdowych do pól poniesiono  wydatek w kwocie 3 000,00 zł w sołectwie Zagaje Książnickie na  wytyczenia granic drogi.</w:t>
      </w:r>
    </w:p>
    <w:p w14:paraId="6C68D818" w14:textId="77777777" w:rsidR="00B31C83" w:rsidRPr="008C6E5F" w:rsidRDefault="00B31C83" w:rsidP="008C6E5F">
      <w:pPr>
        <w:spacing w:after="0" w:line="276" w:lineRule="auto"/>
        <w:jc w:val="both"/>
        <w:rPr>
          <w:rFonts w:ascii="Times New Roman" w:hAnsi="Times New Roman"/>
        </w:rPr>
      </w:pPr>
      <w:r w:rsidRPr="008C6E5F">
        <w:rPr>
          <w:rFonts w:ascii="Times New Roman" w:hAnsi="Times New Roman"/>
          <w:b/>
        </w:rPr>
        <w:tab/>
      </w:r>
      <w:r w:rsidRPr="008C6E5F">
        <w:rPr>
          <w:rFonts w:ascii="Times New Roman" w:hAnsi="Times New Roman"/>
        </w:rPr>
        <w:t xml:space="preserve">W katalogu zadań własnych są również wymienione zadania  z zakresu gospodarki nieruchomościami. W ramach tych zadań wydatkowano 179 038,23 zł. Są to wydatki poniesione  m.in.: remont pomieszczenia w  budynku świetlicy w sołectwie Malkowice- Siedliska </w:t>
      </w:r>
      <w:r w:rsidR="0095656E" w:rsidRPr="008C6E5F">
        <w:rPr>
          <w:rFonts w:ascii="Times New Roman" w:hAnsi="Times New Roman"/>
        </w:rPr>
        <w:t xml:space="preserve"> w kwocie </w:t>
      </w:r>
      <w:r w:rsidRPr="008C6E5F">
        <w:rPr>
          <w:rFonts w:ascii="Times New Roman" w:hAnsi="Times New Roman"/>
        </w:rPr>
        <w:t>18 107,00</w:t>
      </w:r>
      <w:r w:rsidR="0095656E" w:rsidRPr="008C6E5F">
        <w:rPr>
          <w:rFonts w:ascii="Times New Roman" w:hAnsi="Times New Roman"/>
        </w:rPr>
        <w:t xml:space="preserve"> zł.</w:t>
      </w:r>
      <w:r w:rsidRPr="008C6E5F">
        <w:rPr>
          <w:rFonts w:ascii="Times New Roman" w:hAnsi="Times New Roman"/>
        </w:rPr>
        <w:t xml:space="preserve"> oraz w sołect</w:t>
      </w:r>
      <w:r w:rsidR="0095656E" w:rsidRPr="008C6E5F">
        <w:rPr>
          <w:rFonts w:ascii="Times New Roman" w:hAnsi="Times New Roman"/>
        </w:rPr>
        <w:t>wie Zagaje Książnickie w kwocie 7 000,00 zł.</w:t>
      </w:r>
      <w:r w:rsidRPr="008C6E5F">
        <w:rPr>
          <w:rFonts w:ascii="Times New Roman" w:hAnsi="Times New Roman"/>
        </w:rPr>
        <w:t xml:space="preserve">, wykonanie remontu dachu i ocieplenie  budynku świetlicy </w:t>
      </w:r>
      <w:r w:rsidR="0095656E" w:rsidRPr="008C6E5F">
        <w:rPr>
          <w:rFonts w:ascii="Times New Roman" w:hAnsi="Times New Roman"/>
        </w:rPr>
        <w:t>w kwocie 16 000,00 zł.</w:t>
      </w:r>
      <w:r w:rsidRPr="008C6E5F">
        <w:rPr>
          <w:rFonts w:ascii="Times New Roman" w:hAnsi="Times New Roman"/>
        </w:rPr>
        <w:t>, doposażenie placu zabaw i </w:t>
      </w:r>
      <w:r w:rsidR="0095656E" w:rsidRPr="008C6E5F">
        <w:rPr>
          <w:rFonts w:ascii="Times New Roman" w:hAnsi="Times New Roman"/>
        </w:rPr>
        <w:t>siłowni zewnętrznej  na kwotę 3 500,00 zł.</w:t>
      </w:r>
      <w:r w:rsidRPr="008C6E5F">
        <w:rPr>
          <w:rFonts w:ascii="Times New Roman" w:hAnsi="Times New Roman"/>
        </w:rPr>
        <w:t xml:space="preserve">  w sołectwie Sokołowice, wykonanie altany obok boiska sportowego w sołectwie Jaksice </w:t>
      </w:r>
      <w:r w:rsidR="0095656E" w:rsidRPr="008C6E5F">
        <w:rPr>
          <w:rFonts w:ascii="Times New Roman" w:hAnsi="Times New Roman"/>
        </w:rPr>
        <w:t xml:space="preserve">na kwotę </w:t>
      </w:r>
      <w:r w:rsidRPr="008C6E5F">
        <w:rPr>
          <w:rFonts w:ascii="Times New Roman" w:hAnsi="Times New Roman"/>
        </w:rPr>
        <w:t>22 009,50 zł</w:t>
      </w:r>
      <w:r w:rsidR="0095656E" w:rsidRPr="008C6E5F">
        <w:rPr>
          <w:rFonts w:ascii="Times New Roman" w:hAnsi="Times New Roman"/>
        </w:rPr>
        <w:t>.</w:t>
      </w:r>
      <w:r w:rsidRPr="008C6E5F">
        <w:rPr>
          <w:rFonts w:ascii="Times New Roman" w:hAnsi="Times New Roman"/>
        </w:rPr>
        <w:t xml:space="preserve">,  remont budynku oraz chodnika wokół budynku świetlicy wiejskiej  </w:t>
      </w:r>
      <w:r w:rsidR="0095656E" w:rsidRPr="008C6E5F">
        <w:rPr>
          <w:rFonts w:ascii="Times New Roman" w:hAnsi="Times New Roman"/>
        </w:rPr>
        <w:t>w Filipowicach  na kwotę 1</w:t>
      </w:r>
      <w:r w:rsidRPr="008C6E5F">
        <w:rPr>
          <w:rFonts w:ascii="Times New Roman" w:hAnsi="Times New Roman"/>
        </w:rPr>
        <w:t>2 454,88</w:t>
      </w:r>
      <w:r w:rsidR="0095656E" w:rsidRPr="008C6E5F">
        <w:rPr>
          <w:rFonts w:ascii="Times New Roman" w:hAnsi="Times New Roman"/>
        </w:rPr>
        <w:t xml:space="preserve"> zł </w:t>
      </w:r>
      <w:r w:rsidRPr="008C6E5F">
        <w:rPr>
          <w:rFonts w:ascii="Times New Roman" w:hAnsi="Times New Roman"/>
        </w:rPr>
        <w:t>,  remont dachu oraz ocieplenie budynku garażu przy Wiejskim Domu Kultury w Przemykowie</w:t>
      </w:r>
      <w:r w:rsidR="0095656E" w:rsidRPr="008C6E5F">
        <w:rPr>
          <w:rFonts w:ascii="Times New Roman" w:hAnsi="Times New Roman"/>
        </w:rPr>
        <w:t xml:space="preserve"> na kwotę 22 </w:t>
      </w:r>
      <w:r w:rsidRPr="008C6E5F">
        <w:rPr>
          <w:rFonts w:ascii="Times New Roman" w:hAnsi="Times New Roman"/>
        </w:rPr>
        <w:t>209,00</w:t>
      </w:r>
      <w:r w:rsidR="0095656E" w:rsidRPr="008C6E5F">
        <w:rPr>
          <w:rFonts w:ascii="Times New Roman" w:hAnsi="Times New Roman"/>
        </w:rPr>
        <w:t xml:space="preserve"> zł</w:t>
      </w:r>
      <w:r w:rsidRPr="008C6E5F">
        <w:rPr>
          <w:rFonts w:ascii="Times New Roman" w:hAnsi="Times New Roman"/>
        </w:rPr>
        <w:t xml:space="preserve">, zagospodarowanie terenu wokół świetlicy wiejskiej poprzez uporządkowanie terenu </w:t>
      </w:r>
      <w:r w:rsidR="0095656E" w:rsidRPr="008C6E5F">
        <w:rPr>
          <w:rFonts w:ascii="Times New Roman" w:hAnsi="Times New Roman"/>
        </w:rPr>
        <w:t xml:space="preserve"> na kwotę </w:t>
      </w:r>
      <w:r w:rsidRPr="008C6E5F">
        <w:rPr>
          <w:rFonts w:ascii="Times New Roman" w:hAnsi="Times New Roman"/>
        </w:rPr>
        <w:t>4 572,58 </w:t>
      </w:r>
      <w:r w:rsidR="0095656E" w:rsidRPr="008C6E5F">
        <w:rPr>
          <w:rFonts w:ascii="Times New Roman" w:hAnsi="Times New Roman"/>
        </w:rPr>
        <w:t>zł</w:t>
      </w:r>
      <w:r w:rsidRPr="008C6E5F">
        <w:rPr>
          <w:rFonts w:ascii="Times New Roman" w:hAnsi="Times New Roman"/>
        </w:rPr>
        <w:t xml:space="preserve">, oraz zakup wyposażenia placu zabaw </w:t>
      </w:r>
      <w:r w:rsidR="0095656E" w:rsidRPr="008C6E5F">
        <w:rPr>
          <w:rFonts w:ascii="Times New Roman" w:hAnsi="Times New Roman"/>
        </w:rPr>
        <w:t>na kwotę 6 069,00 zł</w:t>
      </w:r>
      <w:r w:rsidRPr="008C6E5F">
        <w:rPr>
          <w:rFonts w:ascii="Times New Roman" w:hAnsi="Times New Roman"/>
        </w:rPr>
        <w:t xml:space="preserve"> w sołectwie Modrzany, dowóz ziemi wraz z wyr</w:t>
      </w:r>
      <w:r w:rsidR="0095656E" w:rsidRPr="008C6E5F">
        <w:rPr>
          <w:rFonts w:ascii="Times New Roman" w:hAnsi="Times New Roman"/>
        </w:rPr>
        <w:t xml:space="preserve">ównaniem w sołectwie Biskupice na kwotę </w:t>
      </w:r>
      <w:r w:rsidRPr="008C6E5F">
        <w:rPr>
          <w:rFonts w:ascii="Times New Roman" w:hAnsi="Times New Roman"/>
        </w:rPr>
        <w:t xml:space="preserve">3 700,00 zł, wykonanie zadaszenia nad schodami </w:t>
      </w:r>
      <w:r w:rsidR="0095656E" w:rsidRPr="008C6E5F">
        <w:rPr>
          <w:rFonts w:ascii="Times New Roman" w:hAnsi="Times New Roman"/>
        </w:rPr>
        <w:t xml:space="preserve">na kwotę </w:t>
      </w:r>
      <w:r w:rsidRPr="008C6E5F">
        <w:rPr>
          <w:rFonts w:ascii="Times New Roman" w:hAnsi="Times New Roman"/>
        </w:rPr>
        <w:t>3 695</w:t>
      </w:r>
      <w:r w:rsidR="0095656E" w:rsidRPr="008C6E5F">
        <w:rPr>
          <w:rFonts w:ascii="Times New Roman" w:hAnsi="Times New Roman"/>
        </w:rPr>
        <w:t>,00 zł.,</w:t>
      </w:r>
      <w:r w:rsidRPr="008C6E5F">
        <w:rPr>
          <w:rFonts w:ascii="Times New Roman" w:hAnsi="Times New Roman"/>
        </w:rPr>
        <w:t xml:space="preserve"> oraz wykonanie remontu pomieszczenia i centralnego ogrzewania w budynku świetlicy wiejskiej </w:t>
      </w:r>
      <w:r w:rsidR="0095656E" w:rsidRPr="008C6E5F">
        <w:rPr>
          <w:rFonts w:ascii="Times New Roman" w:hAnsi="Times New Roman"/>
        </w:rPr>
        <w:t>na kwotę 10 892,96zł.</w:t>
      </w:r>
      <w:r w:rsidRPr="008C6E5F">
        <w:rPr>
          <w:rFonts w:ascii="Times New Roman" w:hAnsi="Times New Roman"/>
        </w:rPr>
        <w:t xml:space="preserve"> w sołectwie Piotrowice,  zakup działki pod budowę świetli</w:t>
      </w:r>
      <w:r w:rsidR="0095656E" w:rsidRPr="008C6E5F">
        <w:rPr>
          <w:rFonts w:ascii="Times New Roman" w:hAnsi="Times New Roman"/>
        </w:rPr>
        <w:t>cy wiejskiej w sołectwie Witów na kwotę 19 220,00 zł</w:t>
      </w:r>
      <w:r w:rsidRPr="008C6E5F">
        <w:rPr>
          <w:rFonts w:ascii="Times New Roman" w:hAnsi="Times New Roman"/>
        </w:rPr>
        <w:t xml:space="preserve">. Kwota w </w:t>
      </w:r>
      <w:r w:rsidRPr="008C6E5F">
        <w:rPr>
          <w:rFonts w:ascii="Times New Roman" w:hAnsi="Times New Roman"/>
        </w:rPr>
        <w:lastRenderedPageBreak/>
        <w:t>wysokości 29 608,31 zł została wydatkowana na bieżące utrzymanie świetlic, zakup drobnego wyposażenia oraz utrzymanie czystości i porządku wokół budynków wiejskich.</w:t>
      </w:r>
    </w:p>
    <w:p w14:paraId="0D36F726" w14:textId="77777777" w:rsidR="00B31C83" w:rsidRPr="008C6E5F" w:rsidRDefault="00B31C83" w:rsidP="008C6E5F">
      <w:pPr>
        <w:spacing w:after="0" w:line="276" w:lineRule="auto"/>
        <w:ind w:firstLine="708"/>
        <w:jc w:val="both"/>
        <w:rPr>
          <w:rFonts w:ascii="Times New Roman" w:hAnsi="Times New Roman"/>
        </w:rPr>
      </w:pPr>
      <w:r w:rsidRPr="008C6E5F">
        <w:rPr>
          <w:rFonts w:ascii="Times New Roman" w:hAnsi="Times New Roman"/>
        </w:rPr>
        <w:t xml:space="preserve">Wydatki w kwocie 36 229,97 zł zostały przeznczone m.in. remont garażu w budynku remizy oraz wykonanie projektu zagospodarowanie terenu wokół budynku OSP Książnice Wielkie </w:t>
      </w:r>
      <w:r w:rsidR="0095656E" w:rsidRPr="008C6E5F">
        <w:rPr>
          <w:rFonts w:ascii="Times New Roman" w:hAnsi="Times New Roman"/>
        </w:rPr>
        <w:t xml:space="preserve">na kwotę </w:t>
      </w:r>
      <w:r w:rsidRPr="008C6E5F">
        <w:rPr>
          <w:rFonts w:ascii="Times New Roman" w:hAnsi="Times New Roman"/>
        </w:rPr>
        <w:t>20 450,00 zł, remont pomieszczeń w budynku remizy poprzez wymianę drzwi oraz wykonanie monitoringu</w:t>
      </w:r>
      <w:r w:rsidR="0095656E" w:rsidRPr="008C6E5F">
        <w:rPr>
          <w:rFonts w:ascii="Times New Roman" w:hAnsi="Times New Roman"/>
        </w:rPr>
        <w:t xml:space="preserve"> w Rachwałowicach  na kwotę </w:t>
      </w:r>
      <w:r w:rsidRPr="008C6E5F">
        <w:rPr>
          <w:rFonts w:ascii="Times New Roman" w:hAnsi="Times New Roman"/>
        </w:rPr>
        <w:t>8 100,00</w:t>
      </w:r>
      <w:r w:rsidR="0095656E" w:rsidRPr="008C6E5F">
        <w:rPr>
          <w:rFonts w:ascii="Times New Roman" w:hAnsi="Times New Roman"/>
        </w:rPr>
        <w:t xml:space="preserve"> zł</w:t>
      </w:r>
      <w:r w:rsidRPr="008C6E5F">
        <w:rPr>
          <w:rFonts w:ascii="Times New Roman" w:hAnsi="Times New Roman"/>
        </w:rPr>
        <w:t xml:space="preserve">. Kwota w wysokości 7 679,97 zł została wydatkowana na bieżące utrzymanie budynków remiz oraz utrzymanie czystości i porządku wokół tych budynków. </w:t>
      </w:r>
    </w:p>
    <w:p w14:paraId="10B42BF9" w14:textId="77777777" w:rsidR="00B31C83" w:rsidRPr="008C6E5F" w:rsidRDefault="00B31C83" w:rsidP="008C6E5F">
      <w:pPr>
        <w:spacing w:after="0" w:line="276" w:lineRule="auto"/>
        <w:jc w:val="both"/>
        <w:rPr>
          <w:rFonts w:ascii="Times New Roman" w:hAnsi="Times New Roman"/>
        </w:rPr>
      </w:pPr>
      <w:r w:rsidRPr="008C6E5F">
        <w:rPr>
          <w:rFonts w:ascii="Times New Roman" w:hAnsi="Times New Roman"/>
        </w:rPr>
        <w:t>Mieszkańcy sołectw dbają także o zieleń wokół budynków wiejskich poprzez utrzymanie zieleni w sołectwie Piotrowice i Przemyków na kwotę  3 671,06 zł.</w:t>
      </w:r>
    </w:p>
    <w:p w14:paraId="6B07A7A7" w14:textId="77777777" w:rsidR="00B31C83" w:rsidRPr="008C6E5F" w:rsidRDefault="00B31C83" w:rsidP="008C6E5F">
      <w:pPr>
        <w:spacing w:after="0" w:line="276" w:lineRule="auto"/>
        <w:ind w:firstLine="708"/>
        <w:jc w:val="both"/>
        <w:rPr>
          <w:rFonts w:ascii="Times New Roman" w:hAnsi="Times New Roman"/>
        </w:rPr>
      </w:pPr>
      <w:r w:rsidRPr="008C6E5F">
        <w:rPr>
          <w:rFonts w:ascii="Times New Roman" w:hAnsi="Times New Roman"/>
        </w:rPr>
        <w:t>Mieszkańcy na zebraniach wiejskich przeznaczyli 1 000,00  zł za wykonanie wieńców dożynkowych. Na dzień 31.12.2020 r. poniesiono wydatek w wysokości 997,72 zł. Wydatek został poniesiony na zakup materiałów na wieńce dożynkowe dla sołectwa Łapszów i Książnice Małe.</w:t>
      </w:r>
    </w:p>
    <w:p w14:paraId="1FB7945A" w14:textId="77777777" w:rsidR="00B31C83" w:rsidRPr="008C6E5F" w:rsidRDefault="00B31C83" w:rsidP="008C6E5F">
      <w:pPr>
        <w:spacing w:after="0" w:line="276" w:lineRule="auto"/>
        <w:ind w:firstLine="708"/>
        <w:jc w:val="both"/>
        <w:rPr>
          <w:rFonts w:ascii="Times New Roman" w:hAnsi="Times New Roman"/>
        </w:rPr>
      </w:pPr>
      <w:r w:rsidRPr="008C6E5F">
        <w:rPr>
          <w:rFonts w:ascii="Times New Roman" w:hAnsi="Times New Roman"/>
        </w:rPr>
        <w:t>Miasto Koszyce zrealizowało zadanie z zakresu kultury poprzez  dofinansowanie do zakupu wyposażenia  szkoły muzycznej w Koszycach w kwocie 19 954,88 zł tj. pianino, wiolonczela, ksylofon, ławka do pianina, piłki do rytmiki..</w:t>
      </w:r>
    </w:p>
    <w:p w14:paraId="60C2FCB6" w14:textId="77777777" w:rsidR="00B31C83" w:rsidRPr="008C6E5F" w:rsidRDefault="00B31C83" w:rsidP="008C6E5F">
      <w:pPr>
        <w:spacing w:after="0" w:line="276" w:lineRule="auto"/>
        <w:ind w:firstLine="708"/>
        <w:jc w:val="both"/>
        <w:rPr>
          <w:rFonts w:ascii="Times New Roman" w:hAnsi="Times New Roman"/>
        </w:rPr>
      </w:pPr>
      <w:r w:rsidRPr="008C6E5F">
        <w:rPr>
          <w:rFonts w:ascii="Times New Roman" w:hAnsi="Times New Roman"/>
        </w:rPr>
        <w:t>W ostatnich latach Gmina Koszyce realizuje szereg inwestycji związanych z rozbudowę modernizacją oświetlenia ulicznego. Mieszkańcy sołectwa Malkowice- Siedliska  wydatkowali 2 000,00 zł. na rozbudowę oświetlenia ulicznego poprzez zakup i montaż lampy oświetlenia ulicznego.</w:t>
      </w:r>
    </w:p>
    <w:p w14:paraId="3365BEEA" w14:textId="77777777" w:rsidR="00B31C83" w:rsidRPr="008C6E5F" w:rsidRDefault="00B31C83" w:rsidP="008C6E5F">
      <w:pPr>
        <w:spacing w:after="0" w:line="276" w:lineRule="auto"/>
        <w:ind w:firstLine="708"/>
        <w:jc w:val="both"/>
        <w:rPr>
          <w:rFonts w:ascii="Times New Roman" w:hAnsi="Times New Roman"/>
        </w:rPr>
      </w:pPr>
      <w:r w:rsidRPr="008C6E5F">
        <w:rPr>
          <w:rFonts w:ascii="Times New Roman" w:hAnsi="Times New Roman"/>
        </w:rPr>
        <w:t>Zadania własne gminy to także rozwój kultury fizycznej i ochrony środowiska poprzez rozpoczęcie odnowy parku w Koszycach-opracowanie projektu zagospodarowania terenu parku oraz w</w:t>
      </w:r>
      <w:r w:rsidR="0095656E" w:rsidRPr="008C6E5F">
        <w:rPr>
          <w:rFonts w:ascii="Times New Roman" w:hAnsi="Times New Roman"/>
        </w:rPr>
        <w:t xml:space="preserve">ykonanie prac ziemnych w parku na kwotę </w:t>
      </w:r>
      <w:r w:rsidRPr="008C6E5F">
        <w:rPr>
          <w:rFonts w:ascii="Times New Roman" w:hAnsi="Times New Roman"/>
        </w:rPr>
        <w:t>10 253,00 zł.</w:t>
      </w:r>
    </w:p>
    <w:p w14:paraId="6159E6F4" w14:textId="77777777" w:rsidR="00B31C83" w:rsidRPr="008C6E5F" w:rsidRDefault="00B31C83" w:rsidP="008C6E5F">
      <w:pPr>
        <w:spacing w:after="0" w:line="276" w:lineRule="auto"/>
        <w:jc w:val="both"/>
        <w:rPr>
          <w:rFonts w:ascii="Times New Roman" w:hAnsi="Times New Roman"/>
        </w:rPr>
      </w:pPr>
    </w:p>
    <w:p w14:paraId="50FE1793" w14:textId="77777777" w:rsidR="00B31C83" w:rsidRPr="008C6E5F" w:rsidRDefault="00B31C83" w:rsidP="008C6E5F">
      <w:pPr>
        <w:spacing w:after="0" w:line="276" w:lineRule="auto"/>
        <w:ind w:firstLine="708"/>
        <w:jc w:val="both"/>
        <w:rPr>
          <w:rFonts w:ascii="Times New Roman" w:hAnsi="Times New Roman"/>
        </w:rPr>
      </w:pPr>
      <w:r w:rsidRPr="008C6E5F">
        <w:rPr>
          <w:rFonts w:ascii="Times New Roman" w:hAnsi="Times New Roman"/>
        </w:rPr>
        <w:t xml:space="preserve">W 2020  roku  w ramach funduszu sołeckiego realizowane były zadania zgodnie z art. 7 ustawy o samorządzie gminnym, strategią rozwoju gminy Koszyce oraz te zadania, które wpłynęły na poprawę warunków życia mieszkańców. </w:t>
      </w:r>
    </w:p>
    <w:p w14:paraId="3EDB42B0" w14:textId="77777777" w:rsidR="00B31C83" w:rsidRPr="008C6E5F" w:rsidRDefault="00B31C83" w:rsidP="008C6E5F">
      <w:pPr>
        <w:spacing w:after="0" w:line="276" w:lineRule="auto"/>
        <w:ind w:firstLine="708"/>
        <w:jc w:val="both"/>
        <w:rPr>
          <w:rFonts w:ascii="Times New Roman" w:hAnsi="Times New Roman"/>
        </w:rPr>
      </w:pPr>
    </w:p>
    <w:p w14:paraId="7C9A1D12" w14:textId="77777777" w:rsidR="00B31C83" w:rsidRPr="008C6E5F" w:rsidRDefault="00B31C83" w:rsidP="008C6E5F">
      <w:pPr>
        <w:pStyle w:val="NormalnyWeb"/>
        <w:spacing w:before="0" w:beforeAutospacing="0" w:after="0" w:afterAutospacing="0" w:line="276" w:lineRule="auto"/>
        <w:ind w:firstLine="708"/>
        <w:jc w:val="both"/>
        <w:rPr>
          <w:rFonts w:eastAsia="Calibri"/>
          <w:sz w:val="22"/>
          <w:szCs w:val="22"/>
          <w:lang w:eastAsia="en-US"/>
        </w:rPr>
      </w:pPr>
      <w:r w:rsidRPr="008C6E5F">
        <w:rPr>
          <w:rFonts w:eastAsia="Calibri"/>
          <w:sz w:val="22"/>
          <w:szCs w:val="22"/>
          <w:lang w:eastAsia="en-US"/>
        </w:rPr>
        <w:t>Ze względu na trudną  sytuację epidemiologiczną związaną z COVID-19 część zadań związanych m.in. z organizacją wydarzeń służących spotkaniom kulturalnym czy integracyjnym nie mogła zostać zrealizowana i sołectwa skorzystały z prawa jakie daje im art. 7 ust.1 ustawy o funduszu sołeckim i dokonały zmiany przedsięwzięć wskazanych do realizacji w ramach funduszu sołeckiego  w 2020 roku.</w:t>
      </w:r>
    </w:p>
    <w:p w14:paraId="3F5A3227" w14:textId="77777777" w:rsidR="00294CBE" w:rsidRPr="00420994" w:rsidRDefault="00294CBE" w:rsidP="00294CBE">
      <w:pPr>
        <w:spacing w:after="0"/>
        <w:jc w:val="both"/>
        <w:rPr>
          <w:rFonts w:ascii="Times New Roman" w:hAnsi="Times New Roman"/>
        </w:rPr>
      </w:pPr>
    </w:p>
    <w:p w14:paraId="0242CA54" w14:textId="77777777" w:rsidR="00294CBE" w:rsidRDefault="00C01036" w:rsidP="00294CBE">
      <w:pPr>
        <w:pStyle w:val="Nagwek2"/>
      </w:pPr>
      <w:bookmarkStart w:id="18" w:name="_Toc8047921"/>
      <w:bookmarkStart w:id="19" w:name="_Toc66089650"/>
      <w:r>
        <w:t>2.3</w:t>
      </w:r>
      <w:r w:rsidR="00294CBE" w:rsidRPr="004F4D97">
        <w:t>.</w:t>
      </w:r>
      <w:r w:rsidR="00FF6FBF">
        <w:t xml:space="preserve"> </w:t>
      </w:r>
      <w:r w:rsidR="00294CBE" w:rsidRPr="004F4D97">
        <w:t>Program współpracy z organizacjami pozarządowymi</w:t>
      </w:r>
      <w:bookmarkEnd w:id="18"/>
      <w:bookmarkEnd w:id="19"/>
    </w:p>
    <w:p w14:paraId="5758A8EB" w14:textId="77777777" w:rsidR="004F7449" w:rsidRPr="004F7449" w:rsidRDefault="004F7449" w:rsidP="004F7449">
      <w:pPr>
        <w:spacing w:after="0"/>
      </w:pPr>
    </w:p>
    <w:p w14:paraId="7F55263F" w14:textId="77777777" w:rsidR="00202211" w:rsidRPr="008C6E5F" w:rsidRDefault="00202211" w:rsidP="008C6E5F">
      <w:pPr>
        <w:spacing w:line="276" w:lineRule="auto"/>
        <w:jc w:val="both"/>
        <w:rPr>
          <w:rFonts w:ascii="Times New Roman" w:hAnsi="Times New Roman" w:cs="Times New Roman"/>
          <w:b/>
        </w:rPr>
      </w:pPr>
      <w:r w:rsidRPr="008C6E5F">
        <w:rPr>
          <w:rFonts w:ascii="Times New Roman" w:hAnsi="Times New Roman" w:cs="Times New Roman"/>
        </w:rPr>
        <w:t>W 2020 roku zostały udzielone następujące dotacje na zadania realizowane przez stowarzyszenia</w:t>
      </w:r>
    </w:p>
    <w:p w14:paraId="00A93ECB" w14:textId="77777777" w:rsidR="00202211" w:rsidRPr="008C6E5F" w:rsidRDefault="00202211" w:rsidP="008C6E5F">
      <w:pPr>
        <w:spacing w:after="0" w:line="276" w:lineRule="auto"/>
        <w:rPr>
          <w:rFonts w:ascii="Times New Roman" w:hAnsi="Times New Roman" w:cs="Times New Roman"/>
          <w:b/>
        </w:rPr>
      </w:pPr>
      <w:r w:rsidRPr="008C6E5F">
        <w:rPr>
          <w:rFonts w:ascii="Times New Roman" w:hAnsi="Times New Roman" w:cs="Times New Roman"/>
          <w:b/>
        </w:rPr>
        <w:t>Udzielona dotacja  w ramach trybu konkursowego</w:t>
      </w:r>
    </w:p>
    <w:tbl>
      <w:tblPr>
        <w:tblStyle w:val="Tabela-Siatka"/>
        <w:tblW w:w="9067" w:type="dxa"/>
        <w:tblLook w:val="04A0" w:firstRow="1" w:lastRow="0" w:firstColumn="1" w:lastColumn="0" w:noHBand="0" w:noVBand="1"/>
      </w:tblPr>
      <w:tblGrid>
        <w:gridCol w:w="3357"/>
        <w:gridCol w:w="3359"/>
        <w:gridCol w:w="2351"/>
      </w:tblGrid>
      <w:tr w:rsidR="00202211" w:rsidRPr="008C6E5F" w14:paraId="3865C034" w14:textId="77777777" w:rsidTr="0095421D">
        <w:trPr>
          <w:trHeight w:val="64"/>
        </w:trPr>
        <w:tc>
          <w:tcPr>
            <w:tcW w:w="3357" w:type="dxa"/>
          </w:tcPr>
          <w:p w14:paraId="77DAA79E" w14:textId="77777777" w:rsidR="004F7449" w:rsidRPr="008C6E5F" w:rsidRDefault="004F7449" w:rsidP="008C6E5F">
            <w:pPr>
              <w:autoSpaceDN w:val="0"/>
              <w:adjustRightInd w:val="0"/>
              <w:spacing w:line="276" w:lineRule="auto"/>
              <w:rPr>
                <w:rFonts w:ascii="Times New Roman" w:hAnsi="Times New Roman" w:cs="Times New Roman"/>
                <w:color w:val="000000"/>
              </w:rPr>
            </w:pPr>
          </w:p>
          <w:p w14:paraId="1A5D493F" w14:textId="77777777" w:rsidR="00202211" w:rsidRPr="008C6E5F" w:rsidRDefault="00202211" w:rsidP="008C6E5F">
            <w:pPr>
              <w:autoSpaceDN w:val="0"/>
              <w:adjustRightInd w:val="0"/>
              <w:spacing w:line="276" w:lineRule="auto"/>
              <w:rPr>
                <w:rFonts w:ascii="Times New Roman" w:hAnsi="Times New Roman" w:cs="Times New Roman"/>
                <w:color w:val="000000"/>
              </w:rPr>
            </w:pPr>
            <w:r w:rsidRPr="008C6E5F">
              <w:rPr>
                <w:rFonts w:ascii="Times New Roman" w:hAnsi="Times New Roman" w:cs="Times New Roman"/>
                <w:color w:val="000000"/>
              </w:rPr>
              <w:t>Nazwa stowarzyszenia</w:t>
            </w:r>
          </w:p>
        </w:tc>
        <w:tc>
          <w:tcPr>
            <w:tcW w:w="3359" w:type="dxa"/>
          </w:tcPr>
          <w:p w14:paraId="07CFA3AC" w14:textId="77777777" w:rsidR="00202211" w:rsidRPr="008C6E5F" w:rsidRDefault="00202211" w:rsidP="008C6E5F">
            <w:pPr>
              <w:autoSpaceDN w:val="0"/>
              <w:adjustRightInd w:val="0"/>
              <w:spacing w:line="276" w:lineRule="auto"/>
              <w:rPr>
                <w:rFonts w:ascii="Times New Roman" w:hAnsi="Times New Roman" w:cs="Times New Roman"/>
                <w:color w:val="000000"/>
              </w:rPr>
            </w:pPr>
            <w:r w:rsidRPr="008C6E5F">
              <w:rPr>
                <w:rFonts w:ascii="Times New Roman" w:hAnsi="Times New Roman" w:cs="Times New Roman"/>
                <w:color w:val="000000"/>
              </w:rPr>
              <w:t>Nazwa zadania</w:t>
            </w:r>
          </w:p>
        </w:tc>
        <w:tc>
          <w:tcPr>
            <w:tcW w:w="2351" w:type="dxa"/>
          </w:tcPr>
          <w:p w14:paraId="43C6B049" w14:textId="77777777" w:rsidR="00202211" w:rsidRPr="008C6E5F" w:rsidRDefault="00202211" w:rsidP="008C6E5F">
            <w:pPr>
              <w:autoSpaceDN w:val="0"/>
              <w:adjustRightInd w:val="0"/>
              <w:spacing w:line="276" w:lineRule="auto"/>
              <w:rPr>
                <w:rFonts w:ascii="Times New Roman" w:hAnsi="Times New Roman" w:cs="Times New Roman"/>
                <w:color w:val="000000"/>
              </w:rPr>
            </w:pPr>
            <w:r w:rsidRPr="008C6E5F">
              <w:rPr>
                <w:rFonts w:ascii="Times New Roman" w:hAnsi="Times New Roman" w:cs="Times New Roman"/>
                <w:color w:val="000000"/>
              </w:rPr>
              <w:t xml:space="preserve">Kwota udzielonej dotacji </w:t>
            </w:r>
          </w:p>
        </w:tc>
      </w:tr>
      <w:tr w:rsidR="00202211" w:rsidRPr="008C6E5F" w14:paraId="5E156EE1" w14:textId="77777777" w:rsidTr="0095421D">
        <w:trPr>
          <w:trHeight w:val="64"/>
        </w:trPr>
        <w:tc>
          <w:tcPr>
            <w:tcW w:w="3357" w:type="dxa"/>
          </w:tcPr>
          <w:p w14:paraId="328B6302" w14:textId="77777777" w:rsidR="00202211" w:rsidRPr="008C6E5F" w:rsidRDefault="00202211" w:rsidP="008C6E5F">
            <w:pPr>
              <w:autoSpaceDN w:val="0"/>
              <w:adjustRightInd w:val="0"/>
              <w:spacing w:line="276" w:lineRule="auto"/>
              <w:rPr>
                <w:rFonts w:ascii="Times New Roman" w:hAnsi="Times New Roman" w:cs="Times New Roman"/>
                <w:color w:val="000000"/>
              </w:rPr>
            </w:pPr>
            <w:r w:rsidRPr="008C6E5F">
              <w:rPr>
                <w:rFonts w:ascii="Times New Roman" w:hAnsi="Times New Roman" w:cs="Times New Roman"/>
                <w:color w:val="000000"/>
              </w:rPr>
              <w:t xml:space="preserve">Klub Sportowy </w:t>
            </w:r>
          </w:p>
          <w:p w14:paraId="28620E95" w14:textId="77777777" w:rsidR="00202211" w:rsidRPr="008C6E5F" w:rsidRDefault="00202211" w:rsidP="008C6E5F">
            <w:pPr>
              <w:autoSpaceDN w:val="0"/>
              <w:adjustRightInd w:val="0"/>
              <w:spacing w:line="276" w:lineRule="auto"/>
              <w:rPr>
                <w:rFonts w:ascii="Times New Roman" w:hAnsi="Times New Roman" w:cs="Times New Roman"/>
                <w:color w:val="000000"/>
              </w:rPr>
            </w:pPr>
            <w:r w:rsidRPr="008C6E5F">
              <w:rPr>
                <w:rFonts w:ascii="Times New Roman" w:hAnsi="Times New Roman" w:cs="Times New Roman"/>
                <w:color w:val="000000"/>
              </w:rPr>
              <w:t>„ Szreniawa”</w:t>
            </w:r>
          </w:p>
        </w:tc>
        <w:tc>
          <w:tcPr>
            <w:tcW w:w="3359" w:type="dxa"/>
          </w:tcPr>
          <w:p w14:paraId="54D62F36" w14:textId="77777777" w:rsidR="00202211" w:rsidRPr="008C6E5F" w:rsidRDefault="00202211" w:rsidP="008C6E5F">
            <w:pPr>
              <w:autoSpaceDN w:val="0"/>
              <w:adjustRightInd w:val="0"/>
              <w:spacing w:line="276" w:lineRule="auto"/>
              <w:rPr>
                <w:rFonts w:ascii="Times New Roman" w:hAnsi="Times New Roman" w:cs="Times New Roman"/>
                <w:color w:val="000000"/>
              </w:rPr>
            </w:pPr>
            <w:r w:rsidRPr="008C6E5F">
              <w:rPr>
                <w:rFonts w:ascii="Times New Roman" w:hAnsi="Times New Roman" w:cs="Times New Roman"/>
                <w:color w:val="000000"/>
              </w:rPr>
              <w:t>Rozwój i popularyzacja sportu i kultury fizycznej oraz udział we współzawodnictwie sportowym dzieci, młodzież i osoby dorosłe</w:t>
            </w:r>
          </w:p>
        </w:tc>
        <w:tc>
          <w:tcPr>
            <w:tcW w:w="2351" w:type="dxa"/>
          </w:tcPr>
          <w:p w14:paraId="37DE1697" w14:textId="77777777" w:rsidR="00202211" w:rsidRPr="008C6E5F" w:rsidRDefault="00202211" w:rsidP="008C6E5F">
            <w:pPr>
              <w:autoSpaceDN w:val="0"/>
              <w:adjustRightInd w:val="0"/>
              <w:spacing w:line="276" w:lineRule="auto"/>
              <w:rPr>
                <w:rFonts w:ascii="Times New Roman" w:hAnsi="Times New Roman" w:cs="Times New Roman"/>
                <w:color w:val="000000"/>
              </w:rPr>
            </w:pPr>
            <w:r w:rsidRPr="008C6E5F">
              <w:rPr>
                <w:rFonts w:ascii="Times New Roman" w:hAnsi="Times New Roman" w:cs="Times New Roman"/>
                <w:color w:val="000000"/>
              </w:rPr>
              <w:t>64 000</w:t>
            </w:r>
          </w:p>
        </w:tc>
      </w:tr>
      <w:tr w:rsidR="00202211" w:rsidRPr="008C6E5F" w14:paraId="4E63006C" w14:textId="77777777" w:rsidTr="0095421D">
        <w:trPr>
          <w:trHeight w:val="64"/>
        </w:trPr>
        <w:tc>
          <w:tcPr>
            <w:tcW w:w="3357" w:type="dxa"/>
          </w:tcPr>
          <w:p w14:paraId="774B8746" w14:textId="77777777" w:rsidR="00202211" w:rsidRPr="008C6E5F" w:rsidRDefault="00202211" w:rsidP="008C6E5F">
            <w:pPr>
              <w:autoSpaceDN w:val="0"/>
              <w:adjustRightInd w:val="0"/>
              <w:spacing w:line="276" w:lineRule="auto"/>
              <w:rPr>
                <w:rFonts w:ascii="Times New Roman" w:hAnsi="Times New Roman" w:cs="Times New Roman"/>
                <w:color w:val="000000"/>
              </w:rPr>
            </w:pPr>
            <w:r w:rsidRPr="008C6E5F">
              <w:rPr>
                <w:rFonts w:ascii="Times New Roman" w:hAnsi="Times New Roman" w:cs="Times New Roman"/>
                <w:color w:val="000000"/>
              </w:rPr>
              <w:t>Towarzystwo  Przyjaciół Przemykowa</w:t>
            </w:r>
          </w:p>
        </w:tc>
        <w:tc>
          <w:tcPr>
            <w:tcW w:w="3359" w:type="dxa"/>
          </w:tcPr>
          <w:p w14:paraId="27918AF5" w14:textId="77777777" w:rsidR="00202211" w:rsidRPr="008C6E5F" w:rsidRDefault="00202211" w:rsidP="008C6E5F">
            <w:pPr>
              <w:autoSpaceDN w:val="0"/>
              <w:adjustRightInd w:val="0"/>
              <w:spacing w:line="276" w:lineRule="auto"/>
              <w:rPr>
                <w:rFonts w:ascii="Times New Roman" w:hAnsi="Times New Roman" w:cs="Times New Roman"/>
                <w:color w:val="000000"/>
              </w:rPr>
            </w:pPr>
            <w:r w:rsidRPr="008C6E5F">
              <w:rPr>
                <w:rFonts w:ascii="Times New Roman" w:hAnsi="Times New Roman" w:cs="Times New Roman"/>
                <w:color w:val="000000"/>
              </w:rPr>
              <w:t>Ośrodek Integracji Międzypokoleniowej w Przemykowie</w:t>
            </w:r>
          </w:p>
        </w:tc>
        <w:tc>
          <w:tcPr>
            <w:tcW w:w="2351" w:type="dxa"/>
          </w:tcPr>
          <w:p w14:paraId="158C9CAB" w14:textId="77777777" w:rsidR="00202211" w:rsidRPr="008C6E5F" w:rsidRDefault="00202211" w:rsidP="008C6E5F">
            <w:pPr>
              <w:autoSpaceDN w:val="0"/>
              <w:adjustRightInd w:val="0"/>
              <w:spacing w:line="276" w:lineRule="auto"/>
              <w:rPr>
                <w:rFonts w:ascii="Times New Roman" w:hAnsi="Times New Roman" w:cs="Times New Roman"/>
                <w:color w:val="000000"/>
              </w:rPr>
            </w:pPr>
            <w:r w:rsidRPr="008C6E5F">
              <w:rPr>
                <w:rFonts w:ascii="Times New Roman" w:hAnsi="Times New Roman" w:cs="Times New Roman"/>
                <w:color w:val="000000"/>
              </w:rPr>
              <w:t>9304,45</w:t>
            </w:r>
          </w:p>
        </w:tc>
      </w:tr>
    </w:tbl>
    <w:p w14:paraId="471400D5" w14:textId="77777777" w:rsidR="00202211" w:rsidRPr="008C6E5F" w:rsidRDefault="00202211" w:rsidP="008C6E5F">
      <w:pPr>
        <w:spacing w:line="276" w:lineRule="auto"/>
        <w:rPr>
          <w:rFonts w:ascii="Times New Roman" w:hAnsi="Times New Roman" w:cs="Times New Roman"/>
          <w:b/>
          <w:bCs/>
        </w:rPr>
      </w:pPr>
      <w:r w:rsidRPr="008C6E5F">
        <w:rPr>
          <w:rFonts w:ascii="Times New Roman" w:hAnsi="Times New Roman" w:cs="Times New Roman"/>
          <w:b/>
          <w:bCs/>
        </w:rPr>
        <w:t>Razem wartość udzielonych dotacji zgodnie z umową: 73 304,45 zł</w:t>
      </w:r>
    </w:p>
    <w:p w14:paraId="6570BDCC" w14:textId="77777777" w:rsidR="00202211" w:rsidRPr="008C6E5F" w:rsidRDefault="00202211" w:rsidP="008C6E5F">
      <w:pPr>
        <w:spacing w:after="0" w:line="276" w:lineRule="auto"/>
        <w:rPr>
          <w:rFonts w:ascii="Times New Roman" w:hAnsi="Times New Roman" w:cs="Times New Roman"/>
          <w:b/>
        </w:rPr>
      </w:pPr>
      <w:r w:rsidRPr="008C6E5F">
        <w:rPr>
          <w:rFonts w:ascii="Times New Roman" w:hAnsi="Times New Roman" w:cs="Times New Roman"/>
          <w:b/>
        </w:rPr>
        <w:lastRenderedPageBreak/>
        <w:t xml:space="preserve">Udzielona dotacja  w ramach trybu </w:t>
      </w:r>
      <w:proofErr w:type="spellStart"/>
      <w:r w:rsidRPr="008C6E5F">
        <w:rPr>
          <w:rFonts w:ascii="Times New Roman" w:hAnsi="Times New Roman" w:cs="Times New Roman"/>
          <w:b/>
        </w:rPr>
        <w:t>bezkonkursowego</w:t>
      </w:r>
      <w:proofErr w:type="spellEnd"/>
    </w:p>
    <w:tbl>
      <w:tblPr>
        <w:tblpPr w:leftFromText="141" w:rightFromText="141" w:vertAnchor="text" w:horzAnchor="margin" w:tblpXSpec="center" w:tblpY="17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3004"/>
        <w:gridCol w:w="2079"/>
      </w:tblGrid>
      <w:tr w:rsidR="00202211" w:rsidRPr="008C6E5F" w14:paraId="438B8FE3" w14:textId="77777777" w:rsidTr="0095421D">
        <w:tc>
          <w:tcPr>
            <w:tcW w:w="4362" w:type="dxa"/>
            <w:tcBorders>
              <w:top w:val="single" w:sz="4" w:space="0" w:color="auto"/>
              <w:left w:val="single" w:sz="4" w:space="0" w:color="auto"/>
              <w:bottom w:val="single" w:sz="4" w:space="0" w:color="auto"/>
              <w:right w:val="single" w:sz="4" w:space="0" w:color="auto"/>
            </w:tcBorders>
          </w:tcPr>
          <w:p w14:paraId="312E33D2" w14:textId="77777777" w:rsidR="00202211" w:rsidRPr="008C6E5F" w:rsidRDefault="00202211" w:rsidP="008C6E5F">
            <w:pPr>
              <w:autoSpaceDE w:val="0"/>
              <w:autoSpaceDN w:val="0"/>
              <w:adjustRightInd w:val="0"/>
              <w:spacing w:after="0" w:line="276" w:lineRule="auto"/>
              <w:rPr>
                <w:rFonts w:ascii="Times New Roman" w:hAnsi="Times New Roman" w:cs="Times New Roman"/>
                <w:color w:val="000000"/>
              </w:rPr>
            </w:pPr>
            <w:r w:rsidRPr="008C6E5F">
              <w:rPr>
                <w:rFonts w:ascii="Times New Roman" w:hAnsi="Times New Roman" w:cs="Times New Roman"/>
                <w:color w:val="000000"/>
              </w:rPr>
              <w:t>Nazwa Stowarzyszenia</w:t>
            </w:r>
          </w:p>
        </w:tc>
        <w:tc>
          <w:tcPr>
            <w:tcW w:w="3004" w:type="dxa"/>
            <w:tcBorders>
              <w:top w:val="single" w:sz="4" w:space="0" w:color="auto"/>
              <w:left w:val="single" w:sz="4" w:space="0" w:color="auto"/>
              <w:bottom w:val="single" w:sz="4" w:space="0" w:color="auto"/>
              <w:right w:val="single" w:sz="4" w:space="0" w:color="auto"/>
            </w:tcBorders>
          </w:tcPr>
          <w:p w14:paraId="5486CAAA" w14:textId="77777777" w:rsidR="00202211" w:rsidRPr="008C6E5F" w:rsidRDefault="00202211" w:rsidP="008C6E5F">
            <w:pPr>
              <w:autoSpaceDE w:val="0"/>
              <w:autoSpaceDN w:val="0"/>
              <w:adjustRightInd w:val="0"/>
              <w:spacing w:after="0" w:line="276" w:lineRule="auto"/>
              <w:rPr>
                <w:rFonts w:ascii="Times New Roman" w:hAnsi="Times New Roman" w:cs="Times New Roman"/>
                <w:color w:val="000000"/>
              </w:rPr>
            </w:pPr>
            <w:r w:rsidRPr="008C6E5F">
              <w:rPr>
                <w:rFonts w:ascii="Times New Roman" w:hAnsi="Times New Roman" w:cs="Times New Roman"/>
                <w:color w:val="000000"/>
              </w:rPr>
              <w:t>Nazwa zadania</w:t>
            </w:r>
          </w:p>
        </w:tc>
        <w:tc>
          <w:tcPr>
            <w:tcW w:w="2079" w:type="dxa"/>
            <w:tcBorders>
              <w:top w:val="single" w:sz="4" w:space="0" w:color="auto"/>
              <w:left w:val="single" w:sz="4" w:space="0" w:color="auto"/>
              <w:bottom w:val="single" w:sz="4" w:space="0" w:color="auto"/>
              <w:right w:val="single" w:sz="4" w:space="0" w:color="auto"/>
            </w:tcBorders>
          </w:tcPr>
          <w:p w14:paraId="5219D19F" w14:textId="77777777" w:rsidR="00202211" w:rsidRPr="008C6E5F" w:rsidRDefault="00202211" w:rsidP="008C6E5F">
            <w:pPr>
              <w:suppressAutoHyphens/>
              <w:spacing w:line="276" w:lineRule="auto"/>
              <w:jc w:val="center"/>
              <w:rPr>
                <w:rFonts w:ascii="Times New Roman" w:eastAsia="Calibri" w:hAnsi="Times New Roman" w:cs="Times New Roman"/>
                <w:kern w:val="1"/>
                <w:lang w:eastAsia="ar-SA"/>
              </w:rPr>
            </w:pPr>
            <w:r w:rsidRPr="008C6E5F">
              <w:rPr>
                <w:rFonts w:ascii="Times New Roman" w:hAnsi="Times New Roman" w:cs="Times New Roman"/>
                <w:color w:val="000000"/>
              </w:rPr>
              <w:t xml:space="preserve">Kwota udzielonej dotacji </w:t>
            </w:r>
          </w:p>
        </w:tc>
      </w:tr>
      <w:tr w:rsidR="00202211" w:rsidRPr="008C6E5F" w14:paraId="4CE92EA8" w14:textId="77777777" w:rsidTr="0095421D">
        <w:tc>
          <w:tcPr>
            <w:tcW w:w="4362" w:type="dxa"/>
            <w:tcBorders>
              <w:top w:val="single" w:sz="4" w:space="0" w:color="auto"/>
              <w:left w:val="single" w:sz="4" w:space="0" w:color="auto"/>
              <w:bottom w:val="single" w:sz="4" w:space="0" w:color="auto"/>
              <w:right w:val="single" w:sz="4" w:space="0" w:color="auto"/>
            </w:tcBorders>
          </w:tcPr>
          <w:p w14:paraId="5C1BCA1C" w14:textId="77777777" w:rsidR="00202211" w:rsidRPr="008C6E5F" w:rsidRDefault="00202211" w:rsidP="008C6E5F">
            <w:pPr>
              <w:autoSpaceDE w:val="0"/>
              <w:autoSpaceDN w:val="0"/>
              <w:adjustRightInd w:val="0"/>
              <w:spacing w:after="0" w:line="276" w:lineRule="auto"/>
              <w:rPr>
                <w:rFonts w:ascii="Times New Roman" w:hAnsi="Times New Roman" w:cs="Times New Roman"/>
                <w:color w:val="000000"/>
              </w:rPr>
            </w:pPr>
            <w:r w:rsidRPr="008C6E5F">
              <w:rPr>
                <w:rFonts w:ascii="Times New Roman" w:hAnsi="Times New Roman" w:cs="Times New Roman"/>
                <w:color w:val="000000"/>
              </w:rPr>
              <w:t>Stowarzyszenie Przemyków 2013</w:t>
            </w:r>
          </w:p>
        </w:tc>
        <w:tc>
          <w:tcPr>
            <w:tcW w:w="3004" w:type="dxa"/>
            <w:tcBorders>
              <w:top w:val="single" w:sz="4" w:space="0" w:color="auto"/>
              <w:left w:val="single" w:sz="4" w:space="0" w:color="auto"/>
              <w:bottom w:val="single" w:sz="4" w:space="0" w:color="auto"/>
              <w:right w:val="single" w:sz="4" w:space="0" w:color="auto"/>
            </w:tcBorders>
          </w:tcPr>
          <w:p w14:paraId="31257B6D" w14:textId="77777777" w:rsidR="00202211" w:rsidRPr="008C6E5F" w:rsidRDefault="00202211" w:rsidP="008C6E5F">
            <w:pPr>
              <w:autoSpaceDE w:val="0"/>
              <w:autoSpaceDN w:val="0"/>
              <w:adjustRightInd w:val="0"/>
              <w:spacing w:after="0" w:line="276" w:lineRule="auto"/>
              <w:rPr>
                <w:rFonts w:ascii="Times New Roman" w:hAnsi="Times New Roman" w:cs="Times New Roman"/>
                <w:color w:val="000000"/>
              </w:rPr>
            </w:pPr>
            <w:r w:rsidRPr="008C6E5F">
              <w:rPr>
                <w:rFonts w:ascii="Times New Roman" w:hAnsi="Times New Roman" w:cs="Times New Roman"/>
                <w:color w:val="000000"/>
              </w:rPr>
              <w:t>Sport i aktywność fizyczna jako przykład integracji społeczeństwa</w:t>
            </w:r>
          </w:p>
        </w:tc>
        <w:tc>
          <w:tcPr>
            <w:tcW w:w="2079" w:type="dxa"/>
            <w:tcBorders>
              <w:top w:val="single" w:sz="4" w:space="0" w:color="auto"/>
              <w:left w:val="single" w:sz="4" w:space="0" w:color="auto"/>
              <w:bottom w:val="single" w:sz="4" w:space="0" w:color="auto"/>
              <w:right w:val="single" w:sz="4" w:space="0" w:color="auto"/>
            </w:tcBorders>
          </w:tcPr>
          <w:p w14:paraId="05FCC39E" w14:textId="77777777" w:rsidR="00202211" w:rsidRPr="008C6E5F" w:rsidRDefault="00202211" w:rsidP="008C6E5F">
            <w:pPr>
              <w:suppressAutoHyphens/>
              <w:spacing w:line="276" w:lineRule="auto"/>
              <w:jc w:val="center"/>
              <w:rPr>
                <w:rFonts w:ascii="Times New Roman" w:eastAsia="Calibri" w:hAnsi="Times New Roman" w:cs="Times New Roman"/>
                <w:kern w:val="1"/>
                <w:lang w:eastAsia="ar-SA"/>
              </w:rPr>
            </w:pPr>
            <w:r w:rsidRPr="008C6E5F">
              <w:rPr>
                <w:rFonts w:ascii="Times New Roman" w:eastAsia="Calibri" w:hAnsi="Times New Roman" w:cs="Times New Roman"/>
                <w:kern w:val="1"/>
                <w:lang w:eastAsia="ar-SA"/>
              </w:rPr>
              <w:t>2 300</w:t>
            </w:r>
          </w:p>
        </w:tc>
      </w:tr>
      <w:tr w:rsidR="00202211" w:rsidRPr="008C6E5F" w14:paraId="7CEE9242" w14:textId="77777777" w:rsidTr="0095421D">
        <w:tc>
          <w:tcPr>
            <w:tcW w:w="4362" w:type="dxa"/>
            <w:tcBorders>
              <w:top w:val="single" w:sz="4" w:space="0" w:color="auto"/>
              <w:left w:val="single" w:sz="4" w:space="0" w:color="auto"/>
              <w:bottom w:val="single" w:sz="4" w:space="0" w:color="auto"/>
              <w:right w:val="single" w:sz="4" w:space="0" w:color="auto"/>
            </w:tcBorders>
          </w:tcPr>
          <w:p w14:paraId="28AFCDF5" w14:textId="77777777" w:rsidR="00202211" w:rsidRPr="008C6E5F" w:rsidRDefault="00202211" w:rsidP="008C6E5F">
            <w:pPr>
              <w:autoSpaceDE w:val="0"/>
              <w:autoSpaceDN w:val="0"/>
              <w:adjustRightInd w:val="0"/>
              <w:spacing w:after="0" w:line="276" w:lineRule="auto"/>
              <w:rPr>
                <w:rFonts w:ascii="Times New Roman" w:hAnsi="Times New Roman" w:cs="Times New Roman"/>
                <w:color w:val="000000"/>
              </w:rPr>
            </w:pPr>
            <w:r w:rsidRPr="008C6E5F">
              <w:rPr>
                <w:rFonts w:ascii="Times New Roman" w:hAnsi="Times New Roman" w:cs="Times New Roman"/>
                <w:color w:val="000000"/>
              </w:rPr>
              <w:t>Okręg Polskiego Związku Wędkarskiego, koło w Koszycach</w:t>
            </w:r>
          </w:p>
        </w:tc>
        <w:tc>
          <w:tcPr>
            <w:tcW w:w="3004" w:type="dxa"/>
            <w:tcBorders>
              <w:top w:val="single" w:sz="4" w:space="0" w:color="auto"/>
              <w:left w:val="single" w:sz="4" w:space="0" w:color="auto"/>
              <w:bottom w:val="single" w:sz="4" w:space="0" w:color="auto"/>
              <w:right w:val="single" w:sz="4" w:space="0" w:color="auto"/>
            </w:tcBorders>
          </w:tcPr>
          <w:p w14:paraId="7B7CEB32" w14:textId="77777777" w:rsidR="00202211" w:rsidRPr="008C6E5F" w:rsidRDefault="00202211" w:rsidP="008C6E5F">
            <w:pPr>
              <w:autoSpaceDE w:val="0"/>
              <w:autoSpaceDN w:val="0"/>
              <w:adjustRightInd w:val="0"/>
              <w:spacing w:after="0" w:line="276" w:lineRule="auto"/>
              <w:rPr>
                <w:rFonts w:ascii="Times New Roman" w:hAnsi="Times New Roman" w:cs="Times New Roman"/>
                <w:color w:val="000000"/>
              </w:rPr>
            </w:pPr>
            <w:r w:rsidRPr="008C6E5F">
              <w:rPr>
                <w:rFonts w:ascii="Times New Roman" w:hAnsi="Times New Roman" w:cs="Times New Roman"/>
                <w:color w:val="000000"/>
              </w:rPr>
              <w:t>Wędkarstwo to pasja, która łączy pokolenia</w:t>
            </w:r>
          </w:p>
        </w:tc>
        <w:tc>
          <w:tcPr>
            <w:tcW w:w="2079" w:type="dxa"/>
            <w:tcBorders>
              <w:top w:val="single" w:sz="4" w:space="0" w:color="auto"/>
              <w:left w:val="single" w:sz="4" w:space="0" w:color="auto"/>
              <w:bottom w:val="single" w:sz="4" w:space="0" w:color="auto"/>
              <w:right w:val="single" w:sz="4" w:space="0" w:color="auto"/>
            </w:tcBorders>
          </w:tcPr>
          <w:p w14:paraId="0257CA0A" w14:textId="77777777" w:rsidR="00202211" w:rsidRPr="008C6E5F" w:rsidRDefault="00202211" w:rsidP="008C6E5F">
            <w:pPr>
              <w:suppressAutoHyphens/>
              <w:spacing w:line="276" w:lineRule="auto"/>
              <w:jc w:val="center"/>
              <w:rPr>
                <w:rFonts w:ascii="Times New Roman" w:eastAsia="Calibri" w:hAnsi="Times New Roman" w:cs="Times New Roman"/>
                <w:kern w:val="1"/>
                <w:lang w:eastAsia="ar-SA"/>
              </w:rPr>
            </w:pPr>
            <w:r w:rsidRPr="008C6E5F">
              <w:rPr>
                <w:rFonts w:ascii="Times New Roman" w:eastAsia="Calibri" w:hAnsi="Times New Roman" w:cs="Times New Roman"/>
                <w:kern w:val="1"/>
                <w:lang w:eastAsia="ar-SA"/>
              </w:rPr>
              <w:t>8959,92</w:t>
            </w:r>
          </w:p>
        </w:tc>
      </w:tr>
      <w:tr w:rsidR="00202211" w:rsidRPr="008C6E5F" w14:paraId="1F71BD03" w14:textId="77777777" w:rsidTr="0095421D">
        <w:tc>
          <w:tcPr>
            <w:tcW w:w="4362" w:type="dxa"/>
            <w:tcBorders>
              <w:top w:val="single" w:sz="4" w:space="0" w:color="auto"/>
              <w:left w:val="single" w:sz="4" w:space="0" w:color="auto"/>
              <w:bottom w:val="single" w:sz="4" w:space="0" w:color="auto"/>
              <w:right w:val="single" w:sz="4" w:space="0" w:color="auto"/>
            </w:tcBorders>
          </w:tcPr>
          <w:p w14:paraId="676DE9C2" w14:textId="77777777" w:rsidR="00202211" w:rsidRPr="008C6E5F" w:rsidRDefault="00202211" w:rsidP="008C6E5F">
            <w:pPr>
              <w:autoSpaceDE w:val="0"/>
              <w:autoSpaceDN w:val="0"/>
              <w:adjustRightInd w:val="0"/>
              <w:spacing w:after="0" w:line="276" w:lineRule="auto"/>
              <w:rPr>
                <w:rFonts w:ascii="Times New Roman" w:hAnsi="Times New Roman" w:cs="Times New Roman"/>
                <w:color w:val="000000"/>
              </w:rPr>
            </w:pPr>
            <w:r w:rsidRPr="008C6E5F">
              <w:rPr>
                <w:rFonts w:ascii="Times New Roman" w:hAnsi="Times New Roman" w:cs="Times New Roman"/>
                <w:color w:val="000000"/>
              </w:rPr>
              <w:t>Stowarzyszenie Książnice Małe – Aktywni Razem</w:t>
            </w:r>
          </w:p>
        </w:tc>
        <w:tc>
          <w:tcPr>
            <w:tcW w:w="3004" w:type="dxa"/>
            <w:tcBorders>
              <w:top w:val="single" w:sz="4" w:space="0" w:color="auto"/>
              <w:left w:val="single" w:sz="4" w:space="0" w:color="auto"/>
              <w:bottom w:val="single" w:sz="4" w:space="0" w:color="auto"/>
              <w:right w:val="single" w:sz="4" w:space="0" w:color="auto"/>
            </w:tcBorders>
          </w:tcPr>
          <w:p w14:paraId="7EADAB16" w14:textId="77777777" w:rsidR="00202211" w:rsidRPr="008C6E5F" w:rsidRDefault="00202211" w:rsidP="008C6E5F">
            <w:pPr>
              <w:autoSpaceDE w:val="0"/>
              <w:autoSpaceDN w:val="0"/>
              <w:adjustRightInd w:val="0"/>
              <w:spacing w:after="0" w:line="276" w:lineRule="auto"/>
              <w:rPr>
                <w:rFonts w:ascii="Times New Roman" w:hAnsi="Times New Roman" w:cs="Times New Roman"/>
                <w:color w:val="000000"/>
              </w:rPr>
            </w:pPr>
            <w:r w:rsidRPr="008C6E5F">
              <w:rPr>
                <w:rFonts w:ascii="Times New Roman" w:hAnsi="Times New Roman" w:cs="Times New Roman"/>
                <w:color w:val="000000"/>
              </w:rPr>
              <w:t>Tradycje wielkanocne</w:t>
            </w:r>
          </w:p>
        </w:tc>
        <w:tc>
          <w:tcPr>
            <w:tcW w:w="2079" w:type="dxa"/>
            <w:tcBorders>
              <w:top w:val="single" w:sz="4" w:space="0" w:color="auto"/>
              <w:left w:val="single" w:sz="4" w:space="0" w:color="auto"/>
              <w:bottom w:val="single" w:sz="4" w:space="0" w:color="auto"/>
              <w:right w:val="single" w:sz="4" w:space="0" w:color="auto"/>
            </w:tcBorders>
          </w:tcPr>
          <w:p w14:paraId="6789759C" w14:textId="77777777" w:rsidR="00202211" w:rsidRPr="008C6E5F" w:rsidRDefault="00202211" w:rsidP="008C6E5F">
            <w:pPr>
              <w:suppressAutoHyphens/>
              <w:spacing w:line="276" w:lineRule="auto"/>
              <w:jc w:val="center"/>
              <w:rPr>
                <w:rFonts w:ascii="Times New Roman" w:eastAsia="Calibri" w:hAnsi="Times New Roman" w:cs="Times New Roman"/>
                <w:kern w:val="1"/>
                <w:lang w:eastAsia="ar-SA"/>
              </w:rPr>
            </w:pPr>
            <w:r w:rsidRPr="008C6E5F">
              <w:rPr>
                <w:rFonts w:ascii="Times New Roman" w:eastAsia="Calibri" w:hAnsi="Times New Roman" w:cs="Times New Roman"/>
                <w:kern w:val="1"/>
                <w:lang w:eastAsia="ar-SA"/>
              </w:rPr>
              <w:t>2872,25</w:t>
            </w:r>
          </w:p>
        </w:tc>
      </w:tr>
      <w:tr w:rsidR="00202211" w:rsidRPr="008C6E5F" w14:paraId="0D10ED08" w14:textId="77777777" w:rsidTr="0095421D">
        <w:tc>
          <w:tcPr>
            <w:tcW w:w="4362" w:type="dxa"/>
            <w:tcBorders>
              <w:top w:val="single" w:sz="4" w:space="0" w:color="auto"/>
              <w:left w:val="single" w:sz="4" w:space="0" w:color="auto"/>
              <w:bottom w:val="single" w:sz="4" w:space="0" w:color="auto"/>
              <w:right w:val="single" w:sz="4" w:space="0" w:color="auto"/>
            </w:tcBorders>
          </w:tcPr>
          <w:p w14:paraId="696CDFAC" w14:textId="77777777" w:rsidR="00202211" w:rsidRPr="008C6E5F" w:rsidRDefault="00202211" w:rsidP="008C6E5F">
            <w:pPr>
              <w:autoSpaceDE w:val="0"/>
              <w:autoSpaceDN w:val="0"/>
              <w:adjustRightInd w:val="0"/>
              <w:spacing w:after="0" w:line="276" w:lineRule="auto"/>
              <w:rPr>
                <w:rFonts w:ascii="Times New Roman" w:hAnsi="Times New Roman" w:cs="Times New Roman"/>
                <w:color w:val="000000"/>
              </w:rPr>
            </w:pPr>
            <w:r w:rsidRPr="008C6E5F">
              <w:rPr>
                <w:rFonts w:ascii="Times New Roman" w:hAnsi="Times New Roman" w:cs="Times New Roman"/>
                <w:color w:val="000000"/>
              </w:rPr>
              <w:t>Stowarzyszenie Sokołowianie Razem</w:t>
            </w:r>
          </w:p>
        </w:tc>
        <w:tc>
          <w:tcPr>
            <w:tcW w:w="3004" w:type="dxa"/>
            <w:tcBorders>
              <w:top w:val="single" w:sz="4" w:space="0" w:color="auto"/>
              <w:left w:val="single" w:sz="4" w:space="0" w:color="auto"/>
              <w:bottom w:val="single" w:sz="4" w:space="0" w:color="auto"/>
              <w:right w:val="single" w:sz="4" w:space="0" w:color="auto"/>
            </w:tcBorders>
          </w:tcPr>
          <w:p w14:paraId="10CDC38C" w14:textId="77777777" w:rsidR="00202211" w:rsidRPr="008C6E5F" w:rsidRDefault="00202211" w:rsidP="008C6E5F">
            <w:pPr>
              <w:autoSpaceDE w:val="0"/>
              <w:autoSpaceDN w:val="0"/>
              <w:adjustRightInd w:val="0"/>
              <w:spacing w:after="0" w:line="276" w:lineRule="auto"/>
              <w:rPr>
                <w:rFonts w:ascii="Times New Roman" w:hAnsi="Times New Roman" w:cs="Times New Roman"/>
                <w:color w:val="000000"/>
              </w:rPr>
            </w:pPr>
            <w:r w:rsidRPr="008C6E5F">
              <w:rPr>
                <w:rFonts w:ascii="Times New Roman" w:hAnsi="Times New Roman" w:cs="Times New Roman"/>
                <w:color w:val="000000"/>
              </w:rPr>
              <w:t>Integracyjne spotkanie międzypokoleniowe w Sokołowicach – pod nazwą „ Wakacyjne wspomnienia”</w:t>
            </w:r>
          </w:p>
        </w:tc>
        <w:tc>
          <w:tcPr>
            <w:tcW w:w="2079" w:type="dxa"/>
            <w:tcBorders>
              <w:top w:val="single" w:sz="4" w:space="0" w:color="auto"/>
              <w:left w:val="single" w:sz="4" w:space="0" w:color="auto"/>
              <w:bottom w:val="single" w:sz="4" w:space="0" w:color="auto"/>
              <w:right w:val="single" w:sz="4" w:space="0" w:color="auto"/>
            </w:tcBorders>
          </w:tcPr>
          <w:p w14:paraId="40D38137" w14:textId="77777777" w:rsidR="00202211" w:rsidRPr="008C6E5F" w:rsidRDefault="00202211" w:rsidP="008C6E5F">
            <w:pPr>
              <w:suppressAutoHyphens/>
              <w:spacing w:line="276" w:lineRule="auto"/>
              <w:jc w:val="center"/>
              <w:rPr>
                <w:rFonts w:ascii="Times New Roman" w:eastAsia="Calibri" w:hAnsi="Times New Roman" w:cs="Times New Roman"/>
                <w:kern w:val="1"/>
                <w:lang w:eastAsia="ar-SA"/>
              </w:rPr>
            </w:pPr>
            <w:r w:rsidRPr="008C6E5F">
              <w:rPr>
                <w:rFonts w:ascii="Times New Roman" w:eastAsia="Calibri" w:hAnsi="Times New Roman" w:cs="Times New Roman"/>
                <w:kern w:val="1"/>
                <w:lang w:eastAsia="ar-SA"/>
              </w:rPr>
              <w:t>2900,00</w:t>
            </w:r>
          </w:p>
        </w:tc>
      </w:tr>
      <w:tr w:rsidR="00202211" w:rsidRPr="008C6E5F" w14:paraId="1F952DC5" w14:textId="77777777" w:rsidTr="0095421D">
        <w:tc>
          <w:tcPr>
            <w:tcW w:w="4362" w:type="dxa"/>
            <w:tcBorders>
              <w:top w:val="single" w:sz="4" w:space="0" w:color="auto"/>
              <w:left w:val="single" w:sz="4" w:space="0" w:color="auto"/>
              <w:bottom w:val="single" w:sz="4" w:space="0" w:color="auto"/>
              <w:right w:val="single" w:sz="4" w:space="0" w:color="auto"/>
            </w:tcBorders>
          </w:tcPr>
          <w:p w14:paraId="5D61FB69" w14:textId="77777777" w:rsidR="00202211" w:rsidRPr="008C6E5F" w:rsidRDefault="00202211" w:rsidP="008C6E5F">
            <w:pPr>
              <w:autoSpaceDE w:val="0"/>
              <w:autoSpaceDN w:val="0"/>
              <w:adjustRightInd w:val="0"/>
              <w:spacing w:after="0" w:line="276" w:lineRule="auto"/>
              <w:rPr>
                <w:rFonts w:ascii="Times New Roman" w:hAnsi="Times New Roman" w:cs="Times New Roman"/>
                <w:color w:val="000000"/>
              </w:rPr>
            </w:pPr>
            <w:r w:rsidRPr="008C6E5F">
              <w:rPr>
                <w:rFonts w:ascii="Times New Roman" w:hAnsi="Times New Roman" w:cs="Times New Roman"/>
                <w:color w:val="000000"/>
              </w:rPr>
              <w:t>Stowarzyszenie Sokołowianie Razem</w:t>
            </w:r>
          </w:p>
        </w:tc>
        <w:tc>
          <w:tcPr>
            <w:tcW w:w="3004" w:type="dxa"/>
            <w:tcBorders>
              <w:top w:val="single" w:sz="4" w:space="0" w:color="auto"/>
              <w:left w:val="single" w:sz="4" w:space="0" w:color="auto"/>
              <w:bottom w:val="single" w:sz="4" w:space="0" w:color="auto"/>
              <w:right w:val="single" w:sz="4" w:space="0" w:color="auto"/>
            </w:tcBorders>
          </w:tcPr>
          <w:p w14:paraId="12F6CB21" w14:textId="77777777" w:rsidR="00202211" w:rsidRPr="008C6E5F" w:rsidRDefault="00202211" w:rsidP="008C6E5F">
            <w:pPr>
              <w:autoSpaceDE w:val="0"/>
              <w:autoSpaceDN w:val="0"/>
              <w:adjustRightInd w:val="0"/>
              <w:spacing w:after="0" w:line="276" w:lineRule="auto"/>
              <w:rPr>
                <w:rFonts w:ascii="Times New Roman" w:hAnsi="Times New Roman" w:cs="Times New Roman"/>
                <w:color w:val="000000"/>
              </w:rPr>
            </w:pPr>
            <w:r w:rsidRPr="008C6E5F">
              <w:rPr>
                <w:rFonts w:ascii="Times New Roman" w:hAnsi="Times New Roman" w:cs="Times New Roman"/>
                <w:color w:val="000000"/>
              </w:rPr>
              <w:t>Ocalić od zapomnienia Sokołowice  obecnie – historia zapisana na fotografiach - cd</w:t>
            </w:r>
          </w:p>
        </w:tc>
        <w:tc>
          <w:tcPr>
            <w:tcW w:w="2079" w:type="dxa"/>
            <w:tcBorders>
              <w:top w:val="single" w:sz="4" w:space="0" w:color="auto"/>
              <w:left w:val="single" w:sz="4" w:space="0" w:color="auto"/>
              <w:bottom w:val="single" w:sz="4" w:space="0" w:color="auto"/>
              <w:right w:val="single" w:sz="4" w:space="0" w:color="auto"/>
            </w:tcBorders>
          </w:tcPr>
          <w:p w14:paraId="20DB7E9E" w14:textId="77777777" w:rsidR="00202211" w:rsidRPr="008C6E5F" w:rsidRDefault="00202211" w:rsidP="008C6E5F">
            <w:pPr>
              <w:suppressAutoHyphens/>
              <w:spacing w:line="276" w:lineRule="auto"/>
              <w:jc w:val="center"/>
              <w:rPr>
                <w:rFonts w:ascii="Times New Roman" w:eastAsia="Calibri" w:hAnsi="Times New Roman" w:cs="Times New Roman"/>
                <w:kern w:val="1"/>
                <w:lang w:eastAsia="ar-SA"/>
              </w:rPr>
            </w:pPr>
            <w:r w:rsidRPr="008C6E5F">
              <w:rPr>
                <w:rFonts w:ascii="Times New Roman" w:eastAsia="Calibri" w:hAnsi="Times New Roman" w:cs="Times New Roman"/>
                <w:kern w:val="1"/>
                <w:lang w:eastAsia="ar-SA"/>
              </w:rPr>
              <w:t>1879,90</w:t>
            </w:r>
          </w:p>
        </w:tc>
      </w:tr>
    </w:tbl>
    <w:p w14:paraId="3909A526" w14:textId="77777777" w:rsidR="00810B67" w:rsidRDefault="00810B67" w:rsidP="008C6E5F">
      <w:pPr>
        <w:spacing w:line="276" w:lineRule="auto"/>
        <w:rPr>
          <w:rFonts w:ascii="Times New Roman" w:hAnsi="Times New Roman" w:cs="Times New Roman"/>
          <w:b/>
          <w:bCs/>
        </w:rPr>
      </w:pPr>
    </w:p>
    <w:p w14:paraId="421180B1" w14:textId="77777777" w:rsidR="00202211" w:rsidRPr="008C6E5F" w:rsidRDefault="00202211" w:rsidP="008C6E5F">
      <w:pPr>
        <w:spacing w:line="276" w:lineRule="auto"/>
        <w:rPr>
          <w:rFonts w:ascii="Times New Roman" w:hAnsi="Times New Roman" w:cs="Times New Roman"/>
          <w:b/>
          <w:bCs/>
        </w:rPr>
      </w:pPr>
      <w:r w:rsidRPr="008C6E5F">
        <w:rPr>
          <w:rFonts w:ascii="Times New Roman" w:hAnsi="Times New Roman" w:cs="Times New Roman"/>
          <w:b/>
          <w:bCs/>
        </w:rPr>
        <w:t>Razem wartość udzielonych dotacji zgodnie z umową: 18  921,07  zł</w:t>
      </w:r>
    </w:p>
    <w:p w14:paraId="3482D0A1" w14:textId="77777777" w:rsidR="00202211" w:rsidRPr="008C6E5F" w:rsidRDefault="00202211" w:rsidP="00AB6417">
      <w:pPr>
        <w:spacing w:line="276" w:lineRule="auto"/>
        <w:jc w:val="both"/>
        <w:rPr>
          <w:rFonts w:ascii="Times New Roman" w:hAnsi="Times New Roman" w:cs="Times New Roman"/>
        </w:rPr>
      </w:pPr>
      <w:r w:rsidRPr="008C6E5F">
        <w:rPr>
          <w:rFonts w:ascii="Times New Roman" w:hAnsi="Times New Roman" w:cs="Times New Roman"/>
        </w:rPr>
        <w:t>Gmina współpracuje również z organizacjami pozarządowymi w formie pozafinansowej poprzez m.in.</w:t>
      </w:r>
    </w:p>
    <w:p w14:paraId="198A9186" w14:textId="77777777" w:rsidR="00202211" w:rsidRPr="008C6E5F" w:rsidRDefault="00202211" w:rsidP="00AB6417">
      <w:pPr>
        <w:numPr>
          <w:ilvl w:val="0"/>
          <w:numId w:val="36"/>
        </w:numPr>
        <w:autoSpaceDE w:val="0"/>
        <w:autoSpaceDN w:val="0"/>
        <w:adjustRightInd w:val="0"/>
        <w:spacing w:after="0" w:line="276" w:lineRule="auto"/>
        <w:ind w:left="567"/>
        <w:jc w:val="both"/>
        <w:rPr>
          <w:rFonts w:ascii="Times New Roman" w:eastAsia="Times New Roman" w:hAnsi="Times New Roman" w:cs="Times New Roman"/>
          <w:lang w:eastAsia="pl-PL"/>
        </w:rPr>
      </w:pPr>
      <w:r w:rsidRPr="008C6E5F">
        <w:rPr>
          <w:rFonts w:ascii="Times New Roman" w:eastAsia="Times New Roman" w:hAnsi="Times New Roman" w:cs="Times New Roman"/>
          <w:lang w:eastAsia="pl-PL"/>
        </w:rPr>
        <w:t>wzajemne informowanie się o planowanych działaniach,</w:t>
      </w:r>
    </w:p>
    <w:p w14:paraId="73FD7DC5" w14:textId="77777777" w:rsidR="00202211" w:rsidRPr="008C6E5F" w:rsidRDefault="00202211" w:rsidP="00AB6417">
      <w:pPr>
        <w:numPr>
          <w:ilvl w:val="0"/>
          <w:numId w:val="36"/>
        </w:numPr>
        <w:autoSpaceDE w:val="0"/>
        <w:autoSpaceDN w:val="0"/>
        <w:adjustRightInd w:val="0"/>
        <w:spacing w:after="0" w:line="276" w:lineRule="auto"/>
        <w:ind w:left="567"/>
        <w:jc w:val="both"/>
        <w:rPr>
          <w:rFonts w:ascii="Times New Roman" w:eastAsia="Times New Roman" w:hAnsi="Times New Roman" w:cs="Times New Roman"/>
          <w:lang w:eastAsia="pl-PL"/>
        </w:rPr>
      </w:pPr>
      <w:r w:rsidRPr="008C6E5F">
        <w:rPr>
          <w:rFonts w:ascii="Times New Roman" w:eastAsia="Times New Roman" w:hAnsi="Times New Roman" w:cs="Times New Roman"/>
          <w:lang w:eastAsia="pl-PL"/>
        </w:rPr>
        <w:t xml:space="preserve">wsparcie merytoryczne organizacji </w:t>
      </w:r>
    </w:p>
    <w:p w14:paraId="5ECEE254" w14:textId="77777777" w:rsidR="00202211" w:rsidRPr="008C6E5F" w:rsidRDefault="00202211" w:rsidP="00AB6417">
      <w:pPr>
        <w:numPr>
          <w:ilvl w:val="0"/>
          <w:numId w:val="36"/>
        </w:numPr>
        <w:autoSpaceDE w:val="0"/>
        <w:autoSpaceDN w:val="0"/>
        <w:adjustRightInd w:val="0"/>
        <w:spacing w:after="0" w:line="276" w:lineRule="auto"/>
        <w:ind w:left="567"/>
        <w:jc w:val="both"/>
        <w:rPr>
          <w:rFonts w:ascii="Times New Roman" w:eastAsia="Times New Roman" w:hAnsi="Times New Roman" w:cs="Times New Roman"/>
          <w:lang w:eastAsia="pl-PL"/>
        </w:rPr>
      </w:pPr>
      <w:r w:rsidRPr="008C6E5F">
        <w:rPr>
          <w:rFonts w:ascii="Times New Roman" w:eastAsia="Times New Roman" w:hAnsi="Times New Roman" w:cs="Times New Roman"/>
          <w:lang w:eastAsia="pl-PL"/>
        </w:rPr>
        <w:t>promowanie osiągnięć i działalności organizacji pozarządowych prowadzonej na rzecz mieszkańców oraz informowanie o realizowanych przez nie projektach,</w:t>
      </w:r>
    </w:p>
    <w:p w14:paraId="41CDA2C8" w14:textId="77777777" w:rsidR="00202211" w:rsidRPr="008C6E5F" w:rsidRDefault="00202211" w:rsidP="00AB6417">
      <w:pPr>
        <w:numPr>
          <w:ilvl w:val="0"/>
          <w:numId w:val="36"/>
        </w:numPr>
        <w:autoSpaceDE w:val="0"/>
        <w:autoSpaceDN w:val="0"/>
        <w:adjustRightInd w:val="0"/>
        <w:spacing w:after="0" w:line="276" w:lineRule="auto"/>
        <w:ind w:left="567"/>
        <w:jc w:val="both"/>
        <w:rPr>
          <w:rFonts w:ascii="Times New Roman" w:eastAsia="Times New Roman" w:hAnsi="Times New Roman" w:cs="Times New Roman"/>
          <w:lang w:eastAsia="pl-PL"/>
        </w:rPr>
      </w:pPr>
      <w:r w:rsidRPr="008C6E5F">
        <w:rPr>
          <w:rFonts w:ascii="Times New Roman" w:eastAsia="Times New Roman" w:hAnsi="Times New Roman" w:cs="Times New Roman"/>
          <w:lang w:eastAsia="pl-PL"/>
        </w:rPr>
        <w:t xml:space="preserve">konsultowanie z organizacjami projektów aktów prawa miejscowego w dziedzinach </w:t>
      </w:r>
      <w:r w:rsidR="00AB6417">
        <w:rPr>
          <w:rFonts w:ascii="Times New Roman" w:eastAsia="Times New Roman" w:hAnsi="Times New Roman" w:cs="Times New Roman"/>
          <w:lang w:eastAsia="pl-PL"/>
        </w:rPr>
        <w:t>d</w:t>
      </w:r>
      <w:r w:rsidRPr="008C6E5F">
        <w:rPr>
          <w:rFonts w:ascii="Times New Roman" w:eastAsia="Times New Roman" w:hAnsi="Times New Roman" w:cs="Times New Roman"/>
          <w:lang w:eastAsia="pl-PL"/>
        </w:rPr>
        <w:t>otyczących działalności statutowej tych organizacji na zasadach określonych w odrębnej uchwale,</w:t>
      </w:r>
    </w:p>
    <w:p w14:paraId="08EAAC93" w14:textId="77777777" w:rsidR="00202211" w:rsidRPr="008C6E5F" w:rsidRDefault="00202211" w:rsidP="00AB6417">
      <w:pPr>
        <w:numPr>
          <w:ilvl w:val="0"/>
          <w:numId w:val="36"/>
        </w:numPr>
        <w:autoSpaceDE w:val="0"/>
        <w:autoSpaceDN w:val="0"/>
        <w:adjustRightInd w:val="0"/>
        <w:spacing w:after="0" w:line="276" w:lineRule="auto"/>
        <w:ind w:left="567"/>
        <w:jc w:val="both"/>
        <w:rPr>
          <w:rFonts w:ascii="Times New Roman" w:eastAsia="Times New Roman" w:hAnsi="Times New Roman" w:cs="Times New Roman"/>
          <w:lang w:eastAsia="pl-PL"/>
        </w:rPr>
      </w:pPr>
      <w:r w:rsidRPr="008C6E5F">
        <w:rPr>
          <w:rFonts w:ascii="Times New Roman" w:eastAsia="Times New Roman" w:hAnsi="Times New Roman" w:cs="Times New Roman"/>
          <w:lang w:eastAsia="pl-PL"/>
        </w:rPr>
        <w:t>angażowanie organizacji pozarządowych do wymiany doświadczeń i prezentacji osiągnięć,</w:t>
      </w:r>
    </w:p>
    <w:p w14:paraId="2DEB35AE" w14:textId="77777777" w:rsidR="00202211" w:rsidRPr="008C6E5F" w:rsidRDefault="00202211" w:rsidP="00AB6417">
      <w:pPr>
        <w:numPr>
          <w:ilvl w:val="0"/>
          <w:numId w:val="36"/>
        </w:numPr>
        <w:autoSpaceDE w:val="0"/>
        <w:autoSpaceDN w:val="0"/>
        <w:adjustRightInd w:val="0"/>
        <w:spacing w:after="0" w:line="276" w:lineRule="auto"/>
        <w:ind w:left="567"/>
        <w:jc w:val="both"/>
        <w:rPr>
          <w:rFonts w:ascii="Times New Roman" w:eastAsia="Times New Roman" w:hAnsi="Times New Roman" w:cs="Times New Roman"/>
          <w:lang w:eastAsia="pl-PL"/>
        </w:rPr>
      </w:pPr>
      <w:r w:rsidRPr="008C6E5F">
        <w:rPr>
          <w:rFonts w:ascii="Times New Roman" w:eastAsia="Times New Roman" w:hAnsi="Times New Roman" w:cs="Times New Roman"/>
          <w:lang w:eastAsia="pl-PL"/>
        </w:rPr>
        <w:t>nieodpłatne udostępnianie organizacjom pozarządowym i innym podmiotom  prowadzącym działalność pożytku publicznego materiałów promujących Gminę</w:t>
      </w:r>
    </w:p>
    <w:p w14:paraId="3377297B" w14:textId="77777777" w:rsidR="00202211" w:rsidRPr="008C6E5F" w:rsidRDefault="00202211" w:rsidP="00AB6417">
      <w:pPr>
        <w:numPr>
          <w:ilvl w:val="0"/>
          <w:numId w:val="36"/>
        </w:numPr>
        <w:autoSpaceDE w:val="0"/>
        <w:autoSpaceDN w:val="0"/>
        <w:adjustRightInd w:val="0"/>
        <w:spacing w:after="0" w:line="276" w:lineRule="auto"/>
        <w:ind w:left="567"/>
        <w:jc w:val="both"/>
        <w:rPr>
          <w:rFonts w:ascii="Times New Roman" w:eastAsia="Times New Roman" w:hAnsi="Times New Roman" w:cs="Times New Roman"/>
          <w:lang w:eastAsia="pl-PL"/>
        </w:rPr>
      </w:pPr>
      <w:r w:rsidRPr="008C6E5F">
        <w:rPr>
          <w:rFonts w:ascii="Times New Roman" w:eastAsia="Times New Roman" w:hAnsi="Times New Roman" w:cs="Times New Roman"/>
          <w:lang w:eastAsia="pl-PL"/>
        </w:rPr>
        <w:t>przystępowanie Gminy do partnerstw w projektach kierowanych przez organizacje pozarządowe do funduszy europejskich (lub innych),</w:t>
      </w:r>
    </w:p>
    <w:p w14:paraId="7D7F2248" w14:textId="77777777" w:rsidR="00202211" w:rsidRPr="008C6E5F" w:rsidRDefault="00202211" w:rsidP="008C6E5F">
      <w:pPr>
        <w:autoSpaceDE w:val="0"/>
        <w:autoSpaceDN w:val="0"/>
        <w:adjustRightInd w:val="0"/>
        <w:spacing w:after="0" w:line="276" w:lineRule="auto"/>
        <w:ind w:left="567"/>
        <w:jc w:val="both"/>
        <w:rPr>
          <w:rFonts w:ascii="Times New Roman" w:eastAsia="Times New Roman" w:hAnsi="Times New Roman" w:cs="Times New Roman"/>
          <w:lang w:eastAsia="pl-PL"/>
        </w:rPr>
      </w:pPr>
    </w:p>
    <w:p w14:paraId="115312C1" w14:textId="77777777" w:rsidR="00202211" w:rsidRDefault="00202211" w:rsidP="008C6E5F">
      <w:pPr>
        <w:pStyle w:val="Style3"/>
        <w:widowControl/>
        <w:spacing w:before="24" w:line="276" w:lineRule="auto"/>
        <w:jc w:val="both"/>
        <w:rPr>
          <w:color w:val="000000"/>
          <w:sz w:val="22"/>
          <w:szCs w:val="22"/>
        </w:rPr>
      </w:pPr>
      <w:r w:rsidRPr="008C6E5F">
        <w:rPr>
          <w:sz w:val="22"/>
          <w:szCs w:val="22"/>
        </w:rPr>
        <w:t xml:space="preserve">Ponadto Gmina Koszyce  w 2020 roku udzieliła stowarzyszeniu – Towarzystwo Przyjaciół Przemykowa pożyczki w wysokości </w:t>
      </w:r>
      <w:r w:rsidRPr="006838D0">
        <w:rPr>
          <w:sz w:val="22"/>
          <w:szCs w:val="22"/>
        </w:rPr>
        <w:t>78 000 zł</w:t>
      </w:r>
      <w:r w:rsidRPr="008C6E5F">
        <w:rPr>
          <w:sz w:val="22"/>
          <w:szCs w:val="22"/>
        </w:rPr>
        <w:t xml:space="preserve"> na</w:t>
      </w:r>
      <w:r w:rsidRPr="008C6E5F">
        <w:rPr>
          <w:spacing w:val="-13"/>
          <w:w w:val="110"/>
          <w:sz w:val="22"/>
          <w:szCs w:val="22"/>
        </w:rPr>
        <w:t xml:space="preserve">  projekt  pn. Poprawa infrastruktury publicznej i przestrzennej służącej zaspokajaniu potrzeb kulturowych i społecznych poprzez zagospodarowanie terenu wokół Wiejskiego Domu Kultury w Przemykowie oraz zakup sprzętu sportowego”. W wyniku realizacji projektu( realizowany w ramach naboru w </w:t>
      </w:r>
      <w:proofErr w:type="spellStart"/>
      <w:r w:rsidRPr="008C6E5F">
        <w:rPr>
          <w:spacing w:val="-13"/>
          <w:w w:val="110"/>
          <w:sz w:val="22"/>
          <w:szCs w:val="22"/>
        </w:rPr>
        <w:t>Cenomie</w:t>
      </w:r>
      <w:proofErr w:type="spellEnd"/>
      <w:r w:rsidRPr="008C6E5F">
        <w:rPr>
          <w:spacing w:val="-13"/>
          <w:w w:val="110"/>
          <w:sz w:val="22"/>
          <w:szCs w:val="22"/>
        </w:rPr>
        <w:t xml:space="preserve">) </w:t>
      </w:r>
      <w:r w:rsidRPr="008C6E5F">
        <w:rPr>
          <w:color w:val="000000"/>
          <w:sz w:val="22"/>
          <w:szCs w:val="22"/>
        </w:rPr>
        <w:t xml:space="preserve">wykonano alejki i nawierzchnię dla pieszych, zamontowano urządzenia na placu zabaw dla dzieci: huśtawka wagowa podwójna, karuzela koło, huśtawka podwójna,  boks wspinaczkowy, karuzela 4 siodełkowa, bujak konik na sprężynie, bujak koniczynka na sprężynie, dokonano montażu oświetlenia zewnętrznego – lampa LED z panelem fotowoltaicznym, ławek parkowych, zakupiono stoły do tenisa stołowego z siatką  ( wewnętrzny) oraz  kijki </w:t>
      </w:r>
      <w:proofErr w:type="spellStart"/>
      <w:r w:rsidRPr="008C6E5F">
        <w:rPr>
          <w:color w:val="000000"/>
          <w:sz w:val="22"/>
          <w:szCs w:val="22"/>
        </w:rPr>
        <w:t>nordic</w:t>
      </w:r>
      <w:proofErr w:type="spellEnd"/>
      <w:r w:rsidRPr="008C6E5F">
        <w:rPr>
          <w:color w:val="000000"/>
          <w:sz w:val="22"/>
          <w:szCs w:val="22"/>
        </w:rPr>
        <w:t xml:space="preserve"> </w:t>
      </w:r>
      <w:proofErr w:type="spellStart"/>
      <w:r w:rsidRPr="008C6E5F">
        <w:rPr>
          <w:color w:val="000000"/>
          <w:sz w:val="22"/>
          <w:szCs w:val="22"/>
        </w:rPr>
        <w:t>walking</w:t>
      </w:r>
      <w:proofErr w:type="spellEnd"/>
      <w:r w:rsidRPr="008C6E5F">
        <w:rPr>
          <w:color w:val="000000"/>
          <w:sz w:val="22"/>
          <w:szCs w:val="22"/>
        </w:rPr>
        <w:t xml:space="preserve"> – 15 sztuk w komplecie</w:t>
      </w:r>
      <w:r w:rsidR="00810B67">
        <w:rPr>
          <w:color w:val="000000"/>
          <w:sz w:val="22"/>
          <w:szCs w:val="22"/>
        </w:rPr>
        <w:t>.</w:t>
      </w:r>
    </w:p>
    <w:p w14:paraId="3B032D7C" w14:textId="77777777" w:rsidR="00810B67" w:rsidRDefault="00810B67" w:rsidP="008C6E5F">
      <w:pPr>
        <w:pStyle w:val="Style3"/>
        <w:widowControl/>
        <w:spacing w:before="24" w:line="276" w:lineRule="auto"/>
        <w:jc w:val="both"/>
        <w:rPr>
          <w:color w:val="000000"/>
          <w:sz w:val="22"/>
          <w:szCs w:val="22"/>
        </w:rPr>
      </w:pPr>
    </w:p>
    <w:p w14:paraId="03F4D0CE" w14:textId="77777777" w:rsidR="00810B67" w:rsidRPr="008C6E5F" w:rsidRDefault="00810B67" w:rsidP="008C6E5F">
      <w:pPr>
        <w:pStyle w:val="Style3"/>
        <w:widowControl/>
        <w:spacing w:before="24" w:line="276" w:lineRule="auto"/>
        <w:jc w:val="both"/>
        <w:rPr>
          <w:sz w:val="22"/>
          <w:szCs w:val="22"/>
        </w:rPr>
      </w:pPr>
    </w:p>
    <w:p w14:paraId="61FB31BF" w14:textId="77777777" w:rsidR="00294CBE" w:rsidRDefault="00FF6FBF" w:rsidP="00FF6FBF">
      <w:pPr>
        <w:jc w:val="both"/>
        <w:rPr>
          <w:rStyle w:val="Nagwek2Znak"/>
        </w:rPr>
      </w:pPr>
      <w:r>
        <w:rPr>
          <w:rFonts w:ascii="Bookman Old Style" w:hAnsi="Bookman Old Style" w:cs="Times New Roman"/>
          <w:b/>
          <w:color w:val="0070C0"/>
          <w:sz w:val="24"/>
          <w:szCs w:val="24"/>
        </w:rPr>
        <w:lastRenderedPageBreak/>
        <w:t>2.4.</w:t>
      </w:r>
      <w:r w:rsidR="00294CBE" w:rsidRPr="00FC11FA">
        <w:rPr>
          <w:rFonts w:ascii="Bookman Old Style" w:hAnsi="Bookman Old Style" w:cs="Times New Roman"/>
          <w:b/>
          <w:color w:val="0070C0"/>
          <w:sz w:val="24"/>
          <w:szCs w:val="24"/>
        </w:rPr>
        <w:t xml:space="preserve"> </w:t>
      </w:r>
      <w:r w:rsidR="004E4139" w:rsidRPr="004E4139">
        <w:rPr>
          <w:rStyle w:val="Nagwek2Znak"/>
        </w:rPr>
        <w:t>Gminny Program Profilaktyki i Rozwiązywania Problemów Alkoholowych oraz Przeciwdziałania Narkomanii</w:t>
      </w:r>
    </w:p>
    <w:p w14:paraId="7CB04E17" w14:textId="77777777" w:rsidR="004E4139" w:rsidRPr="008C6E5F" w:rsidRDefault="004E4139" w:rsidP="008C6E5F">
      <w:pPr>
        <w:spacing w:after="0" w:line="276" w:lineRule="auto"/>
        <w:jc w:val="both"/>
        <w:rPr>
          <w:rFonts w:ascii="Times New Roman" w:hAnsi="Times New Roman" w:cs="Times New Roman"/>
          <w:color w:val="000000"/>
        </w:rPr>
      </w:pPr>
      <w:r w:rsidRPr="008C6E5F">
        <w:rPr>
          <w:rFonts w:ascii="Times New Roman" w:hAnsi="Times New Roman" w:cs="Times New Roman"/>
          <w:bCs/>
          <w:color w:val="000000"/>
        </w:rPr>
        <w:t>Realizacja zadań</w:t>
      </w:r>
      <w:r w:rsidRPr="008C6E5F">
        <w:rPr>
          <w:rFonts w:ascii="Times New Roman" w:hAnsi="Times New Roman" w:cs="Times New Roman"/>
          <w:b/>
          <w:bCs/>
          <w:color w:val="000000"/>
        </w:rPr>
        <w:t xml:space="preserve"> </w:t>
      </w:r>
      <w:r w:rsidRPr="008C6E5F">
        <w:rPr>
          <w:rFonts w:ascii="Times New Roman" w:hAnsi="Times New Roman" w:cs="Times New Roman"/>
          <w:color w:val="000000"/>
        </w:rPr>
        <w:t xml:space="preserve">wynikająca z Gminnego Programu  realizowana była przez Urząd Miasta i Gminy Koszyce we współpracy z Komisją Rozwiązywania Problemów Alkoholowych, szkołami, organizacjami pozarządowymi, placówkami realizującymi zadania z zakresu profilaktyki i rozwiązywania problemów alkoholowych.  </w:t>
      </w:r>
    </w:p>
    <w:p w14:paraId="12B0C32B" w14:textId="77777777" w:rsidR="004E4139" w:rsidRPr="008C6E5F" w:rsidRDefault="004E4139" w:rsidP="008C6E5F">
      <w:pPr>
        <w:spacing w:after="0" w:line="276" w:lineRule="auto"/>
        <w:jc w:val="both"/>
        <w:rPr>
          <w:rFonts w:ascii="Times New Roman" w:hAnsi="Times New Roman" w:cs="Times New Roman"/>
          <w:color w:val="000000"/>
        </w:rPr>
      </w:pPr>
      <w:r w:rsidRPr="008C6E5F">
        <w:rPr>
          <w:rFonts w:ascii="Times New Roman" w:hAnsi="Times New Roman" w:cs="Times New Roman"/>
          <w:bCs/>
        </w:rPr>
        <w:t>Na poziomie lokalnym</w:t>
      </w:r>
      <w:r w:rsidRPr="008C6E5F">
        <w:rPr>
          <w:rFonts w:ascii="Times New Roman" w:hAnsi="Times New Roman" w:cs="Times New Roman"/>
        </w:rPr>
        <w:t xml:space="preserve"> pomoc dla osób i rodzin dysfunkcyjnych z powodu nadużywania alkoholu, prowadzona była w Punkcie Konsultacyjnym ds. Uzależnień przy Urzędzie Miasta i Gminy w  Koszycach oraz Miejskim i Gminnym Ośrodku Pomocy Społecznej. W okresie trwania pandemii pomoc udzielana była telefoniczne             </w:t>
      </w:r>
    </w:p>
    <w:p w14:paraId="223BF102" w14:textId="77777777" w:rsidR="004E4139" w:rsidRPr="008C6E5F" w:rsidRDefault="004E4139" w:rsidP="008C6E5F">
      <w:pPr>
        <w:spacing w:after="0" w:line="276" w:lineRule="auto"/>
        <w:jc w:val="both"/>
        <w:rPr>
          <w:rFonts w:ascii="Times New Roman" w:hAnsi="Times New Roman" w:cs="Times New Roman"/>
          <w:color w:val="3366FF"/>
        </w:rPr>
      </w:pPr>
      <w:r w:rsidRPr="008C6E5F">
        <w:rPr>
          <w:rFonts w:ascii="Times New Roman" w:hAnsi="Times New Roman" w:cs="Times New Roman"/>
          <w:bCs/>
        </w:rPr>
        <w:t xml:space="preserve">  W szkołach prowadzona była profilaktyka uniwersalna. </w:t>
      </w:r>
      <w:r w:rsidRPr="008C6E5F">
        <w:rPr>
          <w:rFonts w:ascii="Times New Roman" w:hAnsi="Times New Roman" w:cs="Times New Roman"/>
        </w:rPr>
        <w:t>Przy prowadzeniu działań profilaktycznych oraz interwencyjnych, szkoły współpracowały z poradnią psychologiczno-pedagogiczną</w:t>
      </w:r>
    </w:p>
    <w:p w14:paraId="7099AFE4" w14:textId="77777777" w:rsidR="004E4139" w:rsidRPr="008C6E5F" w:rsidRDefault="004E4139" w:rsidP="008C6E5F">
      <w:pPr>
        <w:spacing w:after="0" w:line="276" w:lineRule="auto"/>
        <w:jc w:val="both"/>
        <w:rPr>
          <w:rFonts w:ascii="Times New Roman" w:hAnsi="Times New Roman" w:cs="Times New Roman"/>
          <w:b/>
          <w:bCs/>
        </w:rPr>
      </w:pPr>
      <w:r w:rsidRPr="008C6E5F">
        <w:rPr>
          <w:rFonts w:ascii="Times New Roman" w:hAnsi="Times New Roman" w:cs="Times New Roman"/>
          <w:bCs/>
        </w:rPr>
        <w:t>Zadania wynikające z realizacji programu były realizowane również we współpracy z Komendą Powiatową Policji w Proszowicach, Prokuraturą Rejonową oraz Sąd Rejonowym</w:t>
      </w:r>
      <w:r w:rsidRPr="008C6E5F">
        <w:rPr>
          <w:rFonts w:ascii="Times New Roman" w:hAnsi="Times New Roman" w:cs="Times New Roman"/>
        </w:rPr>
        <w:t xml:space="preserve">   - w ramach swoich kompetencji.      </w:t>
      </w:r>
    </w:p>
    <w:p w14:paraId="52FDB9AF" w14:textId="77777777" w:rsidR="004E4139" w:rsidRPr="008C6E5F" w:rsidRDefault="00987746" w:rsidP="008C6E5F">
      <w:pPr>
        <w:spacing w:after="0" w:line="276" w:lineRule="auto"/>
        <w:jc w:val="both"/>
        <w:rPr>
          <w:rFonts w:ascii="Times New Roman" w:eastAsia="Verdana,Bold" w:hAnsi="Times New Roman" w:cs="Times New Roman"/>
          <w:color w:val="000000"/>
          <w:lang w:eastAsia="pl-PL"/>
        </w:rPr>
      </w:pPr>
      <w:r>
        <w:rPr>
          <w:rFonts w:ascii="Times New Roman" w:eastAsia="Verdana,Bold" w:hAnsi="Times New Roman" w:cs="Times New Roman"/>
          <w:color w:val="000000"/>
          <w:lang w:eastAsia="pl-PL"/>
        </w:rPr>
        <w:t>Plan</w:t>
      </w:r>
      <w:r w:rsidR="004E4139" w:rsidRPr="008C6E5F">
        <w:rPr>
          <w:rFonts w:ascii="Times New Roman" w:eastAsia="Verdana,Bold" w:hAnsi="Times New Roman" w:cs="Times New Roman"/>
          <w:color w:val="000000"/>
          <w:lang w:eastAsia="pl-PL"/>
        </w:rPr>
        <w:t xml:space="preserve"> wydatków stanowił kwotę 80</w:t>
      </w:r>
      <w:r>
        <w:rPr>
          <w:rFonts w:ascii="Times New Roman" w:eastAsia="Verdana,Bold" w:hAnsi="Times New Roman" w:cs="Times New Roman"/>
          <w:color w:val="000000"/>
          <w:lang w:eastAsia="pl-PL"/>
        </w:rPr>
        <w:t> </w:t>
      </w:r>
      <w:r w:rsidR="004E4139" w:rsidRPr="008C6E5F">
        <w:rPr>
          <w:rFonts w:ascii="Times New Roman" w:eastAsia="Verdana,Bold" w:hAnsi="Times New Roman" w:cs="Times New Roman"/>
          <w:color w:val="000000"/>
          <w:lang w:eastAsia="pl-PL"/>
        </w:rPr>
        <w:t>000</w:t>
      </w:r>
      <w:r>
        <w:rPr>
          <w:rFonts w:ascii="Times New Roman" w:eastAsia="Verdana,Bold" w:hAnsi="Times New Roman" w:cs="Times New Roman"/>
          <w:color w:val="000000"/>
          <w:lang w:eastAsia="pl-PL"/>
        </w:rPr>
        <w:t>,00</w:t>
      </w:r>
      <w:r w:rsidR="004E4139" w:rsidRPr="008C6E5F">
        <w:rPr>
          <w:rFonts w:ascii="Times New Roman" w:eastAsia="Verdana,Bold" w:hAnsi="Times New Roman" w:cs="Times New Roman"/>
          <w:color w:val="000000"/>
          <w:lang w:eastAsia="pl-PL"/>
        </w:rPr>
        <w:t xml:space="preserve"> złotych ( w tym na narkomanię).Wykorzystane środki stanowiły kwotę 71859,77 zł.</w:t>
      </w:r>
    </w:p>
    <w:p w14:paraId="6AC95227" w14:textId="77777777" w:rsidR="00810B67" w:rsidRDefault="00810B67" w:rsidP="00810B67">
      <w:pPr>
        <w:pStyle w:val="Nagwek2"/>
        <w:spacing w:before="0" w:line="240" w:lineRule="auto"/>
      </w:pPr>
    </w:p>
    <w:p w14:paraId="48618B5E" w14:textId="77777777" w:rsidR="00294CBE" w:rsidRDefault="00294CBE" w:rsidP="008C6E5F">
      <w:pPr>
        <w:pStyle w:val="Nagwek2"/>
        <w:spacing w:before="0"/>
      </w:pPr>
      <w:bookmarkStart w:id="20" w:name="_Toc66089651"/>
      <w:r>
        <w:t xml:space="preserve">2.5. </w:t>
      </w:r>
      <w:r w:rsidR="004E4139" w:rsidRPr="004F4D97">
        <w:t>Roczny program opieki nad zwierzętami</w:t>
      </w:r>
      <w:bookmarkEnd w:id="20"/>
    </w:p>
    <w:p w14:paraId="612C6FE3" w14:textId="77777777" w:rsidR="008C6E5F" w:rsidRDefault="008C6E5F" w:rsidP="00810B67">
      <w:pPr>
        <w:spacing w:after="0" w:line="240" w:lineRule="auto"/>
        <w:ind w:firstLine="708"/>
        <w:jc w:val="both"/>
        <w:rPr>
          <w:rFonts w:ascii="Times New Roman" w:hAnsi="Times New Roman" w:cs="Times New Roman"/>
        </w:rPr>
      </w:pPr>
    </w:p>
    <w:p w14:paraId="00CD3009" w14:textId="77777777" w:rsidR="004E4139" w:rsidRPr="000C33DA" w:rsidRDefault="004E4139" w:rsidP="008C6E5F">
      <w:pPr>
        <w:spacing w:after="0" w:line="276" w:lineRule="auto"/>
        <w:ind w:firstLine="708"/>
        <w:jc w:val="both"/>
        <w:rPr>
          <w:rFonts w:ascii="Times New Roman" w:hAnsi="Times New Roman" w:cs="Times New Roman"/>
        </w:rPr>
      </w:pPr>
      <w:r w:rsidRPr="000C33DA">
        <w:rPr>
          <w:rFonts w:ascii="Times New Roman" w:hAnsi="Times New Roman" w:cs="Times New Roman"/>
        </w:rPr>
        <w:t>W 2020 roku  z   uwagi na  wprowadzony stan  epidemiczny</w:t>
      </w:r>
      <w:r>
        <w:rPr>
          <w:rFonts w:ascii="Times New Roman" w:hAnsi="Times New Roman" w:cs="Times New Roman"/>
        </w:rPr>
        <w:t xml:space="preserve"> w kraju </w:t>
      </w:r>
      <w:r w:rsidRPr="000C33DA">
        <w:rPr>
          <w:rFonts w:ascii="Times New Roman" w:hAnsi="Times New Roman" w:cs="Times New Roman"/>
        </w:rPr>
        <w:t xml:space="preserve"> Program opieki nad zwierzętami bezdomnymi oraz zapobiegania bezdomności zwierząt na terenie Miasta i Gminy Koszyce uchwalony został w m-</w:t>
      </w:r>
      <w:proofErr w:type="spellStart"/>
      <w:r w:rsidRPr="000C33DA">
        <w:rPr>
          <w:rFonts w:ascii="Times New Roman" w:hAnsi="Times New Roman" w:cs="Times New Roman"/>
        </w:rPr>
        <w:t>cu</w:t>
      </w:r>
      <w:proofErr w:type="spellEnd"/>
      <w:r w:rsidRPr="000C33DA">
        <w:rPr>
          <w:rFonts w:ascii="Times New Roman" w:hAnsi="Times New Roman" w:cs="Times New Roman"/>
        </w:rPr>
        <w:t xml:space="preserve"> czerwcu, uchwałą nr </w:t>
      </w:r>
      <w:r>
        <w:rPr>
          <w:rFonts w:ascii="Times New Roman" w:hAnsi="Times New Roman" w:cs="Times New Roman"/>
        </w:rPr>
        <w:t xml:space="preserve">IX/98/2020 </w:t>
      </w:r>
      <w:r w:rsidRPr="000C33DA">
        <w:rPr>
          <w:rFonts w:ascii="Times New Roman" w:hAnsi="Times New Roman" w:cs="Times New Roman"/>
        </w:rPr>
        <w:t xml:space="preserve"> Rady Miejskiej z dnia  </w:t>
      </w:r>
      <w:r>
        <w:rPr>
          <w:rFonts w:ascii="Times New Roman" w:hAnsi="Times New Roman" w:cs="Times New Roman"/>
        </w:rPr>
        <w:t xml:space="preserve">25 czerwca 2020 r. Niemniej jednak zadania związane z  opieką nad zwierzętami bezdomnymi realizowane były na bieżąco. </w:t>
      </w:r>
    </w:p>
    <w:p w14:paraId="5AB87134" w14:textId="77777777" w:rsidR="004E4139" w:rsidRPr="000C33DA" w:rsidRDefault="004E4139" w:rsidP="008C6E5F">
      <w:pPr>
        <w:spacing w:line="276" w:lineRule="auto"/>
        <w:jc w:val="both"/>
        <w:rPr>
          <w:rFonts w:ascii="Times New Roman" w:hAnsi="Times New Roman" w:cs="Times New Roman"/>
        </w:rPr>
      </w:pPr>
      <w:r w:rsidRPr="000C33DA">
        <w:rPr>
          <w:rFonts w:ascii="Times New Roman" w:hAnsi="Times New Roman" w:cs="Times New Roman"/>
        </w:rPr>
        <w:t xml:space="preserve">W ramach programu udzielono pomocy weterynaryjnej </w:t>
      </w:r>
      <w:r w:rsidRPr="000C33DA">
        <w:rPr>
          <w:rFonts w:ascii="Times New Roman" w:hAnsi="Times New Roman" w:cs="Times New Roman"/>
          <w:b/>
          <w:bCs/>
        </w:rPr>
        <w:t>32</w:t>
      </w:r>
      <w:r w:rsidRPr="000C33DA">
        <w:rPr>
          <w:rFonts w:ascii="Times New Roman" w:hAnsi="Times New Roman" w:cs="Times New Roman"/>
        </w:rPr>
        <w:t xml:space="preserve"> psom i </w:t>
      </w:r>
      <w:r w:rsidRPr="000C33DA">
        <w:rPr>
          <w:rFonts w:ascii="Times New Roman" w:hAnsi="Times New Roman" w:cs="Times New Roman"/>
          <w:b/>
          <w:bCs/>
        </w:rPr>
        <w:t>11</w:t>
      </w:r>
      <w:r w:rsidRPr="000C33DA">
        <w:rPr>
          <w:rFonts w:ascii="Times New Roman" w:hAnsi="Times New Roman" w:cs="Times New Roman"/>
        </w:rPr>
        <w:t xml:space="preserve"> kotom na łączną kwotę </w:t>
      </w:r>
      <w:r w:rsidRPr="000C33DA">
        <w:rPr>
          <w:rFonts w:ascii="Times New Roman" w:hAnsi="Times New Roman" w:cs="Times New Roman"/>
          <w:b/>
          <w:bCs/>
        </w:rPr>
        <w:t>12 360,00zł</w:t>
      </w:r>
      <w:r w:rsidRPr="000C33DA">
        <w:rPr>
          <w:rFonts w:ascii="Times New Roman" w:hAnsi="Times New Roman" w:cs="Times New Roman"/>
        </w:rPr>
        <w:t xml:space="preserve">. </w:t>
      </w:r>
    </w:p>
    <w:p w14:paraId="70DBD0F9" w14:textId="77777777" w:rsidR="00294CBE" w:rsidRDefault="00FF6FBF" w:rsidP="00294CBE">
      <w:pPr>
        <w:pStyle w:val="Nagwek2"/>
      </w:pPr>
      <w:bookmarkStart w:id="21" w:name="_Toc8047927"/>
      <w:bookmarkStart w:id="22" w:name="_Toc34131907"/>
      <w:bookmarkStart w:id="23" w:name="_Toc66089652"/>
      <w:r>
        <w:t>2.6</w:t>
      </w:r>
      <w:r w:rsidR="00294CBE" w:rsidRPr="004F4D97">
        <w:t>. Programy oświatowe</w:t>
      </w:r>
      <w:bookmarkEnd w:id="21"/>
      <w:bookmarkEnd w:id="22"/>
      <w:r w:rsidR="00987746">
        <w:t>.</w:t>
      </w:r>
      <w:bookmarkEnd w:id="23"/>
    </w:p>
    <w:p w14:paraId="3BECDA24" w14:textId="77777777" w:rsidR="00DB638B" w:rsidRDefault="004F7449" w:rsidP="00DB638B">
      <w:pPr>
        <w:pStyle w:val="Nagwek2"/>
        <w:rPr>
          <w:rFonts w:eastAsia="Times New Roman"/>
          <w:lang w:eastAsia="pl-PL"/>
        </w:rPr>
      </w:pPr>
      <w:bookmarkStart w:id="24" w:name="_Toc66089653"/>
      <w:r>
        <w:rPr>
          <w:rFonts w:eastAsia="Times New Roman"/>
          <w:lang w:eastAsia="pl-PL"/>
        </w:rPr>
        <w:t>2.6.</w:t>
      </w:r>
      <w:r w:rsidR="00DB638B">
        <w:rPr>
          <w:rFonts w:eastAsia="Times New Roman"/>
          <w:lang w:eastAsia="pl-PL"/>
        </w:rPr>
        <w:t>1.</w:t>
      </w:r>
      <w:r w:rsidR="0020434A">
        <w:rPr>
          <w:rFonts w:eastAsia="Times New Roman"/>
          <w:lang w:eastAsia="pl-PL"/>
        </w:rPr>
        <w:t xml:space="preserve"> Projekt </w:t>
      </w:r>
      <w:r w:rsidR="00DB638B">
        <w:rPr>
          <w:rFonts w:eastAsia="Times New Roman"/>
          <w:lang w:eastAsia="pl-PL"/>
        </w:rPr>
        <w:t>„ Odkrywamy świat i swoje możliwości, edukacja celem naszej lepszej przyszłości”</w:t>
      </w:r>
      <w:bookmarkEnd w:id="24"/>
    </w:p>
    <w:p w14:paraId="08797052" w14:textId="77777777" w:rsidR="00657D0E" w:rsidRPr="0020434A" w:rsidRDefault="00657D0E" w:rsidP="008C6E5F">
      <w:pPr>
        <w:spacing w:before="100" w:beforeAutospacing="1" w:after="100" w:afterAutospacing="1" w:line="276" w:lineRule="auto"/>
        <w:jc w:val="both"/>
        <w:rPr>
          <w:rFonts w:ascii="Times New Roman" w:eastAsia="Times New Roman" w:hAnsi="Times New Roman" w:cs="Times New Roman"/>
          <w:lang w:eastAsia="pl-PL"/>
        </w:rPr>
      </w:pPr>
      <w:r w:rsidRPr="0020434A">
        <w:rPr>
          <w:rFonts w:ascii="Times New Roman" w:eastAsia="Times New Roman" w:hAnsi="Times New Roman" w:cs="Times New Roman"/>
          <w:lang w:eastAsia="pl-PL"/>
        </w:rPr>
        <w:t xml:space="preserve">Gmina Koszyce jako beneficjent projektu  </w:t>
      </w:r>
      <w:proofErr w:type="spellStart"/>
      <w:r w:rsidRPr="0020434A">
        <w:rPr>
          <w:rFonts w:ascii="Times New Roman" w:eastAsia="Times New Roman" w:hAnsi="Times New Roman" w:cs="Times New Roman"/>
          <w:lang w:eastAsia="pl-PL"/>
        </w:rPr>
        <w:t>pn</w:t>
      </w:r>
      <w:proofErr w:type="spellEnd"/>
      <w:r w:rsidRPr="0020434A">
        <w:rPr>
          <w:rFonts w:ascii="Times New Roman" w:eastAsia="Times New Roman" w:hAnsi="Times New Roman" w:cs="Times New Roman"/>
          <w:lang w:eastAsia="pl-PL"/>
        </w:rPr>
        <w:t xml:space="preserve">.”Odkrywamy świat i swoje możliwości, edukacja celem naszej lepszej przyszłości” od 1 lutego realizuje dodatkowe zajęcia w Szkole Podstawowej im. Piotra </w:t>
      </w:r>
      <w:proofErr w:type="spellStart"/>
      <w:r w:rsidRPr="0020434A">
        <w:rPr>
          <w:rFonts w:ascii="Times New Roman" w:eastAsia="Times New Roman" w:hAnsi="Times New Roman" w:cs="Times New Roman"/>
          <w:lang w:eastAsia="pl-PL"/>
        </w:rPr>
        <w:t>Barylaka</w:t>
      </w:r>
      <w:proofErr w:type="spellEnd"/>
      <w:r w:rsidRPr="0020434A">
        <w:rPr>
          <w:rFonts w:ascii="Times New Roman" w:eastAsia="Times New Roman" w:hAnsi="Times New Roman" w:cs="Times New Roman"/>
          <w:lang w:eastAsia="pl-PL"/>
        </w:rPr>
        <w:t xml:space="preserve"> w Książnicach Wielkich oraz w Szkole Podstawowej im. Kornela Makuszyńskiego w Koszycach. Cały projekt został podzielony na 5 zadań.  Oprócz zajęć,  w ramach realizacji projektu zostały utworzone dwie pracownie (j. angielskiego oraz komputerowa), zostały zakupione pomoce dydaktyczne dla szkół oraz został przeprowadzony cykl szkoleń dla nauczycieli</w:t>
      </w:r>
    </w:p>
    <w:p w14:paraId="35D6BA14" w14:textId="77777777" w:rsidR="00657D0E" w:rsidRPr="0020434A" w:rsidRDefault="00657D0E" w:rsidP="008C6E5F">
      <w:pPr>
        <w:spacing w:after="0" w:line="276" w:lineRule="auto"/>
        <w:rPr>
          <w:rFonts w:ascii="Times New Roman" w:eastAsia="Times New Roman" w:hAnsi="Times New Roman" w:cs="Times New Roman"/>
          <w:lang w:eastAsia="pl-PL"/>
        </w:rPr>
      </w:pPr>
      <w:r w:rsidRPr="0020434A">
        <w:rPr>
          <w:rFonts w:ascii="Times New Roman" w:eastAsia="Times New Roman" w:hAnsi="Times New Roman" w:cs="Times New Roman"/>
          <w:u w:val="single"/>
          <w:lang w:eastAsia="pl-PL"/>
        </w:rPr>
        <w:t>Zadanie 1</w:t>
      </w:r>
      <w:r w:rsidRPr="0020434A">
        <w:rPr>
          <w:rFonts w:ascii="Times New Roman" w:eastAsia="Times New Roman" w:hAnsi="Times New Roman" w:cs="Times New Roman"/>
          <w:lang w:eastAsia="pl-PL"/>
        </w:rPr>
        <w:t>. Realizacja zajęć rozwijających u uczniów kompetencje kluczowe na rynku pracy.</w:t>
      </w:r>
    </w:p>
    <w:p w14:paraId="09AD6544" w14:textId="77777777" w:rsidR="00657D0E" w:rsidRPr="0020434A" w:rsidRDefault="00657D0E" w:rsidP="008C6E5F">
      <w:pPr>
        <w:spacing w:after="0" w:line="276" w:lineRule="auto"/>
        <w:rPr>
          <w:rFonts w:ascii="Times New Roman" w:eastAsia="Times New Roman" w:hAnsi="Times New Roman" w:cs="Times New Roman"/>
          <w:lang w:eastAsia="pl-PL"/>
        </w:rPr>
      </w:pPr>
      <w:r w:rsidRPr="0020434A">
        <w:rPr>
          <w:rFonts w:ascii="Times New Roman" w:eastAsia="Times New Roman" w:hAnsi="Times New Roman" w:cs="Times New Roman"/>
          <w:lang w:eastAsia="pl-PL"/>
        </w:rPr>
        <w:t xml:space="preserve">Zajęcia rozwijające i wyrównujące z języka angielskiego  i języka niemieckiego dla uczniów </w:t>
      </w:r>
    </w:p>
    <w:p w14:paraId="5C128691" w14:textId="77777777" w:rsidR="00657D0E" w:rsidRPr="0020434A" w:rsidRDefault="00657D0E" w:rsidP="008C6E5F">
      <w:pPr>
        <w:spacing w:after="0" w:line="276" w:lineRule="auto"/>
        <w:jc w:val="both"/>
        <w:rPr>
          <w:rFonts w:ascii="Times New Roman" w:eastAsia="Times New Roman" w:hAnsi="Times New Roman" w:cs="Times New Roman"/>
          <w:lang w:eastAsia="pl-PL"/>
        </w:rPr>
      </w:pPr>
      <w:r w:rsidRPr="0020434A">
        <w:rPr>
          <w:rFonts w:ascii="Times New Roman" w:eastAsia="Times New Roman" w:hAnsi="Times New Roman" w:cs="Times New Roman"/>
          <w:u w:val="single"/>
          <w:lang w:eastAsia="pl-PL"/>
        </w:rPr>
        <w:t>Zadanie 2.</w:t>
      </w:r>
      <w:r w:rsidRPr="0020434A">
        <w:rPr>
          <w:rFonts w:ascii="Times New Roman" w:eastAsia="Times New Roman" w:hAnsi="Times New Roman" w:cs="Times New Roman"/>
          <w:lang w:eastAsia="pl-PL"/>
        </w:rPr>
        <w:t xml:space="preserve"> Realizacja zajęć rozwijających kompetencje kluczowe oraz doposażenie pracowni przedmiotowych w Szkole Podstawowej  w Książnicach Wielkich.</w:t>
      </w:r>
    </w:p>
    <w:p w14:paraId="4DC1509A" w14:textId="77777777" w:rsidR="00657D0E" w:rsidRPr="0020434A" w:rsidRDefault="00657D0E" w:rsidP="008C6E5F">
      <w:pPr>
        <w:spacing w:after="0" w:line="276" w:lineRule="auto"/>
        <w:jc w:val="both"/>
        <w:rPr>
          <w:rFonts w:ascii="Times New Roman" w:eastAsia="Times New Roman" w:hAnsi="Times New Roman" w:cs="Times New Roman"/>
          <w:lang w:eastAsia="pl-PL"/>
        </w:rPr>
      </w:pPr>
      <w:r w:rsidRPr="0020434A">
        <w:rPr>
          <w:rFonts w:ascii="Times New Roman" w:eastAsia="Times New Roman" w:hAnsi="Times New Roman" w:cs="Times New Roman"/>
          <w:u w:val="single"/>
          <w:lang w:eastAsia="pl-PL"/>
        </w:rPr>
        <w:t>Zadanie 3</w:t>
      </w:r>
      <w:r w:rsidRPr="0020434A">
        <w:rPr>
          <w:rFonts w:ascii="Times New Roman" w:eastAsia="Times New Roman" w:hAnsi="Times New Roman" w:cs="Times New Roman"/>
          <w:lang w:eastAsia="pl-PL"/>
        </w:rPr>
        <w:t>. Pomoc stypendialna dla uczniów SP w Książnicach Wielkich.</w:t>
      </w:r>
    </w:p>
    <w:p w14:paraId="0C3DFB51" w14:textId="77777777" w:rsidR="00657D0E" w:rsidRPr="0020434A" w:rsidRDefault="00657D0E" w:rsidP="008C6E5F">
      <w:pPr>
        <w:spacing w:after="0" w:line="276" w:lineRule="auto"/>
        <w:jc w:val="both"/>
        <w:rPr>
          <w:rFonts w:ascii="Times New Roman" w:eastAsia="Times New Roman" w:hAnsi="Times New Roman" w:cs="Times New Roman"/>
          <w:lang w:eastAsia="pl-PL"/>
        </w:rPr>
      </w:pPr>
      <w:r w:rsidRPr="0020434A">
        <w:rPr>
          <w:rFonts w:ascii="Times New Roman" w:eastAsia="Times New Roman" w:hAnsi="Times New Roman" w:cs="Times New Roman"/>
          <w:u w:val="single"/>
          <w:lang w:eastAsia="pl-PL"/>
        </w:rPr>
        <w:t>Zadanie 4.</w:t>
      </w:r>
      <w:r w:rsidRPr="0020434A">
        <w:rPr>
          <w:rFonts w:ascii="Times New Roman" w:eastAsia="Times New Roman" w:hAnsi="Times New Roman" w:cs="Times New Roman"/>
          <w:lang w:eastAsia="pl-PL"/>
        </w:rPr>
        <w:t xml:space="preserve"> Wsparcie rozwojowe nauczycieli w SP  w Książnicach Wielkich.</w:t>
      </w:r>
    </w:p>
    <w:p w14:paraId="40DEFDF6" w14:textId="77777777" w:rsidR="00657D0E" w:rsidRPr="0020434A" w:rsidRDefault="00657D0E" w:rsidP="008C6E5F">
      <w:pPr>
        <w:spacing w:after="0" w:line="276" w:lineRule="auto"/>
        <w:jc w:val="both"/>
        <w:rPr>
          <w:noProof/>
        </w:rPr>
      </w:pPr>
      <w:r w:rsidRPr="0020434A">
        <w:rPr>
          <w:rFonts w:ascii="Times New Roman" w:eastAsia="Times New Roman" w:hAnsi="Times New Roman" w:cs="Times New Roman"/>
          <w:u w:val="single"/>
          <w:lang w:eastAsia="pl-PL"/>
        </w:rPr>
        <w:t>Zadanie 5</w:t>
      </w:r>
      <w:r w:rsidRPr="0020434A">
        <w:rPr>
          <w:rFonts w:ascii="Times New Roman" w:eastAsia="Times New Roman" w:hAnsi="Times New Roman" w:cs="Times New Roman"/>
          <w:lang w:eastAsia="pl-PL"/>
        </w:rPr>
        <w:t xml:space="preserve"> Wsparcie uczniów ze specjalnymi potrzebami edukacyjnymi i rozwojowymi w Szkole Podstawowej w Książnicach Wielkich.</w:t>
      </w:r>
      <w:r w:rsidRPr="0020434A">
        <w:rPr>
          <w:noProof/>
        </w:rPr>
        <w:t xml:space="preserve"> </w:t>
      </w:r>
    </w:p>
    <w:p w14:paraId="45C18E4C" w14:textId="77777777" w:rsidR="00657D0E" w:rsidRPr="0020434A" w:rsidRDefault="00987746" w:rsidP="008C6E5F">
      <w:p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miesiącach</w:t>
      </w:r>
      <w:r w:rsidR="00657D0E" w:rsidRPr="0020434A">
        <w:rPr>
          <w:rFonts w:ascii="Times New Roman" w:eastAsia="Times New Roman" w:hAnsi="Times New Roman" w:cs="Times New Roman"/>
          <w:lang w:eastAsia="pl-PL"/>
        </w:rPr>
        <w:t xml:space="preserve"> luty - marzec zajęcia odbywały się w tradycyjnej formie stacjonarnej. Od momentu wystąpienia epidemii COVID19 i zamknięcia szkół zajęcia w projekcie odbywają się w formie nauczania </w:t>
      </w:r>
      <w:r w:rsidR="00657D0E" w:rsidRPr="0020434A">
        <w:rPr>
          <w:rFonts w:ascii="Times New Roman" w:eastAsia="Times New Roman" w:hAnsi="Times New Roman" w:cs="Times New Roman"/>
          <w:lang w:eastAsia="pl-PL"/>
        </w:rPr>
        <w:lastRenderedPageBreak/>
        <w:t>zdalnego z wykorzystaniem dostępnych narzędzi informatycznych takich jak np. chmury edukacyjne czy komunikatory internetowe oraz w formie stacjonarnej dla klas I- III.</w:t>
      </w:r>
    </w:p>
    <w:p w14:paraId="2D7CE1D6" w14:textId="77777777" w:rsidR="00657D0E" w:rsidRPr="0020434A" w:rsidRDefault="00657D0E" w:rsidP="008C6E5F">
      <w:pPr>
        <w:spacing w:after="0" w:line="276" w:lineRule="auto"/>
        <w:jc w:val="both"/>
        <w:rPr>
          <w:rFonts w:ascii="Times New Roman" w:eastAsia="Times New Roman" w:hAnsi="Times New Roman" w:cs="Times New Roman"/>
          <w:lang w:eastAsia="pl-PL"/>
        </w:rPr>
      </w:pPr>
    </w:p>
    <w:p w14:paraId="2AF09B9F" w14:textId="77777777" w:rsidR="00657D0E" w:rsidRPr="0020434A" w:rsidRDefault="00657D0E" w:rsidP="008C6E5F">
      <w:pPr>
        <w:spacing w:after="0" w:line="276" w:lineRule="auto"/>
        <w:jc w:val="both"/>
        <w:rPr>
          <w:rFonts w:ascii="Times New Roman" w:eastAsia="Times New Roman" w:hAnsi="Times New Roman" w:cs="Times New Roman"/>
          <w:lang w:eastAsia="pl-PL"/>
        </w:rPr>
      </w:pPr>
      <w:r w:rsidRPr="0020434A">
        <w:rPr>
          <w:rFonts w:ascii="Times New Roman" w:eastAsia="Times New Roman" w:hAnsi="Times New Roman" w:cs="Times New Roman"/>
          <w:lang w:eastAsia="pl-PL"/>
        </w:rPr>
        <w:t>Projekt realizowany jest od 1.02.2020r. do 30.09. 2021 r. na łączną kwotę 540</w:t>
      </w:r>
      <w:r w:rsidR="00987746">
        <w:rPr>
          <w:rFonts w:ascii="Times New Roman" w:eastAsia="Times New Roman" w:hAnsi="Times New Roman" w:cs="Times New Roman"/>
          <w:lang w:eastAsia="pl-PL"/>
        </w:rPr>
        <w:t> </w:t>
      </w:r>
      <w:r w:rsidRPr="0020434A">
        <w:rPr>
          <w:rFonts w:ascii="Times New Roman" w:eastAsia="Times New Roman" w:hAnsi="Times New Roman" w:cs="Times New Roman"/>
          <w:lang w:eastAsia="pl-PL"/>
        </w:rPr>
        <w:t>365</w:t>
      </w:r>
      <w:r w:rsidR="00987746">
        <w:rPr>
          <w:rFonts w:ascii="Times New Roman" w:eastAsia="Times New Roman" w:hAnsi="Times New Roman" w:cs="Times New Roman"/>
          <w:lang w:eastAsia="pl-PL"/>
        </w:rPr>
        <w:t>,00</w:t>
      </w:r>
      <w:r w:rsidRPr="0020434A">
        <w:rPr>
          <w:rFonts w:ascii="Times New Roman" w:eastAsia="Times New Roman" w:hAnsi="Times New Roman" w:cs="Times New Roman"/>
          <w:lang w:eastAsia="pl-PL"/>
        </w:rPr>
        <w:t xml:space="preserve"> zł. Gmina ponosi koszty w wysokości 27</w:t>
      </w:r>
      <w:r w:rsidR="00987746">
        <w:rPr>
          <w:rFonts w:ascii="Times New Roman" w:eastAsia="Times New Roman" w:hAnsi="Times New Roman" w:cs="Times New Roman"/>
          <w:lang w:eastAsia="pl-PL"/>
        </w:rPr>
        <w:t> </w:t>
      </w:r>
      <w:r w:rsidRPr="0020434A">
        <w:rPr>
          <w:rFonts w:ascii="Times New Roman" w:eastAsia="Times New Roman" w:hAnsi="Times New Roman" w:cs="Times New Roman"/>
          <w:lang w:eastAsia="pl-PL"/>
        </w:rPr>
        <w:t>060</w:t>
      </w:r>
      <w:r w:rsidR="00987746">
        <w:rPr>
          <w:rFonts w:ascii="Times New Roman" w:eastAsia="Times New Roman" w:hAnsi="Times New Roman" w:cs="Times New Roman"/>
          <w:lang w:eastAsia="pl-PL"/>
        </w:rPr>
        <w:t>,00</w:t>
      </w:r>
      <w:r w:rsidRPr="0020434A">
        <w:rPr>
          <w:rFonts w:ascii="Times New Roman" w:eastAsia="Times New Roman" w:hAnsi="Times New Roman" w:cs="Times New Roman"/>
          <w:lang w:eastAsia="pl-PL"/>
        </w:rPr>
        <w:t xml:space="preserve"> zł w formie wkładu rzeczowego.</w:t>
      </w:r>
    </w:p>
    <w:p w14:paraId="6B8EE42C" w14:textId="77777777" w:rsidR="00657D0E" w:rsidRDefault="00657D0E" w:rsidP="00657D0E">
      <w:pPr>
        <w:spacing w:after="0" w:line="240" w:lineRule="auto"/>
        <w:jc w:val="both"/>
        <w:rPr>
          <w:rFonts w:ascii="Times New Roman" w:eastAsia="Times New Roman" w:hAnsi="Times New Roman" w:cs="Times New Roman"/>
          <w:sz w:val="24"/>
          <w:szCs w:val="24"/>
          <w:lang w:eastAsia="pl-PL"/>
        </w:rPr>
      </w:pPr>
    </w:p>
    <w:p w14:paraId="63D45BC7" w14:textId="77777777" w:rsidR="00657D0E" w:rsidRPr="006F0550" w:rsidRDefault="004F7449" w:rsidP="006F0550">
      <w:pPr>
        <w:pStyle w:val="Nagwek2"/>
        <w:rPr>
          <w:rStyle w:val="Nagwek2Znak"/>
          <w:b/>
        </w:rPr>
      </w:pPr>
      <w:bookmarkStart w:id="25" w:name="_Toc66089654"/>
      <w:r w:rsidRPr="006F0550">
        <w:t>2.6.</w:t>
      </w:r>
      <w:r w:rsidR="00657D0E" w:rsidRPr="006F0550">
        <w:t xml:space="preserve">2. </w:t>
      </w:r>
      <w:r w:rsidR="00657D0E" w:rsidRPr="006F0550">
        <w:rPr>
          <w:rStyle w:val="Nagwek2Znak"/>
          <w:b/>
        </w:rPr>
        <w:t>Zdalna Szkoła – wsparcie Ogólnopolskiej Sieci Edukacyjnej w systemie kształcenia zdalnego</w:t>
      </w:r>
      <w:bookmarkEnd w:id="25"/>
    </w:p>
    <w:p w14:paraId="64D1BB6E" w14:textId="77777777" w:rsidR="00657D0E" w:rsidRPr="0020434A" w:rsidRDefault="00657D0E" w:rsidP="008C6E5F">
      <w:pPr>
        <w:spacing w:before="100" w:beforeAutospacing="1" w:after="100" w:afterAutospacing="1" w:line="276" w:lineRule="auto"/>
        <w:jc w:val="both"/>
        <w:rPr>
          <w:rFonts w:ascii="Times New Roman" w:eastAsia="Times New Roman" w:hAnsi="Times New Roman" w:cs="Times New Roman"/>
          <w:lang w:eastAsia="pl-PL"/>
        </w:rPr>
      </w:pPr>
      <w:r w:rsidRPr="0020434A">
        <w:rPr>
          <w:rFonts w:ascii="Times New Roman" w:eastAsia="Times New Roman" w:hAnsi="Times New Roman" w:cs="Times New Roman"/>
          <w:lang w:eastAsia="pl-PL"/>
        </w:rPr>
        <w:t>Od 1 kwietnia 2020 r. samorządy mogły wnioskować o pieniądze na zakup sprzętu dla uczniów i nauczycieli do zdalnej nauki. Gmina Koszyce złożyła wniosek o dofinansowanie na zakup laptopów na kwotę 45</w:t>
      </w:r>
      <w:r w:rsidR="009A238D">
        <w:rPr>
          <w:rFonts w:ascii="Times New Roman" w:eastAsia="Times New Roman" w:hAnsi="Times New Roman" w:cs="Times New Roman"/>
          <w:lang w:eastAsia="pl-PL"/>
        </w:rPr>
        <w:t> </w:t>
      </w:r>
      <w:r w:rsidRPr="0020434A">
        <w:rPr>
          <w:rFonts w:ascii="Times New Roman" w:eastAsia="Times New Roman" w:hAnsi="Times New Roman" w:cs="Times New Roman"/>
          <w:lang w:eastAsia="pl-PL"/>
        </w:rPr>
        <w:t>000</w:t>
      </w:r>
      <w:r w:rsidR="009A238D">
        <w:rPr>
          <w:rFonts w:ascii="Times New Roman" w:eastAsia="Times New Roman" w:hAnsi="Times New Roman" w:cs="Times New Roman"/>
          <w:lang w:eastAsia="pl-PL"/>
        </w:rPr>
        <w:t>,00</w:t>
      </w:r>
      <w:r w:rsidRPr="0020434A">
        <w:rPr>
          <w:rFonts w:ascii="Times New Roman" w:eastAsia="Times New Roman" w:hAnsi="Times New Roman" w:cs="Times New Roman"/>
          <w:lang w:eastAsia="pl-PL"/>
        </w:rPr>
        <w:t xml:space="preserve"> zł. Po dokonaniu zakupów sprzęt został przekazany do szkół. Kwota rozliczona i zatwierdzona: 44 999,92 zł. Problemem w realizacji zadania był nagły wzrost cen sprzętu i jego niedostępność, z uwagi na panującą sytuację epidemiologiczną oraz pracą zdalną wielu instytucji i firm prywatnych, co powodowało problemy w dobraniu  dostępnego sprzętu.</w:t>
      </w:r>
    </w:p>
    <w:p w14:paraId="5D105881" w14:textId="77777777" w:rsidR="00657D0E" w:rsidRPr="006F0550" w:rsidRDefault="004F7449" w:rsidP="006F0550">
      <w:pPr>
        <w:pStyle w:val="Nagwek2"/>
      </w:pPr>
      <w:bookmarkStart w:id="26" w:name="_Toc66089655"/>
      <w:r w:rsidRPr="006F0550">
        <w:t>2.6.</w:t>
      </w:r>
      <w:r w:rsidR="00657D0E" w:rsidRPr="006F0550">
        <w:t>3. Zdalna Szkoła + – wsparcie Ogólnopolskiej Sieci Edukacyjnej w systemie kształcenia zdalnego</w:t>
      </w:r>
      <w:bookmarkEnd w:id="26"/>
    </w:p>
    <w:p w14:paraId="57203C21" w14:textId="77777777" w:rsidR="00657D0E" w:rsidRPr="0020434A" w:rsidRDefault="00657D0E" w:rsidP="008C6E5F">
      <w:pPr>
        <w:pStyle w:val="NormalnyWeb"/>
        <w:spacing w:line="276" w:lineRule="auto"/>
        <w:jc w:val="both"/>
        <w:rPr>
          <w:sz w:val="22"/>
          <w:szCs w:val="22"/>
        </w:rPr>
      </w:pPr>
      <w:r w:rsidRPr="0020434A">
        <w:rPr>
          <w:sz w:val="22"/>
          <w:szCs w:val="22"/>
        </w:rPr>
        <w:t>Gmina Koszyce po raz drugi uzyskała dofinansowanie na wsparcie nauki zdalnej w ramach Programu Operacyjnego Polska Cyfrowa na lata 2014-2020, tym razem w ramach projektu grantowego „Zdalna Szkoła + w ramach Ogólnopolskiej Sieci Edukacyjnej”, Oś I Powszechny dostęp do szybkiego Internetu, Działanie 1.1 „Wyeliminowanie terytorialnych różnic w możliwości dostępu do szerokopasmowego Internetu o wysokich przepustowościach”, współfinansowanego z Europejskiego Funduszu Rozwoju Regionalnego w ramach Programu Operacyjnego Polska Cyfrowa na lata 2014-2020. Podobnie jak w pierwszym etapie wspierania nauki zdalnej dofinansowanie wynosi 100% i nie ma udziału wkładu  własnego.</w:t>
      </w:r>
      <w:r w:rsidR="0020434A">
        <w:rPr>
          <w:sz w:val="22"/>
          <w:szCs w:val="22"/>
        </w:rPr>
        <w:t xml:space="preserve"> </w:t>
      </w:r>
      <w:r w:rsidRPr="0020434A">
        <w:rPr>
          <w:sz w:val="22"/>
          <w:szCs w:val="22"/>
        </w:rPr>
        <w:t>Uzyskane przez Gminę Koszyce wsparcie finansowe w wysokości 54</w:t>
      </w:r>
      <w:r w:rsidR="009A238D">
        <w:rPr>
          <w:sz w:val="22"/>
          <w:szCs w:val="22"/>
        </w:rPr>
        <w:t> </w:t>
      </w:r>
      <w:r w:rsidRPr="0020434A">
        <w:rPr>
          <w:sz w:val="22"/>
          <w:szCs w:val="22"/>
        </w:rPr>
        <w:t>993</w:t>
      </w:r>
      <w:r w:rsidR="009A238D">
        <w:rPr>
          <w:sz w:val="22"/>
          <w:szCs w:val="22"/>
        </w:rPr>
        <w:t>,00</w:t>
      </w:r>
      <w:r w:rsidRPr="0020434A">
        <w:rPr>
          <w:sz w:val="22"/>
          <w:szCs w:val="22"/>
        </w:rPr>
        <w:t xml:space="preserve"> zł zostało przeznaczone na zakup 25 laptopów wraz z niezbędnymi akcesoriami. Laptopy w miesiącu wrześniu zostały przekazane do szkół prowadzonych przez Gminę Koszyce. Złożono rozliczenie wniosku na kwotę 53</w:t>
      </w:r>
      <w:r w:rsidR="009A238D">
        <w:rPr>
          <w:sz w:val="22"/>
          <w:szCs w:val="22"/>
        </w:rPr>
        <w:t> </w:t>
      </w:r>
      <w:r w:rsidRPr="0020434A">
        <w:rPr>
          <w:sz w:val="22"/>
          <w:szCs w:val="22"/>
        </w:rPr>
        <w:t>382</w:t>
      </w:r>
      <w:r w:rsidR="009A238D">
        <w:rPr>
          <w:sz w:val="22"/>
          <w:szCs w:val="22"/>
        </w:rPr>
        <w:t>,00</w:t>
      </w:r>
      <w:r w:rsidRPr="0020434A">
        <w:rPr>
          <w:sz w:val="22"/>
          <w:szCs w:val="22"/>
        </w:rPr>
        <w:t xml:space="preserve"> zł.</w:t>
      </w:r>
    </w:p>
    <w:p w14:paraId="0AAFB414" w14:textId="77777777" w:rsidR="00657D0E" w:rsidRPr="006F0550" w:rsidRDefault="004F7449" w:rsidP="006F0550">
      <w:pPr>
        <w:pStyle w:val="Nagwek2"/>
      </w:pPr>
      <w:bookmarkStart w:id="27" w:name="_Toc66089656"/>
      <w:r w:rsidRPr="006F0550">
        <w:t>2.6.</w:t>
      </w:r>
      <w:r w:rsidR="00657D0E" w:rsidRPr="006F0550">
        <w:t>4. Rządowe wsparcie dla nauczycieli 500 zł na naukę zdalną</w:t>
      </w:r>
      <w:bookmarkEnd w:id="27"/>
    </w:p>
    <w:p w14:paraId="119C20EF" w14:textId="77777777" w:rsidR="00657D0E" w:rsidRPr="0055047E" w:rsidRDefault="00657D0E" w:rsidP="0055047E">
      <w:pPr>
        <w:pStyle w:val="NormalnyWeb"/>
        <w:spacing w:line="276" w:lineRule="auto"/>
        <w:jc w:val="both"/>
        <w:rPr>
          <w:b/>
          <w:bCs/>
          <w:sz w:val="22"/>
          <w:szCs w:val="22"/>
        </w:rPr>
      </w:pPr>
      <w:r w:rsidRPr="0055047E">
        <w:rPr>
          <w:sz w:val="22"/>
          <w:szCs w:val="22"/>
        </w:rPr>
        <w:t>Zgodnie z rozporządzeniem w sprawie szczególnych rozwiązań w okresie czasowego ograniczenia funkcjonowania jednostek systemu oświaty nauczycielom szkolnym</w:t>
      </w:r>
      <w:r w:rsidR="0055047E" w:rsidRPr="0055047E">
        <w:rPr>
          <w:sz w:val="22"/>
          <w:szCs w:val="22"/>
        </w:rPr>
        <w:t xml:space="preserve"> p</w:t>
      </w:r>
      <w:r w:rsidRPr="0055047E">
        <w:rPr>
          <w:sz w:val="22"/>
          <w:szCs w:val="22"/>
        </w:rPr>
        <w:t>rzysługiwało jednorazowe dofinansowanie zakupu sprzętu lub oprogramowania, przydatnych w prowadzeniu zajęć zdalnych. Nauczyciele otrzymali kwotę wynikającą z dowodu zakupu sprzętu, oprogramowania lub usługi, jednak nie więcej niż 500</w:t>
      </w:r>
      <w:r w:rsidR="0051323E" w:rsidRPr="0055047E">
        <w:rPr>
          <w:sz w:val="22"/>
          <w:szCs w:val="22"/>
        </w:rPr>
        <w:t>,00</w:t>
      </w:r>
      <w:r w:rsidRPr="0055047E">
        <w:rPr>
          <w:sz w:val="22"/>
          <w:szCs w:val="22"/>
        </w:rPr>
        <w:t xml:space="preserve"> zł.</w:t>
      </w:r>
      <w:r w:rsidR="0055047E" w:rsidRPr="0055047E">
        <w:rPr>
          <w:sz w:val="22"/>
          <w:szCs w:val="22"/>
        </w:rPr>
        <w:t xml:space="preserve"> </w:t>
      </w:r>
      <w:r w:rsidRPr="0055047E">
        <w:rPr>
          <w:sz w:val="22"/>
          <w:szCs w:val="22"/>
        </w:rPr>
        <w:t>Środki na ten cel zostały przekazane do samorządów jako dodatkowa subwencja oświatowa. Gmina otrzymała kwotę w wysokości 26</w:t>
      </w:r>
      <w:r w:rsidR="0051323E" w:rsidRPr="0055047E">
        <w:rPr>
          <w:sz w:val="22"/>
          <w:szCs w:val="22"/>
        </w:rPr>
        <w:t> </w:t>
      </w:r>
      <w:r w:rsidRPr="0055047E">
        <w:rPr>
          <w:sz w:val="22"/>
          <w:szCs w:val="22"/>
        </w:rPr>
        <w:t>000</w:t>
      </w:r>
      <w:r w:rsidR="0051323E" w:rsidRPr="0055047E">
        <w:rPr>
          <w:sz w:val="22"/>
          <w:szCs w:val="22"/>
        </w:rPr>
        <w:t>,00</w:t>
      </w:r>
      <w:r w:rsidRPr="0055047E">
        <w:rPr>
          <w:sz w:val="22"/>
          <w:szCs w:val="22"/>
        </w:rPr>
        <w:t xml:space="preserve"> zł</w:t>
      </w:r>
      <w:r w:rsidR="0051323E" w:rsidRPr="0055047E">
        <w:rPr>
          <w:sz w:val="22"/>
          <w:szCs w:val="22"/>
        </w:rPr>
        <w:t>.</w:t>
      </w:r>
    </w:p>
    <w:p w14:paraId="2DA8371C" w14:textId="77777777" w:rsidR="00657D0E" w:rsidRPr="006F0550" w:rsidRDefault="004F7449" w:rsidP="006F0550">
      <w:pPr>
        <w:pStyle w:val="Nagwek2"/>
      </w:pPr>
      <w:bookmarkStart w:id="28" w:name="_Toc66089657"/>
      <w:r w:rsidRPr="006F0550">
        <w:t>2.6.</w:t>
      </w:r>
      <w:r w:rsidR="00657D0E" w:rsidRPr="006F0550">
        <w:t xml:space="preserve">5. </w:t>
      </w:r>
      <w:r w:rsidR="00657D0E" w:rsidRPr="006F0550">
        <w:rPr>
          <w:rStyle w:val="Nagwek2Znak"/>
          <w:b/>
        </w:rPr>
        <w:t>Rezerwa subwencji oświatowej</w:t>
      </w:r>
      <w:bookmarkEnd w:id="28"/>
    </w:p>
    <w:p w14:paraId="2956EF2F" w14:textId="77777777" w:rsidR="00657D0E" w:rsidRPr="0020434A" w:rsidRDefault="00657D0E" w:rsidP="008C6E5F">
      <w:pPr>
        <w:pStyle w:val="NormalnyWeb"/>
        <w:spacing w:line="276" w:lineRule="auto"/>
        <w:jc w:val="both"/>
        <w:rPr>
          <w:sz w:val="22"/>
          <w:szCs w:val="22"/>
        </w:rPr>
      </w:pPr>
      <w:r w:rsidRPr="0020434A">
        <w:rPr>
          <w:sz w:val="22"/>
          <w:szCs w:val="22"/>
        </w:rPr>
        <w:t>W roku budżetowym 2020, gmina składała 3 wnioski o zwiększenie kwot części oświatowej subwencji ogólnej na rok 2020 z rezerwy tej części subwencji. Zostały pozytywnie rozpatrzone 2 wnioski. Z tytułu dofinansowania w zakresie doposażenia w sprzęt szkolny i pomoce dydaktyczne w nowo wybudowanych obiektach oświatowych w szkołach ( Szkoła Muzyczna) gmina otrzymała 31</w:t>
      </w:r>
      <w:r w:rsidR="00EE4EB0">
        <w:rPr>
          <w:sz w:val="22"/>
          <w:szCs w:val="22"/>
        </w:rPr>
        <w:t> </w:t>
      </w:r>
      <w:r w:rsidRPr="0020434A">
        <w:rPr>
          <w:sz w:val="22"/>
          <w:szCs w:val="22"/>
        </w:rPr>
        <w:t>965</w:t>
      </w:r>
      <w:r w:rsidR="00EE4EB0">
        <w:rPr>
          <w:sz w:val="22"/>
          <w:szCs w:val="22"/>
        </w:rPr>
        <w:t xml:space="preserve">,00 </w:t>
      </w:r>
      <w:r w:rsidRPr="0020434A">
        <w:rPr>
          <w:sz w:val="22"/>
          <w:szCs w:val="22"/>
        </w:rPr>
        <w:t>zł, z tytułu dofinansowania kosztów związanych z wypłatą odpraw dla nauczycieli zwalnianych w trybie art. 20 Karty Nauczyciela, w tym także art. 88, gmina otrzymała 22</w:t>
      </w:r>
      <w:r w:rsidR="00EE4EB0">
        <w:rPr>
          <w:sz w:val="22"/>
          <w:szCs w:val="22"/>
        </w:rPr>
        <w:t> </w:t>
      </w:r>
      <w:r w:rsidRPr="0020434A">
        <w:rPr>
          <w:sz w:val="22"/>
          <w:szCs w:val="22"/>
        </w:rPr>
        <w:t>564</w:t>
      </w:r>
      <w:r w:rsidR="00EE4EB0">
        <w:rPr>
          <w:sz w:val="22"/>
          <w:szCs w:val="22"/>
        </w:rPr>
        <w:t>,00</w:t>
      </w:r>
      <w:r w:rsidRPr="0020434A">
        <w:rPr>
          <w:sz w:val="22"/>
          <w:szCs w:val="22"/>
        </w:rPr>
        <w:t xml:space="preserve"> zł</w:t>
      </w:r>
    </w:p>
    <w:p w14:paraId="0722B8E4" w14:textId="77777777" w:rsidR="00657D0E" w:rsidRPr="006F0550" w:rsidRDefault="004F7449" w:rsidP="006F0550">
      <w:pPr>
        <w:pStyle w:val="Nagwek2"/>
      </w:pPr>
      <w:bookmarkStart w:id="29" w:name="_Toc66089658"/>
      <w:r w:rsidRPr="006F0550">
        <w:lastRenderedPageBreak/>
        <w:t>2.6.</w:t>
      </w:r>
      <w:r w:rsidR="00657D0E" w:rsidRPr="006F0550">
        <w:t xml:space="preserve">6. </w:t>
      </w:r>
      <w:r w:rsidR="00657D0E" w:rsidRPr="006F0550">
        <w:rPr>
          <w:rStyle w:val="Nagwek2Znak"/>
          <w:b/>
        </w:rPr>
        <w:t>Ogólnopolska Sieć Edukacyjna</w:t>
      </w:r>
      <w:bookmarkEnd w:id="29"/>
    </w:p>
    <w:p w14:paraId="5A1BBBFF" w14:textId="77777777" w:rsidR="00657D0E" w:rsidRPr="0020434A" w:rsidRDefault="00657D0E" w:rsidP="008C6E5F">
      <w:pPr>
        <w:spacing w:before="100" w:beforeAutospacing="1" w:after="100" w:afterAutospacing="1" w:line="276" w:lineRule="auto"/>
        <w:jc w:val="both"/>
        <w:rPr>
          <w:noProof/>
        </w:rPr>
      </w:pPr>
      <w:r w:rsidRPr="0020434A">
        <w:rPr>
          <w:rFonts w:ascii="Times New Roman" w:eastAsia="Times New Roman" w:hAnsi="Times New Roman" w:cs="Times New Roman"/>
          <w:lang w:eastAsia="pl-PL"/>
        </w:rPr>
        <w:t xml:space="preserve">Ogólnopolska Sieć Edukacyjna (OSE) to program dający szkołom z całej Polski dostęp do szybkiego, bezpłatnego i bezpiecznego </w:t>
      </w:r>
      <w:proofErr w:type="spellStart"/>
      <w:r w:rsidRPr="0020434A">
        <w:rPr>
          <w:rFonts w:ascii="Times New Roman" w:eastAsia="Times New Roman" w:hAnsi="Times New Roman" w:cs="Times New Roman"/>
          <w:lang w:eastAsia="pl-PL"/>
        </w:rPr>
        <w:t>internetu</w:t>
      </w:r>
      <w:proofErr w:type="spellEnd"/>
      <w:r w:rsidRPr="0020434A">
        <w:rPr>
          <w:rFonts w:ascii="Times New Roman" w:eastAsia="Times New Roman" w:hAnsi="Times New Roman" w:cs="Times New Roman"/>
          <w:lang w:eastAsia="pl-PL"/>
        </w:rPr>
        <w:t>. Jest odpowiedzią na wyzwania współczesnej edukacji – kształtującej kompetencje cyfrowe i otwartej na nowoczesne technologie. Program został zaprojektowany na mocy Ustawy o Ogólnopolskiej Sieci Edukacyjnej. Wszystkie szkoły z terenu gminy Koszyce przyłączyły się do programu. Szkoła w Książnicach posiada już uruchomione usługi, natomiast Szkoła Muzyczna i Centrum Oświatowe jest w trakcie podłączania. Dodatkowo Szkoła Muzyczna i Szkoła w Książnicach otrzymała bezpłatnie  w ramach projektu Pakiet multimedialny składający się z tabletu, klawiatury wraz oprogramowaniem i akcesoriami, w tym ładowarką i rysikiem oraz karty SIM. Szkoły otrzymały po 25 zestawów.</w:t>
      </w:r>
      <w:r w:rsidRPr="0020434A">
        <w:rPr>
          <w:noProof/>
        </w:rPr>
        <w:t xml:space="preserve"> </w:t>
      </w:r>
    </w:p>
    <w:p w14:paraId="7508162D" w14:textId="77777777" w:rsidR="00657D0E" w:rsidRDefault="004F7449" w:rsidP="00657D0E">
      <w:pPr>
        <w:pStyle w:val="Nagwek2"/>
        <w:rPr>
          <w:rFonts w:eastAsia="Times New Roman"/>
          <w:lang w:eastAsia="pl-PL"/>
        </w:rPr>
      </w:pPr>
      <w:bookmarkStart w:id="30" w:name="_Toc66089659"/>
      <w:r>
        <w:rPr>
          <w:noProof/>
        </w:rPr>
        <w:t>2.6.</w:t>
      </w:r>
      <w:r w:rsidR="00657D0E">
        <w:rPr>
          <w:noProof/>
        </w:rPr>
        <w:t>7.</w:t>
      </w:r>
      <w:r w:rsidR="00657D0E" w:rsidRPr="00657D0E">
        <w:rPr>
          <w:rFonts w:eastAsia="Times New Roman"/>
          <w:lang w:eastAsia="pl-PL"/>
        </w:rPr>
        <w:t xml:space="preserve"> </w:t>
      </w:r>
      <w:r w:rsidR="00657D0E" w:rsidRPr="008C4BD0">
        <w:rPr>
          <w:rFonts w:eastAsia="Times New Roman"/>
          <w:lang w:eastAsia="pl-PL"/>
        </w:rPr>
        <w:t>Stypendia Burmistrza Miasta i Gminy Koszyce</w:t>
      </w:r>
      <w:bookmarkEnd w:id="30"/>
    </w:p>
    <w:p w14:paraId="5247B5CE" w14:textId="77777777" w:rsidR="00657D0E" w:rsidRPr="0020434A" w:rsidRDefault="00657D0E" w:rsidP="008F3D1B">
      <w:pPr>
        <w:spacing w:before="100" w:beforeAutospacing="1" w:after="100" w:afterAutospacing="1" w:line="276" w:lineRule="auto"/>
        <w:jc w:val="both"/>
        <w:rPr>
          <w:rFonts w:ascii="Times New Roman" w:eastAsia="Times New Roman" w:hAnsi="Times New Roman" w:cs="Times New Roman"/>
          <w:b/>
          <w:bCs/>
          <w:lang w:eastAsia="pl-PL"/>
        </w:rPr>
      </w:pPr>
      <w:r w:rsidRPr="0020434A">
        <w:rPr>
          <w:rFonts w:ascii="Times New Roman" w:eastAsia="Times New Roman" w:hAnsi="Times New Roman" w:cs="Times New Roman"/>
          <w:lang w:eastAsia="pl-PL"/>
        </w:rPr>
        <w:t>Co roku przyznawane są stypendia dla uczniów za wyniki w nauce za dany rok szkolny. We wrześniu zostały złożone wnioski ze szkół podstawowych i szkoły muzycznej. Stypendia przyznane zostały dla 22 uczniów ze szkoły w Koszycach, 6 uczniów dla szkoły w Książnicach Wielkich oraz 2 uczniów ze szkoły muzycznej. Łączna kwota wydatkowana  na stypendium 9</w:t>
      </w:r>
      <w:r w:rsidR="00EE4EB0">
        <w:rPr>
          <w:rFonts w:ascii="Times New Roman" w:eastAsia="Times New Roman" w:hAnsi="Times New Roman" w:cs="Times New Roman"/>
          <w:lang w:eastAsia="pl-PL"/>
        </w:rPr>
        <w:t> </w:t>
      </w:r>
      <w:r w:rsidRPr="0020434A">
        <w:rPr>
          <w:rFonts w:ascii="Times New Roman" w:eastAsia="Times New Roman" w:hAnsi="Times New Roman" w:cs="Times New Roman"/>
          <w:lang w:eastAsia="pl-PL"/>
        </w:rPr>
        <w:t>900</w:t>
      </w:r>
      <w:r w:rsidR="00EE4EB0">
        <w:rPr>
          <w:rFonts w:ascii="Times New Roman" w:eastAsia="Times New Roman" w:hAnsi="Times New Roman" w:cs="Times New Roman"/>
          <w:lang w:eastAsia="pl-PL"/>
        </w:rPr>
        <w:t>,00</w:t>
      </w:r>
      <w:r w:rsidRPr="0020434A">
        <w:rPr>
          <w:rFonts w:ascii="Times New Roman" w:eastAsia="Times New Roman" w:hAnsi="Times New Roman" w:cs="Times New Roman"/>
          <w:lang w:eastAsia="pl-PL"/>
        </w:rPr>
        <w:t xml:space="preserve"> zł</w:t>
      </w:r>
      <w:r w:rsidR="00EE4EB0">
        <w:rPr>
          <w:rFonts w:ascii="Times New Roman" w:eastAsia="Times New Roman" w:hAnsi="Times New Roman" w:cs="Times New Roman"/>
          <w:lang w:eastAsia="pl-PL"/>
        </w:rPr>
        <w:t>.</w:t>
      </w:r>
    </w:p>
    <w:p w14:paraId="24168A9C" w14:textId="77777777" w:rsidR="00657D0E" w:rsidRDefault="00883332" w:rsidP="00657D0E">
      <w:pPr>
        <w:pStyle w:val="Nagwek2"/>
        <w:rPr>
          <w:rFonts w:eastAsia="Times New Roman"/>
          <w:lang w:eastAsia="pl-PL"/>
        </w:rPr>
      </w:pPr>
      <w:bookmarkStart w:id="31" w:name="_Toc66089660"/>
      <w:r>
        <w:rPr>
          <w:rFonts w:eastAsia="Times New Roman"/>
          <w:lang w:eastAsia="pl-PL"/>
        </w:rPr>
        <w:t>2.7.</w:t>
      </w:r>
      <w:r w:rsidR="00657D0E">
        <w:rPr>
          <w:rFonts w:eastAsia="Times New Roman"/>
          <w:lang w:eastAsia="pl-PL"/>
        </w:rPr>
        <w:t xml:space="preserve"> </w:t>
      </w:r>
      <w:r w:rsidR="00657D0E" w:rsidRPr="00935190">
        <w:rPr>
          <w:rFonts w:eastAsia="Times New Roman"/>
          <w:lang w:eastAsia="pl-PL"/>
        </w:rPr>
        <w:t>Pozyskiwanie zewnętrznych środków na realizację zadań</w:t>
      </w:r>
      <w:bookmarkEnd w:id="31"/>
    </w:p>
    <w:p w14:paraId="0FD0564C" w14:textId="77777777" w:rsidR="00657D0E" w:rsidRPr="008F3D1B" w:rsidRDefault="009B4541" w:rsidP="008F3D1B">
      <w:pPr>
        <w:spacing w:before="100" w:beforeAutospacing="1" w:after="100" w:afterAutospacing="1" w:line="276" w:lineRule="auto"/>
        <w:jc w:val="both"/>
        <w:rPr>
          <w:rFonts w:ascii="Times New Roman" w:hAnsi="Times New Roman" w:cs="Times New Roman"/>
        </w:rPr>
      </w:pPr>
      <w:r>
        <w:rPr>
          <w:rFonts w:ascii="Times New Roman" w:eastAsia="Times New Roman" w:hAnsi="Times New Roman" w:cs="Times New Roman"/>
          <w:lang w:eastAsia="pl-PL"/>
        </w:rPr>
        <w:t xml:space="preserve"> </w:t>
      </w:r>
      <w:r w:rsidR="00657D0E" w:rsidRPr="008F3D1B">
        <w:rPr>
          <w:rFonts w:ascii="Times New Roman" w:eastAsia="Times New Roman" w:hAnsi="Times New Roman" w:cs="Times New Roman"/>
          <w:lang w:eastAsia="pl-PL"/>
        </w:rPr>
        <w:t xml:space="preserve">Oczekujemy na rozstrzygnięcie wniosku pn. Termomodernizacja budynków szkolnych na terenie gminy Koszyce złożonego  do </w:t>
      </w:r>
      <w:proofErr w:type="spellStart"/>
      <w:r w:rsidR="00657D0E" w:rsidRPr="008F3D1B">
        <w:rPr>
          <w:rFonts w:ascii="Times New Roman" w:eastAsia="Times New Roman" w:hAnsi="Times New Roman" w:cs="Times New Roman"/>
          <w:lang w:eastAsia="pl-PL"/>
        </w:rPr>
        <w:t>NFOSiGW</w:t>
      </w:r>
      <w:proofErr w:type="spellEnd"/>
      <w:r w:rsidR="00657D0E" w:rsidRPr="008F3D1B">
        <w:rPr>
          <w:rFonts w:ascii="Times New Roman" w:eastAsia="Times New Roman" w:hAnsi="Times New Roman" w:cs="Times New Roman"/>
          <w:lang w:eastAsia="pl-PL"/>
        </w:rPr>
        <w:t xml:space="preserve"> - całk</w:t>
      </w:r>
      <w:r w:rsidRPr="008F3D1B">
        <w:rPr>
          <w:rFonts w:ascii="Times New Roman" w:eastAsia="Times New Roman" w:hAnsi="Times New Roman" w:cs="Times New Roman"/>
          <w:lang w:eastAsia="pl-PL"/>
        </w:rPr>
        <w:t>owity koszt 4 828 433,85 zł.,</w:t>
      </w:r>
      <w:r w:rsidR="00657D0E" w:rsidRPr="008F3D1B">
        <w:rPr>
          <w:rFonts w:ascii="Times New Roman" w:eastAsia="Times New Roman" w:hAnsi="Times New Roman" w:cs="Times New Roman"/>
          <w:lang w:eastAsia="pl-PL"/>
        </w:rPr>
        <w:t xml:space="preserve"> wniosku w programie Minister</w:t>
      </w:r>
      <w:r w:rsidRPr="008F3D1B">
        <w:rPr>
          <w:rFonts w:ascii="Times New Roman" w:eastAsia="Times New Roman" w:hAnsi="Times New Roman" w:cs="Times New Roman"/>
          <w:lang w:eastAsia="pl-PL"/>
        </w:rPr>
        <w:t>stwa Kultury i Dziedzictwa pn. z</w:t>
      </w:r>
      <w:r w:rsidR="00657D0E" w:rsidRPr="008F3D1B">
        <w:rPr>
          <w:rFonts w:ascii="Times New Roman" w:eastAsia="Times New Roman" w:hAnsi="Times New Roman" w:cs="Times New Roman"/>
          <w:lang w:eastAsia="pl-PL"/>
        </w:rPr>
        <w:t>akup instrumentów na potrzeby szkolnictwa artystycznego w Gminie Koszyce  - wartość projektu: 73</w:t>
      </w:r>
      <w:r w:rsidR="00EE4EB0" w:rsidRPr="008F3D1B">
        <w:rPr>
          <w:rFonts w:ascii="Times New Roman" w:eastAsia="Times New Roman" w:hAnsi="Times New Roman" w:cs="Times New Roman"/>
          <w:lang w:eastAsia="pl-PL"/>
        </w:rPr>
        <w:t> </w:t>
      </w:r>
      <w:r w:rsidR="00657D0E" w:rsidRPr="008F3D1B">
        <w:rPr>
          <w:rFonts w:ascii="Times New Roman" w:eastAsia="Times New Roman" w:hAnsi="Times New Roman" w:cs="Times New Roman"/>
          <w:lang w:eastAsia="pl-PL"/>
        </w:rPr>
        <w:t>470</w:t>
      </w:r>
      <w:r w:rsidR="00EE4EB0" w:rsidRPr="008F3D1B">
        <w:rPr>
          <w:rFonts w:ascii="Times New Roman" w:eastAsia="Times New Roman" w:hAnsi="Times New Roman" w:cs="Times New Roman"/>
          <w:lang w:eastAsia="pl-PL"/>
        </w:rPr>
        <w:t>,00</w:t>
      </w:r>
      <w:r w:rsidR="00657D0E" w:rsidRPr="008F3D1B">
        <w:rPr>
          <w:rFonts w:ascii="Times New Roman" w:eastAsia="Times New Roman" w:hAnsi="Times New Roman" w:cs="Times New Roman"/>
          <w:lang w:eastAsia="pl-PL"/>
        </w:rPr>
        <w:t xml:space="preserve"> zł</w:t>
      </w:r>
      <w:r w:rsidR="00EE4EB0" w:rsidRPr="008F3D1B">
        <w:rPr>
          <w:rFonts w:ascii="Times New Roman" w:eastAsia="Times New Roman" w:hAnsi="Times New Roman" w:cs="Times New Roman"/>
          <w:lang w:eastAsia="pl-PL"/>
        </w:rPr>
        <w:t>.</w:t>
      </w:r>
      <w:r w:rsidRPr="008F3D1B">
        <w:rPr>
          <w:rFonts w:ascii="Times New Roman" w:eastAsia="Times New Roman" w:hAnsi="Times New Roman" w:cs="Times New Roman"/>
          <w:lang w:eastAsia="pl-PL"/>
        </w:rPr>
        <w:t xml:space="preserve">, oraz </w:t>
      </w:r>
      <w:r w:rsidRPr="008F3D1B">
        <w:rPr>
          <w:rFonts w:ascii="Times New Roman" w:hAnsi="Times New Roman" w:cs="Times New Roman"/>
        </w:rPr>
        <w:t xml:space="preserve">wniosku </w:t>
      </w:r>
      <w:r w:rsidRPr="008F3D1B">
        <w:rPr>
          <w:rFonts w:ascii="Times New Roman" w:hAnsi="Times New Roman" w:cs="Times New Roman"/>
          <w:color w:val="000000"/>
          <w:lang w:eastAsia="pl-PL"/>
        </w:rPr>
        <w:t xml:space="preserve"> na </w:t>
      </w:r>
      <w:r w:rsidRPr="008F3D1B">
        <w:rPr>
          <w:rFonts w:ascii="Times New Roman" w:hAnsi="Times New Roman" w:cs="Times New Roman"/>
        </w:rPr>
        <w:t>modernizację boiska sportowego przy Centrum Oświatowym w Koszycach</w:t>
      </w:r>
      <w:r w:rsidRPr="008F3D1B">
        <w:rPr>
          <w:rFonts w:ascii="Times New Roman" w:hAnsi="Times New Roman" w:cs="Times New Roman"/>
          <w:color w:val="000000"/>
          <w:lang w:eastAsia="pl-PL"/>
        </w:rPr>
        <w:t xml:space="preserve"> ze środków </w:t>
      </w:r>
      <w:r w:rsidRPr="008F3D1B">
        <w:rPr>
          <w:rFonts w:ascii="Times New Roman" w:hAnsi="Times New Roman" w:cs="Times New Roman"/>
        </w:rPr>
        <w:t xml:space="preserve">Funduszu Przeciwdziałania COVID-19 </w:t>
      </w:r>
      <w:r w:rsidRPr="008F3D1B">
        <w:rPr>
          <w:rFonts w:ascii="Times New Roman" w:hAnsi="Times New Roman" w:cs="Times New Roman"/>
          <w:color w:val="000000"/>
          <w:lang w:eastAsia="pl-PL"/>
        </w:rPr>
        <w:t>dla jednostek samorządu terytorialnego</w:t>
      </w:r>
      <w:r w:rsidRPr="008F3D1B">
        <w:rPr>
          <w:rFonts w:ascii="Times New Roman" w:hAnsi="Times New Roman" w:cs="Times New Roman"/>
        </w:rPr>
        <w:t xml:space="preserve"> - wnioskowana kwota dotacji 784 196,10 zł, koszt szacunkowy inwestycji 871 329,00 zł.</w:t>
      </w:r>
    </w:p>
    <w:p w14:paraId="468B49FF" w14:textId="77777777" w:rsidR="008F3D1B" w:rsidRPr="008F3D1B" w:rsidRDefault="008F3D1B" w:rsidP="008F3D1B">
      <w:pPr>
        <w:jc w:val="both"/>
        <w:rPr>
          <w:rFonts w:ascii="Times New Roman" w:hAnsi="Times New Roman" w:cs="Times New Roman"/>
        </w:rPr>
      </w:pPr>
      <w:r w:rsidRPr="008F3D1B">
        <w:rPr>
          <w:rFonts w:ascii="Times New Roman" w:hAnsi="Times New Roman" w:cs="Times New Roman"/>
        </w:rPr>
        <w:t>W miesiącu sierpniu 2020 roku  złożony został wniosek</w:t>
      </w:r>
      <w:r w:rsidRPr="008F3D1B">
        <w:rPr>
          <w:rFonts w:ascii="Times New Roman" w:hAnsi="Times New Roman" w:cs="Times New Roman"/>
          <w:b/>
        </w:rPr>
        <w:t xml:space="preserve"> </w:t>
      </w:r>
      <w:r w:rsidRPr="008F3D1B">
        <w:rPr>
          <w:rFonts w:ascii="Times New Roman" w:hAnsi="Times New Roman" w:cs="Times New Roman"/>
        </w:rPr>
        <w:t xml:space="preserve">do Narodowego Funduszu Ochrony Środowiska w Warszawie w ramach tzw. norweskiego mechanizmu finansowego w ramach naboru organizowanego na zielono-niebieską infrastrukturę – łagodzenie zmian klimatu i adaptacja do ich skutków.  Celem projektu pod nazwą „ Zielono- zielona infrastruktura we Włostowicach na terenie Koszyckiego Obszaru Chronionego Krajobrazu”  jest zagospodarowanie terenu stanowiącego dawny park podworski ze stawem, który dziś z uwagi na brak gospodarczego wykorzystania i zagospodarowania terenu stanowi nieużytki porośnięte wysoką trawą, drzewami i samosiejkami. </w:t>
      </w:r>
    </w:p>
    <w:p w14:paraId="68A291CD" w14:textId="77777777" w:rsidR="008F3D1B" w:rsidRPr="008F3D1B" w:rsidRDefault="008F3D1B" w:rsidP="008F3D1B">
      <w:pPr>
        <w:jc w:val="both"/>
        <w:rPr>
          <w:rFonts w:ascii="Times New Roman" w:hAnsi="Times New Roman" w:cs="Times New Roman"/>
        </w:rPr>
      </w:pPr>
      <w:r w:rsidRPr="008F3D1B">
        <w:rPr>
          <w:rFonts w:ascii="Times New Roman" w:hAnsi="Times New Roman" w:cs="Times New Roman"/>
        </w:rPr>
        <w:t xml:space="preserve">Projekt ma charakter kompleksowy i obejmuje szereg działań z zakresu adaptacji i </w:t>
      </w:r>
      <w:proofErr w:type="spellStart"/>
      <w:r w:rsidRPr="008F3D1B">
        <w:rPr>
          <w:rFonts w:ascii="Times New Roman" w:hAnsi="Times New Roman" w:cs="Times New Roman"/>
        </w:rPr>
        <w:t>mitygacji</w:t>
      </w:r>
      <w:proofErr w:type="spellEnd"/>
      <w:r w:rsidRPr="008F3D1B">
        <w:rPr>
          <w:rFonts w:ascii="Times New Roman" w:hAnsi="Times New Roman" w:cs="Times New Roman"/>
        </w:rPr>
        <w:t xml:space="preserve"> do skutków niekorzystnych zmian klimatu. Z</w:t>
      </w:r>
      <w:r w:rsidR="00F05C4F">
        <w:rPr>
          <w:rFonts w:ascii="Times New Roman" w:hAnsi="Times New Roman" w:cs="Times New Roman"/>
        </w:rPr>
        <w:t>akłada uporządkowanie terenu</w:t>
      </w:r>
      <w:r w:rsidRPr="008F3D1B">
        <w:rPr>
          <w:rFonts w:ascii="Times New Roman" w:hAnsi="Times New Roman" w:cs="Times New Roman"/>
        </w:rPr>
        <w:t xml:space="preserve"> oraz</w:t>
      </w:r>
      <w:r w:rsidR="00F05C4F">
        <w:rPr>
          <w:rFonts w:ascii="Times New Roman" w:hAnsi="Times New Roman" w:cs="Times New Roman"/>
        </w:rPr>
        <w:t xml:space="preserve"> ponowne zagospodarowanie</w:t>
      </w:r>
      <w:r w:rsidRPr="008F3D1B">
        <w:rPr>
          <w:rFonts w:ascii="Times New Roman" w:hAnsi="Times New Roman" w:cs="Times New Roman"/>
        </w:rPr>
        <w:t xml:space="preserve"> poprzez nowe nasadzenia rodzimych roślin poprawiających mikroklimat, budowie ścieżek pieszych i parkingu w technologii wodoprzepuszczalnej, oraz utworzenie stref rekreacyjno-edukacyjnych w tym rekultywacji istniejących urządzeń wodnych (staw). Prócz działań infrastrukturalnych projekt zakłada także szereg działań mających na celu zwiększenie świadomości wśród mieszkańców w zakresie zmian klimatycznych. Wartość złożonego projektu opiewa na kwotę 2 604 618,36 zł w tym 1 839 189,20 zł to wnioskowana kwota dotacji z MF EOG.</w:t>
      </w:r>
    </w:p>
    <w:p w14:paraId="3FC06154" w14:textId="77777777" w:rsidR="003C5F7D" w:rsidRDefault="003C5F7D" w:rsidP="008C6E5F">
      <w:pPr>
        <w:spacing w:before="100" w:beforeAutospacing="1" w:after="100" w:afterAutospacing="1" w:line="276" w:lineRule="auto"/>
        <w:jc w:val="both"/>
        <w:rPr>
          <w:rFonts w:ascii="Times New Roman" w:hAnsi="Times New Roman" w:cs="Times New Roman"/>
        </w:rPr>
      </w:pPr>
      <w:r>
        <w:rPr>
          <w:rFonts w:ascii="Times New Roman" w:hAnsi="Times New Roman" w:cs="Times New Roman"/>
        </w:rPr>
        <w:t xml:space="preserve">Ponadto, w miesiącu grudniu </w:t>
      </w:r>
      <w:r w:rsidR="00F05C4F">
        <w:rPr>
          <w:rFonts w:ascii="Times New Roman" w:hAnsi="Times New Roman" w:cs="Times New Roman"/>
        </w:rPr>
        <w:t>wystąpiono z wnioskiem o po</w:t>
      </w:r>
      <w:r w:rsidR="00D52EFF">
        <w:rPr>
          <w:rFonts w:ascii="Times New Roman" w:hAnsi="Times New Roman" w:cs="Times New Roman"/>
        </w:rPr>
        <w:t xml:space="preserve">zyskanie środków z Funduszu Przeciwdziałania COVID-19 dla jednostek samorządu terytorialnego  na budowę świetlicy wiejskiej wraz z zagospodarowaniem terenu w miejscowości Morsko. – wnioskowana kwota dotacji 650000,00zł., - szacowany koszt inwestycji 850000,00zł. </w:t>
      </w:r>
    </w:p>
    <w:p w14:paraId="5262B705" w14:textId="77777777" w:rsidR="00550954" w:rsidRDefault="00883332" w:rsidP="00550954">
      <w:pPr>
        <w:pStyle w:val="Nagwek2"/>
        <w:rPr>
          <w:rFonts w:eastAsia="Times New Roman"/>
          <w:lang w:eastAsia="pl-PL"/>
        </w:rPr>
      </w:pPr>
      <w:bookmarkStart w:id="32" w:name="_Toc66089661"/>
      <w:r>
        <w:rPr>
          <w:rFonts w:eastAsia="Times New Roman"/>
          <w:lang w:eastAsia="pl-PL"/>
        </w:rPr>
        <w:lastRenderedPageBreak/>
        <w:t>2.8</w:t>
      </w:r>
      <w:r w:rsidR="00550954">
        <w:rPr>
          <w:rFonts w:eastAsia="Times New Roman"/>
          <w:lang w:eastAsia="pl-PL"/>
        </w:rPr>
        <w:t>. Strategia Rozwoju Gminy Koszyce.</w:t>
      </w:r>
      <w:bookmarkEnd w:id="32"/>
    </w:p>
    <w:p w14:paraId="30141D0C" w14:textId="77777777" w:rsidR="00550954" w:rsidRDefault="00550954" w:rsidP="009218E0">
      <w:pPr>
        <w:jc w:val="both"/>
        <w:rPr>
          <w:lang w:eastAsia="pl-PL"/>
        </w:rPr>
      </w:pPr>
    </w:p>
    <w:p w14:paraId="0EAB3439" w14:textId="77777777" w:rsidR="00550954" w:rsidRPr="00130D6F" w:rsidRDefault="00550954" w:rsidP="008C6E5F">
      <w:pPr>
        <w:spacing w:line="276" w:lineRule="auto"/>
        <w:jc w:val="both"/>
        <w:rPr>
          <w:rFonts w:ascii="Times New Roman" w:hAnsi="Times New Roman" w:cs="Times New Roman"/>
          <w:lang w:eastAsia="pl-PL"/>
        </w:rPr>
      </w:pPr>
      <w:r w:rsidRPr="00130D6F">
        <w:rPr>
          <w:rFonts w:ascii="Times New Roman" w:hAnsi="Times New Roman" w:cs="Times New Roman"/>
          <w:lang w:eastAsia="pl-PL"/>
        </w:rPr>
        <w:t>W 2020 roku Rada Miejska podjęła uchwałę w sprawie przyjęcia Strategii Rozwoju Gminy Koszyce</w:t>
      </w:r>
      <w:r w:rsidR="00130D6F" w:rsidRPr="00130D6F">
        <w:rPr>
          <w:rFonts w:ascii="Times New Roman" w:hAnsi="Times New Roman" w:cs="Times New Roman"/>
          <w:lang w:eastAsia="pl-PL"/>
        </w:rPr>
        <w:t xml:space="preserve"> na lata 2021-2026 z perspektywą</w:t>
      </w:r>
      <w:r w:rsidRPr="00130D6F">
        <w:rPr>
          <w:rFonts w:ascii="Times New Roman" w:hAnsi="Times New Roman" w:cs="Times New Roman"/>
          <w:lang w:eastAsia="pl-PL"/>
        </w:rPr>
        <w:t xml:space="preserve"> do roku 2030. Nowa 4 edycja strategii stanowi zbiór </w:t>
      </w:r>
      <w:r w:rsidR="00227DAF" w:rsidRPr="00130D6F">
        <w:rPr>
          <w:rFonts w:ascii="Times New Roman" w:hAnsi="Times New Roman" w:cs="Times New Roman"/>
          <w:lang w:eastAsia="pl-PL"/>
        </w:rPr>
        <w:t>propozycji kierunków działań zmierzających do  trwałego i zrównoważonego rozwoju gminy jako całej wspólnoty mieszkańców. Jednym z etapów tworzenia nowej strategii było p</w:t>
      </w:r>
      <w:r w:rsidR="00EE4EB0">
        <w:rPr>
          <w:rFonts w:ascii="Times New Roman" w:hAnsi="Times New Roman" w:cs="Times New Roman"/>
          <w:lang w:eastAsia="pl-PL"/>
        </w:rPr>
        <w:t xml:space="preserve">odsumowanie </w:t>
      </w:r>
      <w:r w:rsidR="00227DAF" w:rsidRPr="00130D6F">
        <w:rPr>
          <w:rFonts w:ascii="Times New Roman" w:hAnsi="Times New Roman" w:cs="Times New Roman"/>
          <w:lang w:eastAsia="pl-PL"/>
        </w:rPr>
        <w:t xml:space="preserve"> realizacji strate</w:t>
      </w:r>
      <w:r w:rsidR="00130D6F">
        <w:rPr>
          <w:rFonts w:ascii="Times New Roman" w:hAnsi="Times New Roman" w:cs="Times New Roman"/>
          <w:lang w:eastAsia="pl-PL"/>
        </w:rPr>
        <w:t>gii na lata 2012-2020, z której wynika, iż cześć zadań ujętych w strategii zostało  zrealizowanych, między innymi: wykonano przydomowe oczyszczalnie ścieków, wybudowano Koszycka Strefę Aktywności Gospodarczej, nastąpiła częściowa wymiana pieców w ramach działań na rzecz poprawy środowiska, powołano Młodzieżową Radę oraz Radę Seniorów , realizowano zadania z udziałem funduszu sołeckiego oraz budżetu obywatelskiego, poszerzono współpracę z organizacjami pozarządowymi, poszerzono bazę sportowo-rekreacyjną w tym utworzono ścieżkę turystyczno-rekreacyjną w Morsku, zmodernizowano stadion sportowy, utworzono szkołę muzyczna I stopnia, wybudowano salę k</w:t>
      </w:r>
      <w:r w:rsidR="003067EB">
        <w:rPr>
          <w:rFonts w:ascii="Times New Roman" w:hAnsi="Times New Roman" w:cs="Times New Roman"/>
          <w:lang w:eastAsia="pl-PL"/>
        </w:rPr>
        <w:t>oncertową, utworzono dzienny Dom</w:t>
      </w:r>
      <w:r w:rsidR="00130D6F">
        <w:rPr>
          <w:rFonts w:ascii="Times New Roman" w:hAnsi="Times New Roman" w:cs="Times New Roman"/>
          <w:lang w:eastAsia="pl-PL"/>
        </w:rPr>
        <w:t xml:space="preserve"> Senior</w:t>
      </w:r>
      <w:r w:rsidR="003067EB">
        <w:rPr>
          <w:rFonts w:ascii="Times New Roman" w:hAnsi="Times New Roman" w:cs="Times New Roman"/>
          <w:lang w:eastAsia="pl-PL"/>
        </w:rPr>
        <w:t>+ w Książnicach Małych, utworzono Koszycką Spółdzielnię  Socjalną, zmodernizowano istniejące świetlice wiejskie, wybudowano świetlice w Biskupicach, modernizowano drogi gminne i powiatowe, zmodernizowano oświetlenie uliczne, zamontowano w Rynku czujnik pomiaru pyłów zawieszonych z wyświetlaniem opisu jakości powietrza w danym momencie, stworzono elektroniczną bazę danych w bibliotece miejskiej, stworzono elektroniczną skrzynkę podawczą  e-PUAP i uruchomiono punkt potwierdzania profil</w:t>
      </w:r>
      <w:r w:rsidR="005438B8">
        <w:rPr>
          <w:rFonts w:ascii="Times New Roman" w:hAnsi="Times New Roman" w:cs="Times New Roman"/>
          <w:lang w:eastAsia="pl-PL"/>
        </w:rPr>
        <w:t>u zaufanego, remontowano budynki</w:t>
      </w:r>
      <w:r w:rsidR="003067EB">
        <w:rPr>
          <w:rFonts w:ascii="Times New Roman" w:hAnsi="Times New Roman" w:cs="Times New Roman"/>
          <w:lang w:eastAsia="pl-PL"/>
        </w:rPr>
        <w:t xml:space="preserve"> OSP</w:t>
      </w:r>
      <w:r w:rsidR="005438B8">
        <w:rPr>
          <w:rFonts w:ascii="Times New Roman" w:hAnsi="Times New Roman" w:cs="Times New Roman"/>
          <w:lang w:eastAsia="pl-PL"/>
        </w:rPr>
        <w:t xml:space="preserve"> oraz </w:t>
      </w:r>
      <w:r w:rsidR="003067EB">
        <w:rPr>
          <w:rFonts w:ascii="Times New Roman" w:hAnsi="Times New Roman" w:cs="Times New Roman"/>
          <w:lang w:eastAsia="pl-PL"/>
        </w:rPr>
        <w:t>zakupiono sprzęt</w:t>
      </w:r>
      <w:r w:rsidR="00C67512">
        <w:rPr>
          <w:rFonts w:ascii="Times New Roman" w:hAnsi="Times New Roman" w:cs="Times New Roman"/>
          <w:lang w:eastAsia="pl-PL"/>
        </w:rPr>
        <w:t>, promowano gminę poprzez realizację wielu wydawnictw.</w:t>
      </w:r>
      <w:r w:rsidR="002A0320">
        <w:rPr>
          <w:rFonts w:ascii="Times New Roman" w:hAnsi="Times New Roman" w:cs="Times New Roman"/>
          <w:lang w:eastAsia="pl-PL"/>
        </w:rPr>
        <w:t xml:space="preserve"> Należy zauważyć, iż części zadań nie udało się zrealizować</w:t>
      </w:r>
      <w:r w:rsidR="00EE4EB0">
        <w:rPr>
          <w:rFonts w:ascii="Times New Roman" w:hAnsi="Times New Roman" w:cs="Times New Roman"/>
          <w:lang w:eastAsia="pl-PL"/>
        </w:rPr>
        <w:t xml:space="preserve">, </w:t>
      </w:r>
      <w:r w:rsidR="002A0320">
        <w:rPr>
          <w:rFonts w:ascii="Times New Roman" w:hAnsi="Times New Roman" w:cs="Times New Roman"/>
          <w:lang w:eastAsia="pl-PL"/>
        </w:rPr>
        <w:t xml:space="preserve"> jednak podjęto działania inicjujące kontynuowanie i realizację zamierzonych celów ponadto zrealizowano nie tylko zadania, które nakreślone były w Strategii na lata 2012-2020.</w:t>
      </w:r>
      <w:r w:rsidR="00130D6F">
        <w:rPr>
          <w:rFonts w:ascii="Times New Roman" w:hAnsi="Times New Roman" w:cs="Times New Roman"/>
          <w:lang w:eastAsia="pl-PL"/>
        </w:rPr>
        <w:t xml:space="preserve"> </w:t>
      </w:r>
      <w:r w:rsidR="005438B8">
        <w:rPr>
          <w:rFonts w:ascii="Times New Roman" w:hAnsi="Times New Roman" w:cs="Times New Roman"/>
          <w:lang w:eastAsia="pl-PL"/>
        </w:rPr>
        <w:t>Nie wszystkie zapisy odnośnie realizacji celów zawartych w dokumencie</w:t>
      </w:r>
      <w:r w:rsidR="00EE4EB0">
        <w:rPr>
          <w:rFonts w:ascii="Times New Roman" w:hAnsi="Times New Roman" w:cs="Times New Roman"/>
          <w:lang w:eastAsia="pl-PL"/>
        </w:rPr>
        <w:t xml:space="preserve"> muszą zostać</w:t>
      </w:r>
      <w:r w:rsidR="005438B8">
        <w:rPr>
          <w:rFonts w:ascii="Times New Roman" w:hAnsi="Times New Roman" w:cs="Times New Roman"/>
          <w:lang w:eastAsia="pl-PL"/>
        </w:rPr>
        <w:t xml:space="preserve"> w pełni wykonane, gdyż jest to związane z szeregiem czynników mających wpływ na realizacje zadań jak na przykład dynamiczne zmiany zachodzące w gospodarce, gwałtowne zmiany przepisów prawnych czy określony budżet.</w:t>
      </w:r>
      <w:r w:rsidR="0069274F">
        <w:rPr>
          <w:rFonts w:ascii="Times New Roman" w:hAnsi="Times New Roman" w:cs="Times New Roman"/>
          <w:lang w:eastAsia="pl-PL"/>
        </w:rPr>
        <w:t xml:space="preserve"> Istotne zadania, których nie udało się wykonać przyjęto do realizacji w 4 edycji strategii. Realizację zapisów strategii 2012-2020 należy określić jako dobrą. Zrealizowano  szereg projektów</w:t>
      </w:r>
      <w:r w:rsidR="00EE4EB0">
        <w:rPr>
          <w:rFonts w:ascii="Times New Roman" w:hAnsi="Times New Roman" w:cs="Times New Roman"/>
          <w:lang w:eastAsia="pl-PL"/>
        </w:rPr>
        <w:t xml:space="preserve"> </w:t>
      </w:r>
      <w:proofErr w:type="spellStart"/>
      <w:r w:rsidR="00EE4EB0">
        <w:rPr>
          <w:rFonts w:ascii="Times New Roman" w:hAnsi="Times New Roman" w:cs="Times New Roman"/>
          <w:lang w:eastAsia="pl-PL"/>
        </w:rPr>
        <w:t>j.w</w:t>
      </w:r>
      <w:proofErr w:type="spellEnd"/>
      <w:r w:rsidR="00EE4EB0">
        <w:rPr>
          <w:rFonts w:ascii="Times New Roman" w:hAnsi="Times New Roman" w:cs="Times New Roman"/>
          <w:lang w:eastAsia="pl-PL"/>
        </w:rPr>
        <w:t xml:space="preserve">. </w:t>
      </w:r>
      <w:r w:rsidR="0069274F">
        <w:rPr>
          <w:rFonts w:ascii="Times New Roman" w:hAnsi="Times New Roman" w:cs="Times New Roman"/>
          <w:lang w:eastAsia="pl-PL"/>
        </w:rPr>
        <w:t xml:space="preserve"> ze środków własnych oraz z udziałem dofinansowania ze źródeł zewnętrznych. Wszystkie działania nakierowane były na poprawę warunków i jakości życia mieszkańców.</w:t>
      </w:r>
    </w:p>
    <w:p w14:paraId="58FF2088" w14:textId="77777777" w:rsidR="00294CBE" w:rsidRPr="00CB22F8" w:rsidRDefault="00294CBE" w:rsidP="00294CBE">
      <w:pPr>
        <w:pStyle w:val="Nagwek1"/>
        <w:rPr>
          <w:rFonts w:eastAsia="Calibri"/>
          <w:color w:val="002060"/>
          <w:sz w:val="24"/>
          <w:szCs w:val="24"/>
        </w:rPr>
      </w:pPr>
      <w:bookmarkStart w:id="33" w:name="_Toc8047928"/>
      <w:bookmarkStart w:id="34" w:name="_Toc66089662"/>
      <w:r w:rsidRPr="00CB22F8">
        <w:rPr>
          <w:rFonts w:eastAsia="Calibri"/>
          <w:color w:val="002060"/>
          <w:sz w:val="24"/>
          <w:szCs w:val="24"/>
        </w:rPr>
        <w:t>3.Działalność inwestycyjna oraz inna działalność  rea</w:t>
      </w:r>
      <w:r w:rsidR="004F3248">
        <w:rPr>
          <w:rFonts w:eastAsia="Calibri"/>
          <w:color w:val="002060"/>
          <w:sz w:val="24"/>
          <w:szCs w:val="24"/>
        </w:rPr>
        <w:t>lizowana w 2020</w:t>
      </w:r>
      <w:r w:rsidRPr="00CB22F8">
        <w:rPr>
          <w:rFonts w:eastAsia="Calibri"/>
          <w:color w:val="002060"/>
          <w:sz w:val="24"/>
          <w:szCs w:val="24"/>
        </w:rPr>
        <w:t>r.</w:t>
      </w:r>
      <w:bookmarkEnd w:id="33"/>
      <w:bookmarkEnd w:id="34"/>
    </w:p>
    <w:p w14:paraId="4E8FF997" w14:textId="77777777" w:rsidR="00294CBE" w:rsidRDefault="00294CBE" w:rsidP="00294CBE">
      <w:pPr>
        <w:pStyle w:val="Nagwek2"/>
        <w:rPr>
          <w:rStyle w:val="Nagwek2Znak"/>
          <w:b/>
        </w:rPr>
      </w:pPr>
      <w:bookmarkStart w:id="35" w:name="_Toc66089663"/>
      <w:r w:rsidRPr="004F4D97">
        <w:rPr>
          <w:rStyle w:val="Nagwek2Znak"/>
          <w:b/>
        </w:rPr>
        <w:t>3.1.Inwestycje w drogi gminne</w:t>
      </w:r>
      <w:bookmarkEnd w:id="35"/>
    </w:p>
    <w:p w14:paraId="0466FD2F" w14:textId="77777777" w:rsidR="00503CDE" w:rsidRDefault="00503CDE" w:rsidP="00503CDE">
      <w:pPr>
        <w:pStyle w:val="Styl1"/>
        <w:spacing w:after="0" w:line="240" w:lineRule="auto"/>
        <w:jc w:val="both"/>
        <w:rPr>
          <w:rFonts w:cs="Times New Roman"/>
          <w:sz w:val="22"/>
        </w:rPr>
      </w:pPr>
    </w:p>
    <w:p w14:paraId="7E0BBA0E" w14:textId="77777777" w:rsidR="001123F2" w:rsidRPr="008C6E5F" w:rsidRDefault="001123F2" w:rsidP="00503CDE">
      <w:pPr>
        <w:pStyle w:val="Styl1"/>
        <w:spacing w:after="0" w:line="240" w:lineRule="auto"/>
        <w:jc w:val="both"/>
        <w:rPr>
          <w:rFonts w:cs="Times New Roman"/>
          <w:sz w:val="22"/>
        </w:rPr>
      </w:pPr>
      <w:r w:rsidRPr="008C6E5F">
        <w:rPr>
          <w:rFonts w:cs="Times New Roman"/>
          <w:sz w:val="22"/>
        </w:rPr>
        <w:t xml:space="preserve">Przez obszar </w:t>
      </w:r>
      <w:r w:rsidR="004F3248" w:rsidRPr="008C6E5F">
        <w:rPr>
          <w:rFonts w:cs="Times New Roman"/>
          <w:sz w:val="22"/>
        </w:rPr>
        <w:t>Gminy Koszyce przebiegają następujące</w:t>
      </w:r>
      <w:r w:rsidRPr="008C6E5F">
        <w:rPr>
          <w:rFonts w:cs="Times New Roman"/>
          <w:sz w:val="22"/>
        </w:rPr>
        <w:t xml:space="preserve"> kategorie dróg:</w:t>
      </w:r>
    </w:p>
    <w:p w14:paraId="22ED9DF4" w14:textId="77777777" w:rsidR="001123F2" w:rsidRPr="008C6E5F" w:rsidRDefault="001123F2" w:rsidP="00A14313">
      <w:pPr>
        <w:pStyle w:val="Styl1"/>
        <w:spacing w:after="0" w:line="276" w:lineRule="auto"/>
        <w:jc w:val="both"/>
        <w:rPr>
          <w:rFonts w:cs="Times New Roman"/>
          <w:sz w:val="22"/>
        </w:rPr>
      </w:pPr>
      <w:r w:rsidRPr="008C6E5F">
        <w:rPr>
          <w:rFonts w:cs="Times New Roman"/>
          <w:sz w:val="22"/>
        </w:rPr>
        <w:t>- droga krajowa nr 79</w:t>
      </w:r>
      <w:r w:rsidR="004E4C3F" w:rsidRPr="008C6E5F">
        <w:rPr>
          <w:rFonts w:cs="Times New Roman"/>
          <w:sz w:val="22"/>
        </w:rPr>
        <w:t xml:space="preserve"> </w:t>
      </w:r>
      <w:r w:rsidRPr="008C6E5F">
        <w:rPr>
          <w:rFonts w:cs="Times New Roman"/>
          <w:sz w:val="22"/>
        </w:rPr>
        <w:t xml:space="preserve">- </w:t>
      </w:r>
      <w:r w:rsidR="004E4C3F" w:rsidRPr="008C6E5F">
        <w:rPr>
          <w:rFonts w:cs="Times New Roman"/>
          <w:sz w:val="22"/>
        </w:rPr>
        <w:t xml:space="preserve">o </w:t>
      </w:r>
      <w:r w:rsidRPr="008C6E5F">
        <w:rPr>
          <w:rFonts w:cs="Times New Roman"/>
          <w:sz w:val="22"/>
        </w:rPr>
        <w:t>dł.15,6 km</w:t>
      </w:r>
      <w:r w:rsidR="004E4C3F" w:rsidRPr="008C6E5F">
        <w:rPr>
          <w:rFonts w:cs="Times New Roman"/>
          <w:sz w:val="22"/>
        </w:rPr>
        <w:t>,</w:t>
      </w:r>
      <w:r w:rsidRPr="008C6E5F">
        <w:rPr>
          <w:rFonts w:cs="Times New Roman"/>
          <w:sz w:val="22"/>
        </w:rPr>
        <w:t xml:space="preserve"> </w:t>
      </w:r>
      <w:r w:rsidR="004E4C3F" w:rsidRPr="008C6E5F">
        <w:rPr>
          <w:rFonts w:cs="Times New Roman"/>
          <w:sz w:val="22"/>
        </w:rPr>
        <w:t xml:space="preserve">odcinek </w:t>
      </w:r>
      <w:r w:rsidRPr="008C6E5F">
        <w:rPr>
          <w:rFonts w:cs="Times New Roman"/>
          <w:sz w:val="22"/>
        </w:rPr>
        <w:t>od granicy z Gminą Opatowiec na moście  rzeki Nidzicy do granicy  z Gminą Nowe Brzesko w miejscowości Dolany</w:t>
      </w:r>
      <w:r w:rsidR="004E4C3F" w:rsidRPr="008C6E5F">
        <w:rPr>
          <w:rFonts w:cs="Times New Roman"/>
          <w:sz w:val="22"/>
        </w:rPr>
        <w:t xml:space="preserve"> będąca w zarządzie Generalnego  Dyrektora Dróg Krajowych i Autostrad </w:t>
      </w:r>
    </w:p>
    <w:p w14:paraId="10D15EA7" w14:textId="77777777" w:rsidR="001123F2" w:rsidRPr="008C6E5F" w:rsidRDefault="001123F2" w:rsidP="00A14313">
      <w:pPr>
        <w:pStyle w:val="Styl1"/>
        <w:spacing w:after="0" w:line="276" w:lineRule="auto"/>
        <w:jc w:val="both"/>
        <w:rPr>
          <w:rFonts w:cs="Times New Roman"/>
          <w:sz w:val="22"/>
        </w:rPr>
      </w:pPr>
      <w:r w:rsidRPr="008C6E5F">
        <w:rPr>
          <w:rFonts w:cs="Times New Roman"/>
          <w:sz w:val="22"/>
        </w:rPr>
        <w:t>- droga wojewódzka nr 768</w:t>
      </w:r>
      <w:r w:rsidR="004F3248" w:rsidRPr="008C6E5F">
        <w:rPr>
          <w:rFonts w:cs="Times New Roman"/>
          <w:sz w:val="22"/>
        </w:rPr>
        <w:t xml:space="preserve"> - </w:t>
      </w:r>
      <w:r w:rsidRPr="008C6E5F">
        <w:rPr>
          <w:rFonts w:cs="Times New Roman"/>
          <w:sz w:val="22"/>
        </w:rPr>
        <w:t>od mostu na rzece Wiśle w Sokołowicach do  granicy z Gminą Bej</w:t>
      </w:r>
      <w:r w:rsidR="004E4C3F" w:rsidRPr="008C6E5F">
        <w:rPr>
          <w:rFonts w:cs="Times New Roman"/>
          <w:sz w:val="22"/>
        </w:rPr>
        <w:t>sce w miejscowości Sędziszowice będąca w zarządzie województwa małopolskiego</w:t>
      </w:r>
    </w:p>
    <w:p w14:paraId="4B28EB4F" w14:textId="77777777" w:rsidR="001123F2" w:rsidRPr="008C6E5F" w:rsidRDefault="001123F2" w:rsidP="00A14313">
      <w:pPr>
        <w:spacing w:after="0" w:line="276" w:lineRule="auto"/>
        <w:jc w:val="both"/>
        <w:rPr>
          <w:rFonts w:ascii="Times New Roman" w:hAnsi="Times New Roman" w:cs="Times New Roman"/>
        </w:rPr>
      </w:pPr>
      <w:r w:rsidRPr="008C6E5F">
        <w:rPr>
          <w:rFonts w:ascii="Times New Roman" w:hAnsi="Times New Roman" w:cs="Times New Roman"/>
        </w:rPr>
        <w:t>- drogi powiatowe- dł.58,9 km</w:t>
      </w:r>
      <w:r w:rsidR="004E4C3F" w:rsidRPr="008C6E5F">
        <w:rPr>
          <w:rFonts w:ascii="Times New Roman" w:hAnsi="Times New Roman" w:cs="Times New Roman"/>
        </w:rPr>
        <w:t>, będące w zarządzie powiatu</w:t>
      </w:r>
    </w:p>
    <w:p w14:paraId="7BD809D7" w14:textId="77777777" w:rsidR="001123F2" w:rsidRPr="008C6E5F" w:rsidRDefault="001123F2" w:rsidP="00A14313">
      <w:pPr>
        <w:spacing w:after="0" w:line="276" w:lineRule="auto"/>
        <w:jc w:val="both"/>
        <w:rPr>
          <w:rFonts w:ascii="Times New Roman" w:hAnsi="Times New Roman" w:cs="Times New Roman"/>
        </w:rPr>
      </w:pPr>
      <w:r w:rsidRPr="008C6E5F">
        <w:rPr>
          <w:rFonts w:ascii="Times New Roman" w:hAnsi="Times New Roman" w:cs="Times New Roman"/>
        </w:rPr>
        <w:t>- drogi gminne dł.</w:t>
      </w:r>
      <w:r w:rsidR="004F3248" w:rsidRPr="008C6E5F">
        <w:rPr>
          <w:rFonts w:ascii="Times New Roman" w:hAnsi="Times New Roman" w:cs="Times New Roman"/>
        </w:rPr>
        <w:t xml:space="preserve"> </w:t>
      </w:r>
      <w:r w:rsidRPr="008C6E5F">
        <w:rPr>
          <w:rFonts w:ascii="Times New Roman" w:hAnsi="Times New Roman" w:cs="Times New Roman"/>
        </w:rPr>
        <w:t>95,015 km</w:t>
      </w:r>
      <w:r w:rsidR="004E4C3F" w:rsidRPr="008C6E5F">
        <w:rPr>
          <w:rFonts w:ascii="Times New Roman" w:hAnsi="Times New Roman" w:cs="Times New Roman"/>
        </w:rPr>
        <w:t xml:space="preserve"> będące w zarządzie Burmistrza. </w:t>
      </w:r>
    </w:p>
    <w:p w14:paraId="29FE7CA3" w14:textId="77777777" w:rsidR="004E4C3F" w:rsidRPr="008C6E5F" w:rsidRDefault="004E4C3F" w:rsidP="00A14313">
      <w:pPr>
        <w:pStyle w:val="Styl1"/>
        <w:spacing w:after="0" w:line="276" w:lineRule="auto"/>
        <w:ind w:firstLine="284"/>
        <w:jc w:val="both"/>
        <w:rPr>
          <w:rFonts w:cs="Times New Roman"/>
          <w:sz w:val="22"/>
        </w:rPr>
      </w:pPr>
      <w:r w:rsidRPr="008C6E5F">
        <w:rPr>
          <w:rFonts w:cs="Times New Roman"/>
          <w:sz w:val="22"/>
        </w:rPr>
        <w:t xml:space="preserve">Biorąc pod uwagę wprowadzony podział, każdy zarządca z uwagi na kategorię drogi mu podległej samodzielnie i finansowo odpowiada za stan techniczny drogi w tym jej remonty, przebudowy i budowy. </w:t>
      </w:r>
    </w:p>
    <w:p w14:paraId="230032B0" w14:textId="77777777" w:rsidR="00A97CD9" w:rsidRDefault="00A97CD9" w:rsidP="008C6E5F">
      <w:pPr>
        <w:spacing w:line="276" w:lineRule="auto"/>
        <w:rPr>
          <w:rFonts w:ascii="Times New Roman" w:hAnsi="Times New Roman" w:cs="Times New Roman"/>
        </w:rPr>
      </w:pPr>
    </w:p>
    <w:p w14:paraId="59A549A0" w14:textId="77777777" w:rsidR="00A97CD9" w:rsidRDefault="00A97CD9" w:rsidP="008C6E5F">
      <w:pPr>
        <w:spacing w:line="276" w:lineRule="auto"/>
        <w:rPr>
          <w:rFonts w:ascii="Times New Roman" w:hAnsi="Times New Roman" w:cs="Times New Roman"/>
        </w:rPr>
      </w:pPr>
    </w:p>
    <w:p w14:paraId="3506681A" w14:textId="77777777" w:rsidR="00A97CD9" w:rsidRDefault="00A97CD9" w:rsidP="008C6E5F">
      <w:pPr>
        <w:spacing w:line="276" w:lineRule="auto"/>
        <w:rPr>
          <w:rFonts w:ascii="Times New Roman" w:hAnsi="Times New Roman" w:cs="Times New Roman"/>
        </w:rPr>
      </w:pPr>
    </w:p>
    <w:p w14:paraId="51D47347" w14:textId="77777777" w:rsidR="00294CBE"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lastRenderedPageBreak/>
        <w:t>DROGI wykonane w roku 2020</w:t>
      </w:r>
      <w:r w:rsidR="00294CBE" w:rsidRPr="008C6E5F">
        <w:rPr>
          <w:rFonts w:ascii="Times New Roman" w:hAnsi="Times New Roman" w:cs="Times New Roman"/>
        </w:rPr>
        <w:t xml:space="preserve"> (oprócz funduszu sołeckiego):</w:t>
      </w:r>
    </w:p>
    <w:tbl>
      <w:tblPr>
        <w:tblStyle w:val="Tabela-Siatka"/>
        <w:tblW w:w="0" w:type="auto"/>
        <w:tblLook w:val="04A0" w:firstRow="1" w:lastRow="0" w:firstColumn="1" w:lastColumn="0" w:noHBand="0" w:noVBand="1"/>
      </w:tblPr>
      <w:tblGrid>
        <w:gridCol w:w="696"/>
        <w:gridCol w:w="4385"/>
        <w:gridCol w:w="1720"/>
        <w:gridCol w:w="2261"/>
      </w:tblGrid>
      <w:tr w:rsidR="00471355" w:rsidRPr="008C6E5F" w14:paraId="6DC82535" w14:textId="77777777" w:rsidTr="000E0A67">
        <w:tc>
          <w:tcPr>
            <w:tcW w:w="696" w:type="dxa"/>
          </w:tcPr>
          <w:p w14:paraId="5E574FB8" w14:textId="77777777" w:rsidR="00471355" w:rsidRPr="008C6E5F" w:rsidRDefault="00471355" w:rsidP="008C6E5F">
            <w:pPr>
              <w:spacing w:line="276" w:lineRule="auto"/>
              <w:rPr>
                <w:rFonts w:ascii="Times New Roman" w:hAnsi="Times New Roman" w:cs="Times New Roman"/>
                <w:b/>
              </w:rPr>
            </w:pPr>
            <w:bookmarkStart w:id="36" w:name="_Toc8047931"/>
            <w:r w:rsidRPr="008C6E5F">
              <w:rPr>
                <w:rFonts w:ascii="Times New Roman" w:hAnsi="Times New Roman" w:cs="Times New Roman"/>
                <w:b/>
              </w:rPr>
              <w:t>LP.</w:t>
            </w:r>
          </w:p>
        </w:tc>
        <w:tc>
          <w:tcPr>
            <w:tcW w:w="4385" w:type="dxa"/>
          </w:tcPr>
          <w:p w14:paraId="569A3962" w14:textId="77777777" w:rsidR="00471355" w:rsidRPr="008C6E5F" w:rsidRDefault="00471355" w:rsidP="008C6E5F">
            <w:pPr>
              <w:spacing w:line="276" w:lineRule="auto"/>
              <w:rPr>
                <w:rFonts w:ascii="Times New Roman" w:hAnsi="Times New Roman" w:cs="Times New Roman"/>
                <w:b/>
              </w:rPr>
            </w:pPr>
            <w:r w:rsidRPr="008C6E5F">
              <w:rPr>
                <w:rFonts w:ascii="Times New Roman" w:hAnsi="Times New Roman" w:cs="Times New Roman"/>
                <w:b/>
              </w:rPr>
              <w:t>Droga</w:t>
            </w:r>
          </w:p>
        </w:tc>
        <w:tc>
          <w:tcPr>
            <w:tcW w:w="1720" w:type="dxa"/>
          </w:tcPr>
          <w:p w14:paraId="759841E2" w14:textId="77777777" w:rsidR="00471355" w:rsidRPr="008C6E5F" w:rsidRDefault="00471355" w:rsidP="008C6E5F">
            <w:pPr>
              <w:spacing w:line="276" w:lineRule="auto"/>
              <w:rPr>
                <w:rFonts w:ascii="Times New Roman" w:hAnsi="Times New Roman" w:cs="Times New Roman"/>
                <w:b/>
              </w:rPr>
            </w:pPr>
            <w:r w:rsidRPr="008C6E5F">
              <w:rPr>
                <w:rFonts w:ascii="Times New Roman" w:hAnsi="Times New Roman" w:cs="Times New Roman"/>
                <w:b/>
              </w:rPr>
              <w:t>Dofinansowanie</w:t>
            </w:r>
          </w:p>
          <w:p w14:paraId="6D2480C5" w14:textId="77777777" w:rsidR="00471355" w:rsidRPr="008C6E5F" w:rsidRDefault="00471355" w:rsidP="008C6E5F">
            <w:pPr>
              <w:spacing w:line="276" w:lineRule="auto"/>
              <w:rPr>
                <w:rFonts w:ascii="Times New Roman" w:hAnsi="Times New Roman" w:cs="Times New Roman"/>
                <w:b/>
              </w:rPr>
            </w:pPr>
          </w:p>
        </w:tc>
        <w:tc>
          <w:tcPr>
            <w:tcW w:w="2261" w:type="dxa"/>
          </w:tcPr>
          <w:p w14:paraId="2C6D0792" w14:textId="77777777" w:rsidR="00471355" w:rsidRPr="008C6E5F" w:rsidRDefault="00471355" w:rsidP="008C6E5F">
            <w:pPr>
              <w:spacing w:line="276" w:lineRule="auto"/>
              <w:rPr>
                <w:rFonts w:ascii="Times New Roman" w:hAnsi="Times New Roman" w:cs="Times New Roman"/>
                <w:b/>
              </w:rPr>
            </w:pPr>
            <w:r w:rsidRPr="008C6E5F">
              <w:rPr>
                <w:rFonts w:ascii="Times New Roman" w:hAnsi="Times New Roman" w:cs="Times New Roman"/>
                <w:b/>
              </w:rPr>
              <w:t>Koszt brutto zł</w:t>
            </w:r>
          </w:p>
        </w:tc>
      </w:tr>
      <w:tr w:rsidR="00471355" w:rsidRPr="008C6E5F" w14:paraId="0C244A85" w14:textId="77777777" w:rsidTr="000E0A67">
        <w:tc>
          <w:tcPr>
            <w:tcW w:w="696" w:type="dxa"/>
          </w:tcPr>
          <w:p w14:paraId="324852CC"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1</w:t>
            </w:r>
          </w:p>
        </w:tc>
        <w:tc>
          <w:tcPr>
            <w:tcW w:w="4385" w:type="dxa"/>
          </w:tcPr>
          <w:p w14:paraId="1B9D2F5B"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 xml:space="preserve">Remont dróg : Koszyce Osiek  dz. 756 </w:t>
            </w:r>
            <w:proofErr w:type="spellStart"/>
            <w:r w:rsidRPr="008C6E5F">
              <w:rPr>
                <w:rFonts w:ascii="Times New Roman" w:hAnsi="Times New Roman" w:cs="Times New Roman"/>
              </w:rPr>
              <w:t>dł</w:t>
            </w:r>
            <w:proofErr w:type="spellEnd"/>
            <w:r w:rsidRPr="008C6E5F">
              <w:rPr>
                <w:rFonts w:ascii="Times New Roman" w:hAnsi="Times New Roman" w:cs="Times New Roman"/>
              </w:rPr>
              <w:t xml:space="preserve"> 258mb, </w:t>
            </w:r>
          </w:p>
          <w:p w14:paraId="782E8854"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Dolany  dz.158</w:t>
            </w:r>
            <w:r w:rsidR="007C3DA2">
              <w:rPr>
                <w:rFonts w:ascii="Times New Roman" w:hAnsi="Times New Roman" w:cs="Times New Roman"/>
              </w:rPr>
              <w:t>,</w:t>
            </w:r>
            <w:r w:rsidRPr="008C6E5F">
              <w:rPr>
                <w:rFonts w:ascii="Times New Roman" w:hAnsi="Times New Roman" w:cs="Times New Roman"/>
              </w:rPr>
              <w:t xml:space="preserve"> dł</w:t>
            </w:r>
            <w:r w:rsidR="007C3DA2">
              <w:rPr>
                <w:rFonts w:ascii="Times New Roman" w:hAnsi="Times New Roman" w:cs="Times New Roman"/>
              </w:rPr>
              <w:t>.</w:t>
            </w:r>
            <w:r w:rsidRPr="008C6E5F">
              <w:rPr>
                <w:rFonts w:ascii="Times New Roman" w:hAnsi="Times New Roman" w:cs="Times New Roman"/>
              </w:rPr>
              <w:t xml:space="preserve">  320mb,</w:t>
            </w:r>
          </w:p>
          <w:p w14:paraId="2C30E94A" w14:textId="77777777" w:rsidR="00471355" w:rsidRPr="008C6E5F" w:rsidRDefault="007C3DA2" w:rsidP="008C6E5F">
            <w:pPr>
              <w:spacing w:line="276" w:lineRule="auto"/>
              <w:rPr>
                <w:rFonts w:ascii="Times New Roman" w:hAnsi="Times New Roman" w:cs="Times New Roman"/>
              </w:rPr>
            </w:pPr>
            <w:r>
              <w:rPr>
                <w:rFonts w:ascii="Times New Roman" w:hAnsi="Times New Roman" w:cs="Times New Roman"/>
              </w:rPr>
              <w:t>Łapszów  dz. 585,</w:t>
            </w:r>
            <w:r w:rsidR="00471355" w:rsidRPr="008C6E5F">
              <w:rPr>
                <w:rFonts w:ascii="Times New Roman" w:hAnsi="Times New Roman" w:cs="Times New Roman"/>
              </w:rPr>
              <w:t xml:space="preserve">  dł</w:t>
            </w:r>
            <w:r>
              <w:rPr>
                <w:rFonts w:ascii="Times New Roman" w:hAnsi="Times New Roman" w:cs="Times New Roman"/>
              </w:rPr>
              <w:t>.</w:t>
            </w:r>
            <w:r w:rsidR="00471355" w:rsidRPr="008C6E5F">
              <w:rPr>
                <w:rFonts w:ascii="Times New Roman" w:hAnsi="Times New Roman" w:cs="Times New Roman"/>
              </w:rPr>
              <w:t xml:space="preserve"> 237 </w:t>
            </w:r>
            <w:proofErr w:type="spellStart"/>
            <w:r w:rsidR="00471355" w:rsidRPr="008C6E5F">
              <w:rPr>
                <w:rFonts w:ascii="Times New Roman" w:hAnsi="Times New Roman" w:cs="Times New Roman"/>
              </w:rPr>
              <w:t>mb</w:t>
            </w:r>
            <w:proofErr w:type="spellEnd"/>
            <w:r>
              <w:rPr>
                <w:rFonts w:ascii="Times New Roman" w:hAnsi="Times New Roman" w:cs="Times New Roman"/>
              </w:rPr>
              <w:t>,</w:t>
            </w:r>
          </w:p>
          <w:p w14:paraId="6B728F93" w14:textId="77777777" w:rsidR="00471355" w:rsidRPr="008C6E5F" w:rsidRDefault="00471355" w:rsidP="00503CDE">
            <w:pPr>
              <w:spacing w:line="276" w:lineRule="auto"/>
              <w:rPr>
                <w:rFonts w:ascii="Times New Roman" w:hAnsi="Times New Roman" w:cs="Times New Roman"/>
                <w:b/>
                <w:bCs/>
              </w:rPr>
            </w:pPr>
            <w:r w:rsidRPr="008C6E5F">
              <w:rPr>
                <w:rFonts w:ascii="Times New Roman" w:hAnsi="Times New Roman" w:cs="Times New Roman"/>
                <w:b/>
                <w:bCs/>
              </w:rPr>
              <w:t>Łącznie dł</w:t>
            </w:r>
            <w:r w:rsidR="007C3DA2">
              <w:rPr>
                <w:rFonts w:ascii="Times New Roman" w:hAnsi="Times New Roman" w:cs="Times New Roman"/>
                <w:b/>
                <w:bCs/>
              </w:rPr>
              <w:t>.</w:t>
            </w:r>
            <w:r w:rsidRPr="008C6E5F">
              <w:rPr>
                <w:rFonts w:ascii="Times New Roman" w:hAnsi="Times New Roman" w:cs="Times New Roman"/>
                <w:b/>
                <w:bCs/>
              </w:rPr>
              <w:t xml:space="preserve">: 815 </w:t>
            </w:r>
            <w:proofErr w:type="spellStart"/>
            <w:r w:rsidRPr="008C6E5F">
              <w:rPr>
                <w:rFonts w:ascii="Times New Roman" w:hAnsi="Times New Roman" w:cs="Times New Roman"/>
                <w:b/>
                <w:bCs/>
              </w:rPr>
              <w:t>mb</w:t>
            </w:r>
            <w:proofErr w:type="spellEnd"/>
            <w:r w:rsidRPr="008C6E5F">
              <w:rPr>
                <w:rFonts w:ascii="Times New Roman" w:hAnsi="Times New Roman" w:cs="Times New Roman"/>
                <w:b/>
                <w:bCs/>
              </w:rPr>
              <w:t xml:space="preserve">  (asfalt)</w:t>
            </w:r>
          </w:p>
        </w:tc>
        <w:tc>
          <w:tcPr>
            <w:tcW w:w="1720" w:type="dxa"/>
          </w:tcPr>
          <w:p w14:paraId="24FAF67C" w14:textId="77777777" w:rsidR="007C3DA2" w:rsidRDefault="007C3DA2" w:rsidP="008C6E5F">
            <w:pPr>
              <w:spacing w:line="276" w:lineRule="auto"/>
              <w:rPr>
                <w:rFonts w:ascii="Times New Roman" w:hAnsi="Times New Roman" w:cs="Times New Roman"/>
              </w:rPr>
            </w:pPr>
          </w:p>
          <w:p w14:paraId="4ACEC518"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104 042,00</w:t>
            </w:r>
          </w:p>
          <w:p w14:paraId="796BFF95"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FOGR 50%</w:t>
            </w:r>
          </w:p>
        </w:tc>
        <w:tc>
          <w:tcPr>
            <w:tcW w:w="2261" w:type="dxa"/>
          </w:tcPr>
          <w:p w14:paraId="3F38FD7A" w14:textId="77777777" w:rsidR="007C3DA2" w:rsidRDefault="007C3DA2" w:rsidP="008C6E5F">
            <w:pPr>
              <w:spacing w:line="276" w:lineRule="auto"/>
              <w:rPr>
                <w:rFonts w:ascii="Times New Roman" w:hAnsi="Times New Roman" w:cs="Times New Roman"/>
              </w:rPr>
            </w:pPr>
          </w:p>
          <w:p w14:paraId="0860FF06"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206 536,93 (+ nadzór 1 549,03=208 085,96)</w:t>
            </w:r>
          </w:p>
        </w:tc>
      </w:tr>
      <w:tr w:rsidR="00471355" w:rsidRPr="008C6E5F" w14:paraId="21EC513B" w14:textId="77777777" w:rsidTr="000E0A67">
        <w:tc>
          <w:tcPr>
            <w:tcW w:w="696" w:type="dxa"/>
          </w:tcPr>
          <w:p w14:paraId="674B92C7"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2</w:t>
            </w:r>
          </w:p>
        </w:tc>
        <w:tc>
          <w:tcPr>
            <w:tcW w:w="4385" w:type="dxa"/>
          </w:tcPr>
          <w:p w14:paraId="594ABA8D" w14:textId="77777777" w:rsidR="00471355" w:rsidRPr="008C6E5F" w:rsidRDefault="00471355" w:rsidP="00503CDE">
            <w:pPr>
              <w:spacing w:line="276" w:lineRule="auto"/>
              <w:rPr>
                <w:rFonts w:ascii="Times New Roman" w:hAnsi="Times New Roman" w:cs="Times New Roman"/>
              </w:rPr>
            </w:pPr>
            <w:r w:rsidRPr="008C6E5F">
              <w:rPr>
                <w:rFonts w:ascii="Times New Roman" w:hAnsi="Times New Roman" w:cs="Times New Roman"/>
              </w:rPr>
              <w:t xml:space="preserve">Remont drogi do pól w Książnicach Małych dz. 213 dl 411 </w:t>
            </w:r>
            <w:proofErr w:type="spellStart"/>
            <w:r w:rsidRPr="008C6E5F">
              <w:rPr>
                <w:rFonts w:ascii="Times New Roman" w:hAnsi="Times New Roman" w:cs="Times New Roman"/>
              </w:rPr>
              <w:t>mb</w:t>
            </w:r>
            <w:proofErr w:type="spellEnd"/>
            <w:r w:rsidRPr="008C6E5F">
              <w:rPr>
                <w:rFonts w:ascii="Times New Roman" w:hAnsi="Times New Roman" w:cs="Times New Roman"/>
              </w:rPr>
              <w:t xml:space="preserve"> (destrukt)</w:t>
            </w:r>
          </w:p>
        </w:tc>
        <w:tc>
          <w:tcPr>
            <w:tcW w:w="1720" w:type="dxa"/>
          </w:tcPr>
          <w:p w14:paraId="22E3A065" w14:textId="77777777" w:rsidR="00471355" w:rsidRPr="008C6E5F" w:rsidRDefault="00471355" w:rsidP="008C6E5F">
            <w:pPr>
              <w:spacing w:line="276" w:lineRule="auto"/>
              <w:rPr>
                <w:rFonts w:ascii="Times New Roman" w:hAnsi="Times New Roman" w:cs="Times New Roman"/>
              </w:rPr>
            </w:pPr>
          </w:p>
        </w:tc>
        <w:tc>
          <w:tcPr>
            <w:tcW w:w="2261" w:type="dxa"/>
          </w:tcPr>
          <w:p w14:paraId="118D0F1F"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93 989,22</w:t>
            </w:r>
          </w:p>
          <w:p w14:paraId="6B89D63A"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 nadzór 751,91)</w:t>
            </w:r>
          </w:p>
        </w:tc>
      </w:tr>
      <w:tr w:rsidR="00471355" w:rsidRPr="008C6E5F" w14:paraId="48CBB89E" w14:textId="77777777" w:rsidTr="000E0A67">
        <w:tc>
          <w:tcPr>
            <w:tcW w:w="696" w:type="dxa"/>
          </w:tcPr>
          <w:p w14:paraId="01F4F61D"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3</w:t>
            </w:r>
          </w:p>
        </w:tc>
        <w:tc>
          <w:tcPr>
            <w:tcW w:w="4385" w:type="dxa"/>
          </w:tcPr>
          <w:p w14:paraId="2D927A6C"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Remont drogi gminnej  nr 160612K Morsko o dł</w:t>
            </w:r>
            <w:r w:rsidR="007C3DA2">
              <w:rPr>
                <w:rFonts w:ascii="Times New Roman" w:hAnsi="Times New Roman" w:cs="Times New Roman"/>
              </w:rPr>
              <w:t>.</w:t>
            </w:r>
            <w:r w:rsidRPr="008C6E5F">
              <w:rPr>
                <w:rFonts w:ascii="Times New Roman" w:hAnsi="Times New Roman" w:cs="Times New Roman"/>
              </w:rPr>
              <w:t xml:space="preserve"> 950 </w:t>
            </w:r>
            <w:proofErr w:type="spellStart"/>
            <w:r w:rsidRPr="008C6E5F">
              <w:rPr>
                <w:rFonts w:ascii="Times New Roman" w:hAnsi="Times New Roman" w:cs="Times New Roman"/>
              </w:rPr>
              <w:t>mb</w:t>
            </w:r>
            <w:proofErr w:type="spellEnd"/>
            <w:r w:rsidRPr="008C6E5F">
              <w:rPr>
                <w:rFonts w:ascii="Times New Roman" w:hAnsi="Times New Roman" w:cs="Times New Roman"/>
              </w:rPr>
              <w:t xml:space="preserve"> (dz. 706) (asfalt)</w:t>
            </w:r>
          </w:p>
        </w:tc>
        <w:tc>
          <w:tcPr>
            <w:tcW w:w="1720" w:type="dxa"/>
          </w:tcPr>
          <w:p w14:paraId="676F4A71"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60% Fundusz Dróg Samorządowych</w:t>
            </w:r>
          </w:p>
          <w:p w14:paraId="3387AD4A" w14:textId="77777777" w:rsidR="00471355" w:rsidRPr="008C6E5F" w:rsidRDefault="00471355" w:rsidP="00503CDE">
            <w:pPr>
              <w:spacing w:line="276" w:lineRule="auto"/>
              <w:rPr>
                <w:rFonts w:ascii="Times New Roman" w:hAnsi="Times New Roman" w:cs="Times New Roman"/>
              </w:rPr>
            </w:pPr>
            <w:r w:rsidRPr="008C6E5F">
              <w:rPr>
                <w:rFonts w:ascii="Times New Roman" w:hAnsi="Times New Roman" w:cs="Times New Roman"/>
              </w:rPr>
              <w:t>147 245,00</w:t>
            </w:r>
          </w:p>
        </w:tc>
        <w:tc>
          <w:tcPr>
            <w:tcW w:w="2261" w:type="dxa"/>
          </w:tcPr>
          <w:p w14:paraId="770FBA5C"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245 409,35</w:t>
            </w:r>
          </w:p>
          <w:p w14:paraId="316D4A64"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 nadzór 1963,27)</w:t>
            </w:r>
          </w:p>
        </w:tc>
      </w:tr>
      <w:tr w:rsidR="00471355" w:rsidRPr="008C6E5F" w14:paraId="67AE4241" w14:textId="77777777" w:rsidTr="000E0A67">
        <w:tc>
          <w:tcPr>
            <w:tcW w:w="696" w:type="dxa"/>
          </w:tcPr>
          <w:p w14:paraId="4A765A84"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4</w:t>
            </w:r>
          </w:p>
        </w:tc>
        <w:tc>
          <w:tcPr>
            <w:tcW w:w="4385" w:type="dxa"/>
          </w:tcPr>
          <w:p w14:paraId="397B60FB"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Remont drogi gminnej nr 160600K w miejscowości Łapszów o dł</w:t>
            </w:r>
            <w:r w:rsidR="007C3DA2">
              <w:rPr>
                <w:rFonts w:ascii="Times New Roman" w:hAnsi="Times New Roman" w:cs="Times New Roman"/>
              </w:rPr>
              <w:t>.</w:t>
            </w:r>
            <w:r w:rsidRPr="008C6E5F">
              <w:rPr>
                <w:rFonts w:ascii="Times New Roman" w:hAnsi="Times New Roman" w:cs="Times New Roman"/>
              </w:rPr>
              <w:t xml:space="preserve"> 725 </w:t>
            </w:r>
            <w:proofErr w:type="spellStart"/>
            <w:r w:rsidRPr="008C6E5F">
              <w:rPr>
                <w:rFonts w:ascii="Times New Roman" w:hAnsi="Times New Roman" w:cs="Times New Roman"/>
              </w:rPr>
              <w:t>mb</w:t>
            </w:r>
            <w:proofErr w:type="spellEnd"/>
            <w:r w:rsidRPr="008C6E5F">
              <w:rPr>
                <w:rFonts w:ascii="Times New Roman" w:hAnsi="Times New Roman" w:cs="Times New Roman"/>
              </w:rPr>
              <w:t xml:space="preserve"> (dz.66,107,581) (asfalt)</w:t>
            </w:r>
          </w:p>
        </w:tc>
        <w:tc>
          <w:tcPr>
            <w:tcW w:w="1720" w:type="dxa"/>
          </w:tcPr>
          <w:p w14:paraId="4D444DA8"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60% Fundusz Dróg Samorządowych</w:t>
            </w:r>
          </w:p>
          <w:p w14:paraId="50640304" w14:textId="77777777" w:rsidR="00471355" w:rsidRPr="008C6E5F" w:rsidRDefault="00471355" w:rsidP="00503CDE">
            <w:pPr>
              <w:spacing w:line="276" w:lineRule="auto"/>
              <w:rPr>
                <w:rFonts w:ascii="Times New Roman" w:hAnsi="Times New Roman" w:cs="Times New Roman"/>
              </w:rPr>
            </w:pPr>
            <w:r w:rsidRPr="008C6E5F">
              <w:rPr>
                <w:rFonts w:ascii="Times New Roman" w:hAnsi="Times New Roman" w:cs="Times New Roman"/>
              </w:rPr>
              <w:t>95 993,00</w:t>
            </w:r>
          </w:p>
        </w:tc>
        <w:tc>
          <w:tcPr>
            <w:tcW w:w="2261" w:type="dxa"/>
          </w:tcPr>
          <w:p w14:paraId="27D49A41"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159 988,68</w:t>
            </w:r>
          </w:p>
          <w:p w14:paraId="222E7560"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 nadzór 1279,91)</w:t>
            </w:r>
          </w:p>
          <w:p w14:paraId="6B599B78" w14:textId="77777777" w:rsidR="00471355" w:rsidRPr="008C6E5F" w:rsidRDefault="00471355" w:rsidP="008C6E5F">
            <w:pPr>
              <w:spacing w:line="276" w:lineRule="auto"/>
              <w:rPr>
                <w:rFonts w:ascii="Times New Roman" w:hAnsi="Times New Roman" w:cs="Times New Roman"/>
              </w:rPr>
            </w:pPr>
          </w:p>
        </w:tc>
      </w:tr>
      <w:tr w:rsidR="00471355" w:rsidRPr="008C6E5F" w14:paraId="4DC2C777" w14:textId="77777777" w:rsidTr="000E0A67">
        <w:tc>
          <w:tcPr>
            <w:tcW w:w="696" w:type="dxa"/>
          </w:tcPr>
          <w:p w14:paraId="2330949A"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5</w:t>
            </w:r>
          </w:p>
        </w:tc>
        <w:tc>
          <w:tcPr>
            <w:tcW w:w="4385" w:type="dxa"/>
          </w:tcPr>
          <w:p w14:paraId="19C19B62" w14:textId="77777777" w:rsidR="000E0A67" w:rsidRPr="008C6E5F" w:rsidRDefault="00471355" w:rsidP="00503CDE">
            <w:pPr>
              <w:spacing w:line="276" w:lineRule="auto"/>
              <w:rPr>
                <w:rFonts w:ascii="Times New Roman" w:hAnsi="Times New Roman" w:cs="Times New Roman"/>
              </w:rPr>
            </w:pPr>
            <w:r w:rsidRPr="008C6E5F">
              <w:rPr>
                <w:rFonts w:ascii="Times New Roman" w:hAnsi="Times New Roman" w:cs="Times New Roman"/>
              </w:rPr>
              <w:t>Remont drogi dojazdo</w:t>
            </w:r>
            <w:r w:rsidR="007C3DA2">
              <w:rPr>
                <w:rFonts w:ascii="Times New Roman" w:hAnsi="Times New Roman" w:cs="Times New Roman"/>
              </w:rPr>
              <w:t>wej do pól w Rachwałowicach o dł.</w:t>
            </w:r>
            <w:r w:rsidRPr="008C6E5F">
              <w:rPr>
                <w:rFonts w:ascii="Times New Roman" w:hAnsi="Times New Roman" w:cs="Times New Roman"/>
              </w:rPr>
              <w:t xml:space="preserve"> 850 </w:t>
            </w:r>
            <w:proofErr w:type="spellStart"/>
            <w:r w:rsidRPr="008C6E5F">
              <w:rPr>
                <w:rFonts w:ascii="Times New Roman" w:hAnsi="Times New Roman" w:cs="Times New Roman"/>
              </w:rPr>
              <w:t>mb</w:t>
            </w:r>
            <w:proofErr w:type="spellEnd"/>
            <w:r w:rsidRPr="008C6E5F">
              <w:rPr>
                <w:rFonts w:ascii="Times New Roman" w:hAnsi="Times New Roman" w:cs="Times New Roman"/>
              </w:rPr>
              <w:t xml:space="preserve"> dz.488,497 (asfalt)</w:t>
            </w:r>
          </w:p>
        </w:tc>
        <w:tc>
          <w:tcPr>
            <w:tcW w:w="1720" w:type="dxa"/>
          </w:tcPr>
          <w:p w14:paraId="3372C45C" w14:textId="77777777" w:rsidR="00471355" w:rsidRPr="008C6E5F" w:rsidRDefault="00471355" w:rsidP="008C6E5F">
            <w:pPr>
              <w:spacing w:line="276" w:lineRule="auto"/>
              <w:rPr>
                <w:rFonts w:ascii="Times New Roman" w:hAnsi="Times New Roman" w:cs="Times New Roman"/>
              </w:rPr>
            </w:pPr>
          </w:p>
        </w:tc>
        <w:tc>
          <w:tcPr>
            <w:tcW w:w="2261" w:type="dxa"/>
          </w:tcPr>
          <w:p w14:paraId="54E3DB62"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153 221,10</w:t>
            </w:r>
          </w:p>
          <w:p w14:paraId="44640FE6"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 nadzór 1225,77)</w:t>
            </w:r>
          </w:p>
        </w:tc>
      </w:tr>
      <w:tr w:rsidR="00471355" w:rsidRPr="008C6E5F" w14:paraId="1CECA9AD" w14:textId="77777777" w:rsidTr="000E0A67">
        <w:tc>
          <w:tcPr>
            <w:tcW w:w="696" w:type="dxa"/>
          </w:tcPr>
          <w:p w14:paraId="446B0310"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6</w:t>
            </w:r>
          </w:p>
        </w:tc>
        <w:tc>
          <w:tcPr>
            <w:tcW w:w="4385" w:type="dxa"/>
          </w:tcPr>
          <w:p w14:paraId="586146B1" w14:textId="77777777" w:rsidR="000E0A67" w:rsidRPr="008C6E5F" w:rsidRDefault="00471355" w:rsidP="00503CDE">
            <w:pPr>
              <w:spacing w:line="276" w:lineRule="auto"/>
              <w:rPr>
                <w:rFonts w:ascii="Times New Roman" w:hAnsi="Times New Roman" w:cs="Times New Roman"/>
              </w:rPr>
            </w:pPr>
            <w:r w:rsidRPr="008C6E5F">
              <w:rPr>
                <w:rFonts w:ascii="Times New Roman" w:hAnsi="Times New Roman" w:cs="Times New Roman"/>
              </w:rPr>
              <w:t>Położenie nawierzchni asfaltowej na drodze gminnej w Morsku o dł</w:t>
            </w:r>
            <w:r w:rsidR="007C3DA2">
              <w:rPr>
                <w:rFonts w:ascii="Times New Roman" w:hAnsi="Times New Roman" w:cs="Times New Roman"/>
              </w:rPr>
              <w:t>.</w:t>
            </w:r>
            <w:r w:rsidRPr="008C6E5F">
              <w:rPr>
                <w:rFonts w:ascii="Times New Roman" w:hAnsi="Times New Roman" w:cs="Times New Roman"/>
              </w:rPr>
              <w:t xml:space="preserve"> 250mb </w:t>
            </w:r>
          </w:p>
        </w:tc>
        <w:tc>
          <w:tcPr>
            <w:tcW w:w="1720" w:type="dxa"/>
          </w:tcPr>
          <w:p w14:paraId="26E1D1E3" w14:textId="77777777" w:rsidR="00471355" w:rsidRPr="008C6E5F" w:rsidRDefault="00471355" w:rsidP="008C6E5F">
            <w:pPr>
              <w:spacing w:line="276" w:lineRule="auto"/>
              <w:rPr>
                <w:rFonts w:ascii="Times New Roman" w:hAnsi="Times New Roman" w:cs="Times New Roman"/>
              </w:rPr>
            </w:pPr>
          </w:p>
        </w:tc>
        <w:tc>
          <w:tcPr>
            <w:tcW w:w="2261" w:type="dxa"/>
          </w:tcPr>
          <w:p w14:paraId="403DC649" w14:textId="77777777" w:rsidR="00471355" w:rsidRPr="008C6E5F" w:rsidRDefault="00471355" w:rsidP="008C6E5F">
            <w:pPr>
              <w:spacing w:line="276" w:lineRule="auto"/>
              <w:rPr>
                <w:rFonts w:ascii="Times New Roman" w:hAnsi="Times New Roman" w:cs="Times New Roman"/>
              </w:rPr>
            </w:pPr>
            <w:r w:rsidRPr="008C6E5F">
              <w:rPr>
                <w:rFonts w:ascii="Times New Roman" w:hAnsi="Times New Roman" w:cs="Times New Roman"/>
              </w:rPr>
              <w:t>40 120,76</w:t>
            </w:r>
          </w:p>
        </w:tc>
      </w:tr>
      <w:tr w:rsidR="00471355" w:rsidRPr="008C6E5F" w14:paraId="143B4DA8" w14:textId="77777777" w:rsidTr="000E0A67">
        <w:tc>
          <w:tcPr>
            <w:tcW w:w="6801" w:type="dxa"/>
            <w:gridSpan w:val="3"/>
          </w:tcPr>
          <w:p w14:paraId="3E360C71" w14:textId="77777777" w:rsidR="00471355" w:rsidRPr="008C6E5F" w:rsidRDefault="00471355" w:rsidP="008C6E5F">
            <w:pPr>
              <w:spacing w:line="276" w:lineRule="auto"/>
              <w:rPr>
                <w:rFonts w:ascii="Times New Roman" w:hAnsi="Times New Roman" w:cs="Times New Roman"/>
                <w:b/>
              </w:rPr>
            </w:pPr>
            <w:r w:rsidRPr="008C6E5F">
              <w:rPr>
                <w:rFonts w:ascii="Times New Roman" w:hAnsi="Times New Roman" w:cs="Times New Roman"/>
                <w:b/>
              </w:rPr>
              <w:t xml:space="preserve">                                                                                                                 Razem:</w:t>
            </w:r>
          </w:p>
        </w:tc>
        <w:tc>
          <w:tcPr>
            <w:tcW w:w="2261" w:type="dxa"/>
          </w:tcPr>
          <w:p w14:paraId="3A88268A" w14:textId="77777777" w:rsidR="000E0A67" w:rsidRPr="008C6E5F" w:rsidRDefault="00471355" w:rsidP="00503CDE">
            <w:pPr>
              <w:spacing w:line="276" w:lineRule="auto"/>
              <w:rPr>
                <w:rFonts w:ascii="Times New Roman" w:hAnsi="Times New Roman" w:cs="Times New Roman"/>
                <w:bCs/>
              </w:rPr>
            </w:pPr>
            <w:r w:rsidRPr="008C6E5F">
              <w:rPr>
                <w:rFonts w:ascii="Times New Roman" w:hAnsi="Times New Roman" w:cs="Times New Roman"/>
                <w:bCs/>
              </w:rPr>
              <w:t>Z nadzorem</w:t>
            </w:r>
            <w:r w:rsidRPr="008C6E5F">
              <w:rPr>
                <w:rFonts w:ascii="Times New Roman" w:hAnsi="Times New Roman" w:cs="Times New Roman"/>
                <w:b/>
              </w:rPr>
              <w:t>: 906 035,93</w:t>
            </w:r>
          </w:p>
        </w:tc>
      </w:tr>
    </w:tbl>
    <w:p w14:paraId="421EF17C" w14:textId="77777777" w:rsidR="00471355" w:rsidRPr="008C6E5F" w:rsidRDefault="00471355" w:rsidP="008C6E5F">
      <w:pPr>
        <w:spacing w:line="276" w:lineRule="auto"/>
        <w:rPr>
          <w:rFonts w:ascii="Times New Roman" w:hAnsi="Times New Roman" w:cs="Times New Roman"/>
        </w:rPr>
      </w:pPr>
    </w:p>
    <w:p w14:paraId="3822F884" w14:textId="77777777" w:rsidR="00471355" w:rsidRPr="008C6E5F" w:rsidRDefault="00471355" w:rsidP="008C6E5F">
      <w:pPr>
        <w:spacing w:line="276" w:lineRule="auto"/>
        <w:jc w:val="both"/>
        <w:rPr>
          <w:rFonts w:ascii="Times New Roman" w:hAnsi="Times New Roman" w:cs="Times New Roman"/>
        </w:rPr>
      </w:pPr>
      <w:r w:rsidRPr="008C6E5F">
        <w:rPr>
          <w:rFonts w:ascii="Times New Roman" w:hAnsi="Times New Roman" w:cs="Times New Roman"/>
        </w:rPr>
        <w:t>Ponadto wykonano szereg mniejszych zadań bieżących jak np. zbieranie poboczy , dowóz kruszywa,  uzupełnienia ubytków w jezdni, zakup znaków drogowych, odtworzenie rowów.</w:t>
      </w:r>
    </w:p>
    <w:p w14:paraId="30A4AAF5" w14:textId="77777777" w:rsidR="008F6D73" w:rsidRPr="008C6E5F" w:rsidRDefault="007F187C" w:rsidP="008C6E5F">
      <w:pPr>
        <w:spacing w:before="100" w:beforeAutospacing="1" w:after="0" w:line="276" w:lineRule="auto"/>
        <w:ind w:firstLine="708"/>
        <w:jc w:val="both"/>
        <w:rPr>
          <w:rFonts w:ascii="Times New Roman" w:eastAsia="Times New Roman" w:hAnsi="Times New Roman" w:cs="Times New Roman"/>
          <w:lang w:eastAsia="pl-PL"/>
        </w:rPr>
      </w:pPr>
      <w:r w:rsidRPr="008C6E5F">
        <w:rPr>
          <w:rFonts w:ascii="Times New Roman" w:hAnsi="Times New Roman" w:cs="Times New Roman"/>
        </w:rPr>
        <w:t>W grudniu ub. roku otwarto obwodnicę Koszyc w ciągu drogi wojewódzkiej nr 768.</w:t>
      </w:r>
      <w:r w:rsidRPr="008C6E5F">
        <w:rPr>
          <w:rFonts w:ascii="Times New Roman" w:eastAsia="Times New Roman" w:hAnsi="Times New Roman" w:cs="Times New Roman"/>
          <w:lang w:eastAsia="pl-PL"/>
        </w:rPr>
        <w:t xml:space="preserve"> Inwestorem zadania było Województwo Małopolskie a całkowita wartość inwestycji opiewała na kwotę  22 103</w:t>
      </w:r>
      <w:r w:rsidR="008F6D73" w:rsidRPr="008C6E5F">
        <w:rPr>
          <w:rFonts w:ascii="Times New Roman" w:eastAsia="Times New Roman" w:hAnsi="Times New Roman" w:cs="Times New Roman"/>
          <w:lang w:eastAsia="pl-PL"/>
        </w:rPr>
        <w:t> 480,01 zł.</w:t>
      </w:r>
      <w:r w:rsidRPr="008C6E5F">
        <w:rPr>
          <w:rFonts w:ascii="Times New Roman" w:eastAsia="Times New Roman" w:hAnsi="Times New Roman" w:cs="Times New Roman"/>
          <w:lang w:eastAsia="pl-PL"/>
        </w:rPr>
        <w:t xml:space="preserve"> w tym dofinansowanie </w:t>
      </w:r>
      <w:r w:rsidR="008F6D73" w:rsidRPr="008C6E5F">
        <w:rPr>
          <w:rFonts w:ascii="Times New Roman" w:eastAsia="Times New Roman" w:hAnsi="Times New Roman" w:cs="Times New Roman"/>
          <w:lang w:eastAsia="pl-PL"/>
        </w:rPr>
        <w:t xml:space="preserve"> ze strony </w:t>
      </w:r>
      <w:r w:rsidRPr="008C6E5F">
        <w:rPr>
          <w:rFonts w:ascii="Times New Roman" w:eastAsia="Times New Roman" w:hAnsi="Times New Roman" w:cs="Times New Roman"/>
          <w:lang w:eastAsia="pl-PL"/>
        </w:rPr>
        <w:t xml:space="preserve">Gminy Koszyce </w:t>
      </w:r>
      <w:r w:rsidR="008F6D73" w:rsidRPr="008C6E5F">
        <w:rPr>
          <w:rFonts w:ascii="Times New Roman" w:eastAsia="Times New Roman" w:hAnsi="Times New Roman" w:cs="Times New Roman"/>
          <w:lang w:eastAsia="pl-PL"/>
        </w:rPr>
        <w:t xml:space="preserve">wynosiło </w:t>
      </w:r>
      <w:r w:rsidRPr="008C6E5F">
        <w:rPr>
          <w:rFonts w:ascii="Times New Roman" w:eastAsia="Times New Roman" w:hAnsi="Times New Roman" w:cs="Times New Roman"/>
          <w:lang w:eastAsia="pl-PL"/>
        </w:rPr>
        <w:t xml:space="preserve"> 1</w:t>
      </w:r>
      <w:r w:rsidR="008F6D73" w:rsidRPr="008C6E5F">
        <w:rPr>
          <w:rFonts w:ascii="Times New Roman" w:hAnsi="Times New Roman" w:cs="Times New Roman"/>
        </w:rPr>
        <w:t xml:space="preserve"> 266 821,00 zł z czego </w:t>
      </w:r>
      <w:r w:rsidRPr="008C6E5F">
        <w:rPr>
          <w:rFonts w:ascii="Times New Roman" w:eastAsia="Times New Roman" w:hAnsi="Times New Roman" w:cs="Times New Roman"/>
          <w:lang w:eastAsia="pl-PL"/>
        </w:rPr>
        <w:t xml:space="preserve"> kwota w wysokości 861 459,00 zł pochodzi</w:t>
      </w:r>
      <w:r w:rsidR="004F3248" w:rsidRPr="008C6E5F">
        <w:rPr>
          <w:rFonts w:ascii="Times New Roman" w:eastAsia="Times New Roman" w:hAnsi="Times New Roman" w:cs="Times New Roman"/>
          <w:lang w:eastAsia="pl-PL"/>
        </w:rPr>
        <w:t>ła</w:t>
      </w:r>
      <w:r w:rsidRPr="008C6E5F">
        <w:rPr>
          <w:rFonts w:ascii="Times New Roman" w:eastAsia="Times New Roman" w:hAnsi="Times New Roman" w:cs="Times New Roman"/>
          <w:lang w:eastAsia="pl-PL"/>
        </w:rPr>
        <w:t xml:space="preserve"> z Rządoweg</w:t>
      </w:r>
      <w:r w:rsidR="008F6D73" w:rsidRPr="008C6E5F">
        <w:rPr>
          <w:rFonts w:ascii="Times New Roman" w:eastAsia="Times New Roman" w:hAnsi="Times New Roman" w:cs="Times New Roman"/>
          <w:lang w:eastAsia="pl-PL"/>
        </w:rPr>
        <w:t>o Funduszu Inwestycji Lokalnych</w:t>
      </w:r>
      <w:r w:rsidR="008F6D73" w:rsidRPr="008C6E5F">
        <w:rPr>
          <w:rFonts w:ascii="Times New Roman" w:hAnsi="Times New Roman" w:cs="Times New Roman"/>
        </w:rPr>
        <w:t>.</w:t>
      </w:r>
      <w:r w:rsidR="008F6D73" w:rsidRPr="008C6E5F">
        <w:rPr>
          <w:rFonts w:ascii="Times New Roman" w:eastAsia="Times New Roman" w:hAnsi="Times New Roman" w:cs="Times New Roman"/>
          <w:lang w:eastAsia="pl-PL"/>
        </w:rPr>
        <w:t xml:space="preserve"> Obwodnica Koszyc w ciągu drogi wojewódzkiej nr 768 ma początek na skrzyżowaniu drogi wojewódzkiej 768 z drogą krajową 79 w miejscowości Koszyce (rondo) a kończy się na skrzyżowaniu z drogą powiatową w miejscowości Sokołowice. Nowy trakt drogowy zdecydowanie usprawnił ruch komunikacyjny i komfort dla mieszkańców.</w:t>
      </w:r>
    </w:p>
    <w:p w14:paraId="383F4C06" w14:textId="77777777" w:rsidR="00471355" w:rsidRPr="008C6E5F" w:rsidRDefault="000D5187" w:rsidP="008C6E5F">
      <w:pPr>
        <w:spacing w:after="0" w:line="276" w:lineRule="auto"/>
        <w:ind w:firstLine="708"/>
        <w:jc w:val="both"/>
        <w:rPr>
          <w:rFonts w:ascii="Times New Roman" w:hAnsi="Times New Roman" w:cs="Times New Roman"/>
        </w:rPr>
      </w:pPr>
      <w:r w:rsidRPr="008C6E5F">
        <w:rPr>
          <w:rFonts w:ascii="Times New Roman" w:hAnsi="Times New Roman" w:cs="Times New Roman"/>
        </w:rPr>
        <w:t>W 2020 roku w</w:t>
      </w:r>
      <w:r w:rsidR="00471355" w:rsidRPr="008C6E5F">
        <w:rPr>
          <w:rFonts w:ascii="Times New Roman" w:hAnsi="Times New Roman" w:cs="Times New Roman"/>
        </w:rPr>
        <w:t>ykonano uzupełnienie oświetl</w:t>
      </w:r>
      <w:r w:rsidR="000E0A67" w:rsidRPr="008C6E5F">
        <w:rPr>
          <w:rFonts w:ascii="Times New Roman" w:hAnsi="Times New Roman" w:cs="Times New Roman"/>
        </w:rPr>
        <w:t xml:space="preserve">enia przy cmentarzu w Koszycach na kwotę </w:t>
      </w:r>
      <w:r w:rsidR="00471355" w:rsidRPr="008C6E5F">
        <w:rPr>
          <w:rFonts w:ascii="Times New Roman" w:hAnsi="Times New Roman" w:cs="Times New Roman"/>
        </w:rPr>
        <w:t xml:space="preserve"> 14 989,24 zł</w:t>
      </w:r>
      <w:r w:rsidR="000E0A67" w:rsidRPr="008C6E5F">
        <w:rPr>
          <w:rFonts w:ascii="Times New Roman" w:hAnsi="Times New Roman" w:cs="Times New Roman"/>
        </w:rPr>
        <w:t>.</w:t>
      </w:r>
    </w:p>
    <w:p w14:paraId="6F5465E8" w14:textId="77777777" w:rsidR="000E0A67" w:rsidRPr="008C6E5F" w:rsidRDefault="00471355" w:rsidP="008C6E5F">
      <w:pPr>
        <w:spacing w:after="0" w:line="276" w:lineRule="auto"/>
        <w:ind w:firstLine="708"/>
        <w:jc w:val="both"/>
        <w:rPr>
          <w:rFonts w:ascii="Times New Roman" w:hAnsi="Times New Roman" w:cs="Times New Roman"/>
        </w:rPr>
      </w:pPr>
      <w:r w:rsidRPr="008C6E5F">
        <w:rPr>
          <w:rFonts w:ascii="Times New Roman" w:hAnsi="Times New Roman" w:cs="Times New Roman"/>
        </w:rPr>
        <w:t>W 2020r</w:t>
      </w:r>
      <w:r w:rsidR="000E0A67" w:rsidRPr="008C6E5F">
        <w:rPr>
          <w:rFonts w:ascii="Times New Roman" w:hAnsi="Times New Roman" w:cs="Times New Roman"/>
        </w:rPr>
        <w:t xml:space="preserve"> przeprowadzono zgodnie z ustawą</w:t>
      </w:r>
      <w:r w:rsidRPr="008C6E5F">
        <w:rPr>
          <w:rFonts w:ascii="Times New Roman" w:hAnsi="Times New Roman" w:cs="Times New Roman"/>
        </w:rPr>
        <w:t xml:space="preserve"> Prawo zamówień publicznych</w:t>
      </w:r>
      <w:r w:rsidR="000E0A67" w:rsidRPr="008C6E5F">
        <w:rPr>
          <w:rFonts w:ascii="Times New Roman" w:hAnsi="Times New Roman" w:cs="Times New Roman"/>
        </w:rPr>
        <w:t>:</w:t>
      </w:r>
    </w:p>
    <w:p w14:paraId="13D66C6C" w14:textId="77777777" w:rsidR="007F187C" w:rsidRPr="008C6E5F" w:rsidRDefault="00471355" w:rsidP="008C6E5F">
      <w:pPr>
        <w:pStyle w:val="NormalnyWeb"/>
        <w:spacing w:before="0" w:beforeAutospacing="0" w:line="276" w:lineRule="auto"/>
        <w:jc w:val="both"/>
        <w:rPr>
          <w:sz w:val="22"/>
          <w:szCs w:val="22"/>
        </w:rPr>
      </w:pPr>
      <w:r w:rsidRPr="008C6E5F">
        <w:rPr>
          <w:sz w:val="22"/>
          <w:szCs w:val="22"/>
        </w:rPr>
        <w:t xml:space="preserve"> 9 postępowań  o udzielenie zamówienia publicznego  w tym 6 </w:t>
      </w:r>
      <w:r w:rsidR="004F3248" w:rsidRPr="008C6E5F">
        <w:rPr>
          <w:sz w:val="22"/>
          <w:szCs w:val="22"/>
        </w:rPr>
        <w:t xml:space="preserve">postępowań </w:t>
      </w:r>
      <w:r w:rsidRPr="008C6E5F">
        <w:rPr>
          <w:sz w:val="22"/>
          <w:szCs w:val="22"/>
        </w:rPr>
        <w:t>na roboty budowlane, 1 na dostawy i 2 na usługi.</w:t>
      </w:r>
      <w:r w:rsidR="007F187C" w:rsidRPr="008C6E5F">
        <w:rPr>
          <w:sz w:val="22"/>
          <w:szCs w:val="22"/>
        </w:rPr>
        <w:t xml:space="preserve"> </w:t>
      </w:r>
    </w:p>
    <w:p w14:paraId="240A1785" w14:textId="77777777" w:rsidR="00A97CD9" w:rsidRDefault="00A97CD9" w:rsidP="004F7449">
      <w:pPr>
        <w:pStyle w:val="Nagwek2"/>
        <w:ind w:left="360"/>
        <w:jc w:val="both"/>
      </w:pPr>
      <w:bookmarkStart w:id="37" w:name="_Toc8047937"/>
      <w:bookmarkEnd w:id="36"/>
    </w:p>
    <w:p w14:paraId="32350A35" w14:textId="77777777" w:rsidR="00294CBE" w:rsidRDefault="00E1476C" w:rsidP="004F7449">
      <w:pPr>
        <w:pStyle w:val="Nagwek2"/>
        <w:ind w:left="360"/>
        <w:jc w:val="both"/>
      </w:pPr>
      <w:bookmarkStart w:id="38" w:name="_Toc66089664"/>
      <w:r>
        <w:t>3.2</w:t>
      </w:r>
      <w:r w:rsidR="00597C99">
        <w:t xml:space="preserve">. </w:t>
      </w:r>
      <w:r w:rsidR="00294CBE" w:rsidRPr="004F4D97">
        <w:t>Inwestycje – woda i powietrze</w:t>
      </w:r>
      <w:bookmarkEnd w:id="38"/>
      <w:r w:rsidR="00294CBE" w:rsidRPr="004F4D97">
        <w:t xml:space="preserve"> </w:t>
      </w:r>
      <w:bookmarkEnd w:id="37"/>
    </w:p>
    <w:p w14:paraId="37D55245" w14:textId="77777777" w:rsidR="00597C99" w:rsidRDefault="00E1476C" w:rsidP="004F7449">
      <w:pPr>
        <w:pStyle w:val="Nagwek2"/>
        <w:rPr>
          <w:rFonts w:eastAsia="Times New Roman"/>
          <w:lang w:eastAsia="pl-PL"/>
        </w:rPr>
      </w:pPr>
      <w:bookmarkStart w:id="39" w:name="_Toc66089665"/>
      <w:r>
        <w:t>3.2</w:t>
      </w:r>
      <w:r w:rsidR="00597C99">
        <w:t>.1</w:t>
      </w:r>
      <w:r w:rsidR="00294CBE" w:rsidRPr="00FC11FA">
        <w:t xml:space="preserve">. </w:t>
      </w:r>
      <w:r w:rsidR="00597C99">
        <w:rPr>
          <w:rFonts w:eastAsia="Times New Roman"/>
          <w:lang w:eastAsia="pl-PL"/>
        </w:rPr>
        <w:t>Modernizacja ujęcia wody w Modrzanach</w:t>
      </w:r>
      <w:bookmarkEnd w:id="39"/>
    </w:p>
    <w:p w14:paraId="0DC1F1B1" w14:textId="77777777" w:rsidR="004F7449" w:rsidRPr="004F7449" w:rsidRDefault="004F7449" w:rsidP="004F7449">
      <w:pPr>
        <w:spacing w:after="0"/>
        <w:rPr>
          <w:lang w:eastAsia="pl-PL"/>
        </w:rPr>
      </w:pPr>
    </w:p>
    <w:p w14:paraId="6461D7DC" w14:textId="77777777" w:rsidR="00597C99" w:rsidRPr="008C6E5F" w:rsidRDefault="00597C99" w:rsidP="008C6E5F">
      <w:pPr>
        <w:spacing w:line="276" w:lineRule="auto"/>
        <w:rPr>
          <w:rFonts w:ascii="Times New Roman" w:hAnsi="Times New Roman" w:cs="Times New Roman"/>
        </w:rPr>
      </w:pPr>
      <w:r w:rsidRPr="008C6E5F">
        <w:rPr>
          <w:rFonts w:ascii="Times New Roman" w:hAnsi="Times New Roman" w:cs="Times New Roman"/>
        </w:rPr>
        <w:t>Gmina Koszyce w 2020 roku zakończyła modernizację ujęcia wody w Modrzanach.</w:t>
      </w:r>
    </w:p>
    <w:p w14:paraId="18A2F47B" w14:textId="77777777" w:rsidR="00597C99" w:rsidRPr="00883332" w:rsidRDefault="00597C99" w:rsidP="008C6E5F">
      <w:pPr>
        <w:spacing w:line="276" w:lineRule="auto"/>
        <w:rPr>
          <w:rFonts w:ascii="Times New Roman" w:hAnsi="Times New Roman" w:cs="Times New Roman"/>
          <w:b/>
          <w:color w:val="FF0000"/>
        </w:rPr>
      </w:pPr>
      <w:r w:rsidRPr="008C6E5F">
        <w:rPr>
          <w:rFonts w:ascii="Times New Roman" w:hAnsi="Times New Roman" w:cs="Times New Roman"/>
        </w:rPr>
        <w:t xml:space="preserve">Modernizacja ujęcia wody w Modrzanach była możliwa dzięki pożyczce udzielonej gminie przez Wojewódzki Fundusz Ochrony Środowiska w Krakowie w wysokości </w:t>
      </w:r>
    </w:p>
    <w:p w14:paraId="3E89D931" w14:textId="77777777" w:rsidR="00597C99" w:rsidRPr="008C6E5F" w:rsidRDefault="00597C99" w:rsidP="008C6E5F">
      <w:pPr>
        <w:spacing w:line="276" w:lineRule="auto"/>
        <w:jc w:val="both"/>
        <w:rPr>
          <w:rFonts w:ascii="Times New Roman" w:hAnsi="Times New Roman" w:cs="Times New Roman"/>
        </w:rPr>
      </w:pPr>
      <w:r w:rsidRPr="008C6E5F">
        <w:rPr>
          <w:rFonts w:ascii="Times New Roman" w:hAnsi="Times New Roman" w:cs="Times New Roman"/>
        </w:rPr>
        <w:t xml:space="preserve">Zadanie pod nazwą „Modernizacja ujęcia wody, stacji uzdatnia wody w miejscowości Książnice Wielkie wraz z budową zbiorników wody pitnej i modernizacją pompowni wody w Zagaju Książnickim” będzie polegało na wykonaniu 3 kluczowych inwestycji pozwalających na zwiększenie i zmagazynowanie większej ilości uzdatnionej wody oraz polepszeniu parametrów i jakości dostarczanej wody do odbiorców końcowych, czyli mieszkańców sołectw Książnice Wielkie, Zagaje Książnickie, Modrzany, Dolany oraz Jaksice. </w:t>
      </w:r>
    </w:p>
    <w:p w14:paraId="495E03B8" w14:textId="77777777" w:rsidR="00597C99" w:rsidRPr="008C6E5F" w:rsidRDefault="00597C99" w:rsidP="008C6E5F">
      <w:pPr>
        <w:spacing w:line="276" w:lineRule="auto"/>
        <w:jc w:val="both"/>
        <w:rPr>
          <w:rFonts w:ascii="Times New Roman" w:hAnsi="Times New Roman" w:cs="Times New Roman"/>
        </w:rPr>
      </w:pPr>
      <w:r w:rsidRPr="008C6E5F">
        <w:rPr>
          <w:rFonts w:ascii="Times New Roman" w:hAnsi="Times New Roman" w:cs="Times New Roman"/>
        </w:rPr>
        <w:t xml:space="preserve">1.Modernizacja istniejących studni głębinowych w ilości 2 szt. ( St-1, St-2 ) wraz z ponownym uruchomieniem do </w:t>
      </w:r>
      <w:proofErr w:type="spellStart"/>
      <w:r w:rsidRPr="008C6E5F">
        <w:rPr>
          <w:rFonts w:ascii="Times New Roman" w:hAnsi="Times New Roman" w:cs="Times New Roman"/>
        </w:rPr>
        <w:t>eksplotacji</w:t>
      </w:r>
      <w:proofErr w:type="spellEnd"/>
      <w:r w:rsidRPr="008C6E5F">
        <w:rPr>
          <w:rFonts w:ascii="Times New Roman" w:hAnsi="Times New Roman" w:cs="Times New Roman"/>
        </w:rPr>
        <w:t xml:space="preserve"> i modernizacją 1 szt. ( St-3) w skład, której wchodzi: demontaż istniejącego ogrodzenia, roboty ziemne – odkrycie komór studni oraz ponowne usypanie kopców, wykonanie hydroizolacji ścian komór studni, remont schodów terenowych (dojście do włazów komór studziennych), remont włazów, stopni włazowych, kominków wentylacyjnych, plantowanie, obsiew mieszanką traw,  montaż ogrodzenia panelowego (ogrodzenie strefy ochrony bezpośredniej),  montaż bram wjazdowych, układ sterowania i automatyki z wizualizacją stanów pracy pompy, poziomu wody w studni, ilości pobranej wody ze studni, alarmem nieautoryzowanego otwarcia szafy sterowniczej, dostosowanie istniejącej instalacji elektrycznej zasilającej pompy wraz z uziemieniem, demontaż urządzeń technologicznych i armatury w obiektach St-1, St-2, St-3, montaż urządzeń technologicznych i armatury w obiektach studnia St-1 oraz studnia </w:t>
      </w:r>
      <w:proofErr w:type="spellStart"/>
      <w:r w:rsidRPr="008C6E5F">
        <w:rPr>
          <w:rFonts w:ascii="Times New Roman" w:hAnsi="Times New Roman" w:cs="Times New Roman"/>
        </w:rPr>
        <w:t>St</w:t>
      </w:r>
      <w:proofErr w:type="spellEnd"/>
      <w:r w:rsidRPr="008C6E5F">
        <w:rPr>
          <w:rFonts w:ascii="Times New Roman" w:hAnsi="Times New Roman" w:cs="Times New Roman"/>
        </w:rPr>
        <w:t xml:space="preserve">- 3 - wymiana pompy, pionu tłocznego oraz odcinka poziomego wraz z armaturą zaporową, zwrotną i wodomierzem kontrolnym, studnia St-2 - wymiana pompy, pionu tłocznego oraz odcinka poziomego wraz z armaturą zaporową, zwrotną i wodomierzem kontrolnym (ponowne uruchomienie do </w:t>
      </w:r>
      <w:proofErr w:type="spellStart"/>
      <w:r w:rsidRPr="008C6E5F">
        <w:rPr>
          <w:rFonts w:ascii="Times New Roman" w:hAnsi="Times New Roman" w:cs="Times New Roman"/>
        </w:rPr>
        <w:t>eksplotacji</w:t>
      </w:r>
      <w:proofErr w:type="spellEnd"/>
      <w:r w:rsidRPr="008C6E5F">
        <w:rPr>
          <w:rFonts w:ascii="Times New Roman" w:hAnsi="Times New Roman" w:cs="Times New Roman"/>
        </w:rPr>
        <w:t>)</w:t>
      </w:r>
    </w:p>
    <w:p w14:paraId="36C1784B" w14:textId="77777777" w:rsidR="00597C99" w:rsidRPr="008C6E5F" w:rsidRDefault="00597C99" w:rsidP="008C6E5F">
      <w:pPr>
        <w:spacing w:line="276" w:lineRule="auto"/>
        <w:jc w:val="both"/>
        <w:rPr>
          <w:rFonts w:ascii="Times New Roman" w:hAnsi="Times New Roman" w:cs="Times New Roman"/>
        </w:rPr>
      </w:pPr>
      <w:r w:rsidRPr="008C6E5F">
        <w:rPr>
          <w:rFonts w:ascii="Times New Roman" w:hAnsi="Times New Roman" w:cs="Times New Roman"/>
        </w:rPr>
        <w:t xml:space="preserve">2) Modernizacja stacji uzdatniania wody w Książnicach Wielkich w skład której wchodzi: demontaż istniejącego ogrodzenia, wykonanie wjazdu na działkę oraz dojazdu do budynku SUW z kostki brukowej, montaż ogrodzenia panelowego, montaż bramy wjazdowej szer. 4,0 m, montaż furtki szer. 1,0 m, dostosowanie istniejącej instalacji elektrycznej w budynku SUW, wymiana oświetlenia zewnętrznego terenu SUW na oświetlenie LED, wykonanie instalacji odgromowej, montaż zmiękczacza wody, montaż lamp UV do dezynfekcji wody, montaż układu sterowania i automatyki z wizualizacją stanów pracy, ilości wody podanej do sieci wodociągowej, ciśnienia, kompleksowa wymiana armatury zabudowanej wewnątrz budynku SUW, wymiana złoża filtra pośpiesznego w zbiorniku </w:t>
      </w:r>
      <w:proofErr w:type="spellStart"/>
      <w:r w:rsidRPr="008C6E5F">
        <w:rPr>
          <w:rFonts w:ascii="Times New Roman" w:hAnsi="Times New Roman" w:cs="Times New Roman"/>
        </w:rPr>
        <w:t>hydrofiltra</w:t>
      </w:r>
      <w:proofErr w:type="spellEnd"/>
      <w:r w:rsidRPr="008C6E5F">
        <w:rPr>
          <w:rFonts w:ascii="Times New Roman" w:hAnsi="Times New Roman" w:cs="Times New Roman"/>
        </w:rPr>
        <w:t>, wymiana sprężarki, wymiana armatury pionowej, wymiana 2 chloratorów z instalacją tłoczną, wykonanie docieplenia budynku stacji uzdatniania wody  od wewnątrz wraz z wymianą stolarki okiennej, opaska wokół budynku, wymiana obróbek blacharskich, docieplenie i wymiana pokrycia dachowego, roboty towarzyszące i porządkowe.</w:t>
      </w:r>
    </w:p>
    <w:p w14:paraId="3730B5E8" w14:textId="77777777" w:rsidR="00597C99" w:rsidRPr="008C6E5F" w:rsidRDefault="00597C99" w:rsidP="008C6E5F">
      <w:pPr>
        <w:spacing w:line="276" w:lineRule="auto"/>
        <w:jc w:val="both"/>
        <w:rPr>
          <w:rFonts w:ascii="Times New Roman" w:hAnsi="Times New Roman" w:cs="Times New Roman"/>
        </w:rPr>
      </w:pPr>
      <w:r w:rsidRPr="008C6E5F">
        <w:rPr>
          <w:rFonts w:ascii="Times New Roman" w:hAnsi="Times New Roman" w:cs="Times New Roman"/>
        </w:rPr>
        <w:t xml:space="preserve">3) Modernizacja pompowni wody wraz z budową zbiorników na wodę uzdatnioną w skład w którego wchodzi: demontaż istniejącego ogrodzenia, wykonanie wjazdu na działkę oraz dojazdu do budynku pompowni z kostki brukowej, montaż ogrodzenia panelowego, montaż bramy wjazdowej szer. 4,0 m, montaż furtki szer. 1,0 m, dostosowanie istniejącej instalacji elektrycznej w budynku pompowni, wykonanie instalacji odgromowej, wymiana zestawu hydroforowego, układ sterowania i automatyki z wizualizacją stanów pracy, ilości wody podanej do sieci wodociągowej, poziomu wody w zbiorniku, </w:t>
      </w:r>
      <w:r w:rsidRPr="008C6E5F">
        <w:rPr>
          <w:rFonts w:ascii="Times New Roman" w:hAnsi="Times New Roman" w:cs="Times New Roman"/>
        </w:rPr>
        <w:lastRenderedPageBreak/>
        <w:t xml:space="preserve">demontaż istniejącego zbiornika o poj. 100 m3, rozbiórka fundamentu istniejącego zbiornika, budowa fundamentów dla nowych zbiorników, dostawa i montaż 2 zbiorników poj. 150m3 każdy, montaż armatury i orurowania zbiorników, rozbudowa układu sterowania i automatyki dla drugiego zbiornika, prace </w:t>
      </w:r>
      <w:proofErr w:type="spellStart"/>
      <w:r w:rsidRPr="008C6E5F">
        <w:rPr>
          <w:rFonts w:ascii="Times New Roman" w:hAnsi="Times New Roman" w:cs="Times New Roman"/>
        </w:rPr>
        <w:t>ogólno</w:t>
      </w:r>
      <w:proofErr w:type="spellEnd"/>
      <w:r w:rsidRPr="008C6E5F">
        <w:rPr>
          <w:rFonts w:ascii="Times New Roman" w:hAnsi="Times New Roman" w:cs="Times New Roman"/>
        </w:rPr>
        <w:t>-budowlane.</w:t>
      </w:r>
    </w:p>
    <w:p w14:paraId="62BF44E5" w14:textId="77777777" w:rsidR="00597C99" w:rsidRDefault="00294CBE" w:rsidP="004F7449">
      <w:pPr>
        <w:pStyle w:val="Nagwek2"/>
        <w:rPr>
          <w:rFonts w:eastAsia="Times New Roman"/>
          <w:lang w:eastAsia="pl-PL"/>
        </w:rPr>
      </w:pPr>
      <w:bookmarkStart w:id="40" w:name="_Toc66089666"/>
      <w:r w:rsidRPr="00FC11FA">
        <w:rPr>
          <w:rFonts w:eastAsia="Times New Roman"/>
          <w:lang w:eastAsia="pl-PL"/>
        </w:rPr>
        <w:t>3</w:t>
      </w:r>
      <w:r w:rsidR="00E1476C">
        <w:rPr>
          <w:rFonts w:eastAsia="Times New Roman"/>
          <w:lang w:eastAsia="pl-PL"/>
        </w:rPr>
        <w:t>.2</w:t>
      </w:r>
      <w:r w:rsidR="00597C99">
        <w:rPr>
          <w:rFonts w:eastAsia="Times New Roman"/>
          <w:lang w:eastAsia="pl-PL"/>
        </w:rPr>
        <w:t>.2</w:t>
      </w:r>
      <w:r w:rsidR="0076627F">
        <w:rPr>
          <w:rFonts w:eastAsia="Times New Roman"/>
          <w:lang w:eastAsia="pl-PL"/>
        </w:rPr>
        <w:t>.</w:t>
      </w:r>
      <w:r w:rsidR="00597C99" w:rsidRPr="00597C99">
        <w:rPr>
          <w:rFonts w:eastAsia="Times New Roman"/>
          <w:lang w:eastAsia="pl-PL"/>
        </w:rPr>
        <w:t xml:space="preserve"> </w:t>
      </w:r>
      <w:r w:rsidR="00597C99" w:rsidRPr="00FC11FA">
        <w:rPr>
          <w:rFonts w:eastAsia="Times New Roman"/>
          <w:lang w:eastAsia="pl-PL"/>
        </w:rPr>
        <w:t>Projekt odnawialnych źródeł energii z gminą liderem Kocmyrzowem-Luborzycą</w:t>
      </w:r>
      <w:bookmarkEnd w:id="40"/>
      <w:r w:rsidR="00597C99" w:rsidRPr="00FC11FA">
        <w:rPr>
          <w:rFonts w:eastAsia="Times New Roman"/>
          <w:lang w:eastAsia="pl-PL"/>
        </w:rPr>
        <w:t xml:space="preserve"> </w:t>
      </w:r>
    </w:p>
    <w:p w14:paraId="5EC2E732" w14:textId="77777777" w:rsidR="003E4655" w:rsidRPr="003E4655" w:rsidRDefault="003E4655" w:rsidP="003E4655">
      <w:pPr>
        <w:rPr>
          <w:lang w:eastAsia="pl-PL"/>
        </w:rPr>
      </w:pPr>
    </w:p>
    <w:p w14:paraId="762C597B" w14:textId="77777777" w:rsidR="00597C99" w:rsidRPr="0070693F" w:rsidRDefault="00597C99" w:rsidP="008C6E5F">
      <w:pPr>
        <w:spacing w:line="276" w:lineRule="auto"/>
        <w:jc w:val="both"/>
        <w:rPr>
          <w:rFonts w:ascii="Times New Roman" w:eastAsia="Times New Roman" w:hAnsi="Times New Roman" w:cs="Times New Roman"/>
          <w:bCs/>
          <w:lang w:eastAsia="pl-PL"/>
        </w:rPr>
      </w:pPr>
      <w:r w:rsidRPr="0070693F">
        <w:rPr>
          <w:rFonts w:ascii="Times New Roman" w:eastAsia="Times New Roman" w:hAnsi="Times New Roman" w:cs="Times New Roman"/>
          <w:bCs/>
          <w:lang w:eastAsia="pl-PL"/>
        </w:rPr>
        <w:t>Widząc korzystne efekty z wdrażania proekologicznych rozwiązań gmina Koszyce od 4 lat uczestniczy wraz z 40 innymi samorządami z województwa małopolskiego w  partnerskim projekcie pod nazwą „Odnawialne źródła energii dla Gmin Województwa Małopolskiego”, w ramach którego na terenie Gminy Koszy</w:t>
      </w:r>
      <w:r w:rsidR="00756497">
        <w:rPr>
          <w:rFonts w:ascii="Times New Roman" w:eastAsia="Times New Roman" w:hAnsi="Times New Roman" w:cs="Times New Roman"/>
          <w:bCs/>
          <w:lang w:eastAsia="pl-PL"/>
        </w:rPr>
        <w:t>ce  w roku 2020 zostało zainstalowanych 32</w:t>
      </w:r>
      <w:r w:rsidRPr="0070693F">
        <w:rPr>
          <w:rFonts w:ascii="Times New Roman" w:eastAsia="Times New Roman" w:hAnsi="Times New Roman" w:cs="Times New Roman"/>
          <w:bCs/>
          <w:lang w:eastAsia="pl-PL"/>
        </w:rPr>
        <w:t xml:space="preserve"> instalacji wykorzystujących odnawialne źródła energii, głównie wykorzystujących ener</w:t>
      </w:r>
      <w:r w:rsidR="00756497">
        <w:rPr>
          <w:rFonts w:ascii="Times New Roman" w:eastAsia="Times New Roman" w:hAnsi="Times New Roman" w:cs="Times New Roman"/>
          <w:bCs/>
          <w:lang w:eastAsia="pl-PL"/>
        </w:rPr>
        <w:t>gię odnawialną ze słońca, są</w:t>
      </w:r>
      <w:r w:rsidRPr="0070693F">
        <w:rPr>
          <w:rFonts w:ascii="Times New Roman" w:eastAsia="Times New Roman" w:hAnsi="Times New Roman" w:cs="Times New Roman"/>
          <w:bCs/>
          <w:lang w:eastAsia="pl-PL"/>
        </w:rPr>
        <w:t xml:space="preserve"> to instalacje solarne do przygotowania ciepłej wody użytkowej</w:t>
      </w:r>
      <w:r w:rsidR="00756497">
        <w:rPr>
          <w:rFonts w:ascii="Times New Roman" w:eastAsia="Times New Roman" w:hAnsi="Times New Roman" w:cs="Times New Roman"/>
          <w:bCs/>
          <w:lang w:eastAsia="pl-PL"/>
        </w:rPr>
        <w:t xml:space="preserve"> 20 sztuk</w:t>
      </w:r>
      <w:r w:rsidRPr="0070693F">
        <w:rPr>
          <w:rFonts w:ascii="Times New Roman" w:eastAsia="Times New Roman" w:hAnsi="Times New Roman" w:cs="Times New Roman"/>
          <w:bCs/>
          <w:lang w:eastAsia="pl-PL"/>
        </w:rPr>
        <w:t xml:space="preserve"> i instalacje fotowoltaiczne do produkcji prądu</w:t>
      </w:r>
      <w:r w:rsidR="00756497">
        <w:rPr>
          <w:rFonts w:ascii="Times New Roman" w:eastAsia="Times New Roman" w:hAnsi="Times New Roman" w:cs="Times New Roman"/>
          <w:bCs/>
          <w:lang w:eastAsia="pl-PL"/>
        </w:rPr>
        <w:t xml:space="preserve"> 8 sztuk, pompa ciepła 1 sztuka oraz kotły </w:t>
      </w:r>
      <w:proofErr w:type="spellStart"/>
      <w:r w:rsidR="00756497">
        <w:rPr>
          <w:rFonts w:ascii="Times New Roman" w:eastAsia="Times New Roman" w:hAnsi="Times New Roman" w:cs="Times New Roman"/>
          <w:bCs/>
          <w:lang w:eastAsia="pl-PL"/>
        </w:rPr>
        <w:t>pelletowe</w:t>
      </w:r>
      <w:proofErr w:type="spellEnd"/>
      <w:r w:rsidRPr="0070693F">
        <w:rPr>
          <w:rFonts w:ascii="Times New Roman" w:eastAsia="Times New Roman" w:hAnsi="Times New Roman" w:cs="Times New Roman"/>
          <w:bCs/>
          <w:lang w:eastAsia="pl-PL"/>
        </w:rPr>
        <w:t xml:space="preserve"> </w:t>
      </w:r>
      <w:r w:rsidR="00756497">
        <w:rPr>
          <w:rFonts w:ascii="Times New Roman" w:eastAsia="Times New Roman" w:hAnsi="Times New Roman" w:cs="Times New Roman"/>
          <w:bCs/>
          <w:lang w:eastAsia="pl-PL"/>
        </w:rPr>
        <w:t xml:space="preserve"> 3 sztuki.</w:t>
      </w:r>
      <w:r w:rsidR="00883332">
        <w:rPr>
          <w:rFonts w:ascii="Times New Roman" w:eastAsia="Times New Roman" w:hAnsi="Times New Roman" w:cs="Times New Roman"/>
          <w:bCs/>
          <w:lang w:eastAsia="pl-PL"/>
        </w:rPr>
        <w:t xml:space="preserve"> Wartość projektu to kwota 398758,12zł.</w:t>
      </w:r>
    </w:p>
    <w:p w14:paraId="1E71A83D" w14:textId="77777777" w:rsidR="00597C99" w:rsidRDefault="00E1476C" w:rsidP="004F7449">
      <w:pPr>
        <w:pStyle w:val="Nagwek2"/>
        <w:rPr>
          <w:rFonts w:eastAsia="Times New Roman"/>
          <w:lang w:eastAsia="pl-PL"/>
        </w:rPr>
      </w:pPr>
      <w:bookmarkStart w:id="41" w:name="_Toc66089667"/>
      <w:r>
        <w:rPr>
          <w:rFonts w:eastAsia="Times New Roman"/>
          <w:lang w:eastAsia="pl-PL"/>
        </w:rPr>
        <w:t>3.2</w:t>
      </w:r>
      <w:r w:rsidR="00FF6FBF">
        <w:rPr>
          <w:rFonts w:eastAsia="Times New Roman"/>
          <w:lang w:eastAsia="pl-PL"/>
        </w:rPr>
        <w:t>.3</w:t>
      </w:r>
      <w:r w:rsidR="000D6007">
        <w:rPr>
          <w:rFonts w:eastAsia="Times New Roman"/>
          <w:lang w:eastAsia="pl-PL"/>
        </w:rPr>
        <w:t xml:space="preserve">. </w:t>
      </w:r>
      <w:r w:rsidR="00597C99">
        <w:rPr>
          <w:rFonts w:eastAsia="Times New Roman"/>
          <w:lang w:eastAsia="pl-PL"/>
        </w:rPr>
        <w:t>Program „Czyste powietrze”.</w:t>
      </w:r>
      <w:bookmarkEnd w:id="41"/>
    </w:p>
    <w:p w14:paraId="094FFD03" w14:textId="77777777" w:rsidR="003E4655" w:rsidRPr="003E4655" w:rsidRDefault="003E4655" w:rsidP="0055047E">
      <w:pPr>
        <w:spacing w:line="240" w:lineRule="auto"/>
        <w:rPr>
          <w:lang w:eastAsia="pl-PL"/>
        </w:rPr>
      </w:pPr>
    </w:p>
    <w:p w14:paraId="5CAA0F31" w14:textId="77777777" w:rsidR="00990DC6" w:rsidRDefault="00597C99" w:rsidP="008C6E5F">
      <w:pPr>
        <w:spacing w:line="276" w:lineRule="auto"/>
        <w:jc w:val="both"/>
        <w:rPr>
          <w:rFonts w:ascii="Times New Roman" w:hAnsi="Times New Roman" w:cs="Times New Roman"/>
        </w:rPr>
      </w:pPr>
      <w:r w:rsidRPr="00756497">
        <w:rPr>
          <w:rFonts w:ascii="Times New Roman" w:hAnsi="Times New Roman" w:cs="Times New Roman"/>
        </w:rPr>
        <w:t>Od sierpnia 2019r. Gmina Koszyce współpracuje z Wojewódzkim Funduszem Ochrony Środowiska i Gospodarki Wodnej w Krakowie w zakresie programu „Czyste powietrze” w ramach którego można pozyskać dofinansowanie m.in. na zakup pieca, termomodernizacje, wymianę stolarki okiennej czy zewnętrznej drzwiowej. Wniosek o pozyskanie dotacji z Wojewódzkiego Funduszu Ochrony Środow</w:t>
      </w:r>
      <w:r w:rsidR="00990DC6">
        <w:rPr>
          <w:rFonts w:ascii="Times New Roman" w:hAnsi="Times New Roman" w:cs="Times New Roman"/>
        </w:rPr>
        <w:t>iska w Krakowie  wraz z wymaganą</w:t>
      </w:r>
      <w:r w:rsidRPr="00756497">
        <w:rPr>
          <w:rFonts w:ascii="Times New Roman" w:hAnsi="Times New Roman" w:cs="Times New Roman"/>
        </w:rPr>
        <w:t xml:space="preserve"> dokumentacją można wypełnić w  </w:t>
      </w:r>
      <w:proofErr w:type="spellStart"/>
      <w:r w:rsidRPr="00756497">
        <w:rPr>
          <w:rFonts w:ascii="Times New Roman" w:hAnsi="Times New Roman" w:cs="Times New Roman"/>
        </w:rPr>
        <w:t>UMiG</w:t>
      </w:r>
      <w:proofErr w:type="spellEnd"/>
      <w:r w:rsidRPr="00756497">
        <w:rPr>
          <w:rFonts w:ascii="Times New Roman" w:hAnsi="Times New Roman" w:cs="Times New Roman"/>
        </w:rPr>
        <w:t xml:space="preserve"> Koszyce. Program „Czyste Powietrze” od 2020r. cieszy cię coraz większą popularnością wśród mieszkańców. Obecnie dofinansowanie można otrzymać w dwóch wariantach tj. 30% kosztów kwalifikowanych bądź 60% gdy beneficjent kwalifikuje się do dofinansowania z poziomu podwyższonego. P</w:t>
      </w:r>
      <w:r w:rsidR="00CB25F4">
        <w:rPr>
          <w:rFonts w:ascii="Times New Roman" w:hAnsi="Times New Roman" w:cs="Times New Roman"/>
        </w:rPr>
        <w:t>op</w:t>
      </w:r>
      <w:r w:rsidRPr="00756497">
        <w:rPr>
          <w:rFonts w:ascii="Times New Roman" w:hAnsi="Times New Roman" w:cs="Times New Roman"/>
        </w:rPr>
        <w:t>rzez Urząd Miasta i Gminy Koszyce w roku 2020 mieszkańcy złożyli 8 wniosków o dofinansowanie.</w:t>
      </w:r>
      <w:r w:rsidR="00990DC6" w:rsidRPr="00990DC6">
        <w:rPr>
          <w:rFonts w:ascii="Times New Roman" w:hAnsi="Times New Roman" w:cs="Times New Roman"/>
        </w:rPr>
        <w:t xml:space="preserve"> </w:t>
      </w:r>
    </w:p>
    <w:p w14:paraId="0315A000" w14:textId="77777777" w:rsidR="00990DC6" w:rsidRPr="00B56B1A" w:rsidRDefault="00CB25F4" w:rsidP="00990DC6">
      <w:pPr>
        <w:pStyle w:val="Bezodstpw"/>
        <w:spacing w:line="276" w:lineRule="auto"/>
        <w:jc w:val="both"/>
        <w:rPr>
          <w:rFonts w:ascii="Times New Roman" w:eastAsia="Times New Roman" w:hAnsi="Times New Roman" w:cs="Times New Roman"/>
          <w:lang w:eastAsia="pl-PL"/>
        </w:rPr>
      </w:pPr>
      <w:r>
        <w:rPr>
          <w:rFonts w:ascii="Times New Roman" w:hAnsi="Times New Roman" w:cs="Times New Roman"/>
        </w:rPr>
        <w:t xml:space="preserve"> Natomiast z</w:t>
      </w:r>
      <w:r w:rsidR="00990DC6">
        <w:rPr>
          <w:rFonts w:ascii="Times New Roman" w:hAnsi="Times New Roman" w:cs="Times New Roman"/>
        </w:rPr>
        <w:t>aświadczenia</w:t>
      </w:r>
      <w:r w:rsidR="00990DC6" w:rsidRPr="00B56B1A">
        <w:rPr>
          <w:rFonts w:ascii="Times New Roman" w:hAnsi="Times New Roman" w:cs="Times New Roman"/>
        </w:rPr>
        <w:t xml:space="preserve"> o wysokości przeciętnego miesięcznego dochodu przypadającego na jedneg</w:t>
      </w:r>
      <w:r w:rsidR="00990DC6">
        <w:rPr>
          <w:rFonts w:ascii="Times New Roman" w:hAnsi="Times New Roman" w:cs="Times New Roman"/>
        </w:rPr>
        <w:t>o członka gospodarstwa domowego wydaje Miejski i Gminny Ośrodek</w:t>
      </w:r>
      <w:r w:rsidR="00990DC6" w:rsidRPr="00756497">
        <w:rPr>
          <w:rFonts w:ascii="Times New Roman" w:hAnsi="Times New Roman" w:cs="Times New Roman"/>
        </w:rPr>
        <w:t xml:space="preserve"> Pomocy Społecznej w Koszycach.</w:t>
      </w:r>
      <w:r w:rsidR="00990DC6" w:rsidRPr="00990DC6">
        <w:rPr>
          <w:rFonts w:ascii="Times New Roman" w:hAnsi="Times New Roman" w:cs="Times New Roman"/>
        </w:rPr>
        <w:t xml:space="preserve"> </w:t>
      </w:r>
      <w:r w:rsidR="00990DC6" w:rsidRPr="00B56B1A">
        <w:rPr>
          <w:rFonts w:ascii="Times New Roman" w:hAnsi="Times New Roman" w:cs="Times New Roman"/>
        </w:rPr>
        <w:t>Złożenie wniosku o dofinansowanie w ramach Programu "Czyste Powietrze" jest uwarunkowane posiadaniem takiego zaświadczenia.</w:t>
      </w:r>
      <w:r w:rsidR="00990DC6" w:rsidRPr="00B56B1A">
        <w:rPr>
          <w:rFonts w:ascii="Times New Roman" w:eastAsia="Times New Roman" w:hAnsi="Times New Roman" w:cs="Times New Roman"/>
          <w:lang w:eastAsia="pl-PL"/>
        </w:rPr>
        <w:t xml:space="preserve"> Metodyka wyliczania dochodu na potrzeby wystawienia zaświadczenia jest zgodna z ustawą o świadczeniach rodzinnych. </w:t>
      </w:r>
    </w:p>
    <w:p w14:paraId="6FA7C144" w14:textId="77777777" w:rsidR="00990DC6" w:rsidRDefault="00990DC6" w:rsidP="00990DC6">
      <w:pPr>
        <w:pStyle w:val="Bezodstpw"/>
        <w:spacing w:line="276" w:lineRule="auto"/>
        <w:jc w:val="both"/>
        <w:rPr>
          <w:rFonts w:ascii="Times New Roman" w:hAnsi="Times New Roman" w:cs="Times New Roman"/>
        </w:rPr>
      </w:pPr>
      <w:r w:rsidRPr="00B56B1A">
        <w:rPr>
          <w:rFonts w:ascii="Times New Roman" w:hAnsi="Times New Roman" w:cs="Times New Roman"/>
        </w:rPr>
        <w:t>W 2020 roku</w:t>
      </w:r>
      <w:r w:rsidR="009D2BD3">
        <w:rPr>
          <w:rFonts w:ascii="Times New Roman" w:hAnsi="Times New Roman" w:cs="Times New Roman"/>
        </w:rPr>
        <w:t xml:space="preserve"> Miejski i Gminny Ośrodek Pomocy Społecznej wydał</w:t>
      </w:r>
      <w:r w:rsidRPr="00B56B1A">
        <w:rPr>
          <w:rFonts w:ascii="Times New Roman" w:hAnsi="Times New Roman" w:cs="Times New Roman"/>
        </w:rPr>
        <w:t xml:space="preserve"> 12 zaświadczeń:  9 zaświadczeń dla gospodarstw wieloosobowych oraz 3 zaświadczenia dla gospodarstw jednoosobowych. </w:t>
      </w:r>
    </w:p>
    <w:p w14:paraId="11AE406D" w14:textId="77777777" w:rsidR="00CB25F4" w:rsidRPr="00B56B1A" w:rsidRDefault="00CB25F4" w:rsidP="00990DC6">
      <w:pPr>
        <w:pStyle w:val="Bezodstpw"/>
        <w:spacing w:line="276" w:lineRule="auto"/>
        <w:jc w:val="both"/>
        <w:rPr>
          <w:rFonts w:ascii="Times New Roman" w:hAnsi="Times New Roman" w:cs="Times New Roman"/>
        </w:rPr>
      </w:pPr>
    </w:p>
    <w:p w14:paraId="64EA3D3C" w14:textId="77777777" w:rsidR="00597C99" w:rsidRDefault="00597C99" w:rsidP="008C6E5F">
      <w:pPr>
        <w:spacing w:line="276" w:lineRule="auto"/>
        <w:jc w:val="both"/>
        <w:rPr>
          <w:rFonts w:ascii="Times New Roman" w:hAnsi="Times New Roman" w:cs="Times New Roman"/>
        </w:rPr>
      </w:pPr>
      <w:r w:rsidRPr="00756497">
        <w:rPr>
          <w:rFonts w:ascii="Times New Roman" w:hAnsi="Times New Roman" w:cs="Times New Roman"/>
        </w:rPr>
        <w:t>W związku z obowiązującym programem ochrony powietrza dla Województwa Małopolskiego przeprowadzono 17 kontroli palenisk pod względem stosowanego opału.</w:t>
      </w:r>
    </w:p>
    <w:p w14:paraId="093C0403" w14:textId="77777777" w:rsidR="0020434A" w:rsidRPr="004F7449" w:rsidRDefault="00FF6FBF" w:rsidP="004F7449">
      <w:pPr>
        <w:pStyle w:val="Nagwek2"/>
      </w:pPr>
      <w:bookmarkStart w:id="42" w:name="_Toc66089668"/>
      <w:r w:rsidRPr="004F7449">
        <w:t>3.2.4</w:t>
      </w:r>
      <w:r w:rsidR="0020434A" w:rsidRPr="004F7449">
        <w:t>. Gazyfikacja</w:t>
      </w:r>
      <w:bookmarkEnd w:id="42"/>
    </w:p>
    <w:p w14:paraId="5E729911" w14:textId="77777777" w:rsidR="0077208D" w:rsidRPr="0077208D" w:rsidRDefault="0077208D" w:rsidP="0077208D">
      <w:pPr>
        <w:spacing w:after="0"/>
      </w:pPr>
    </w:p>
    <w:p w14:paraId="6D6700EF" w14:textId="77777777" w:rsidR="0020434A" w:rsidRPr="008C6E5F" w:rsidRDefault="00004131" w:rsidP="008C6E5F">
      <w:pPr>
        <w:spacing w:line="276" w:lineRule="auto"/>
        <w:contextualSpacing/>
        <w:rPr>
          <w:rFonts w:ascii="Times New Roman" w:hAnsi="Times New Roman" w:cs="Times New Roman"/>
        </w:rPr>
      </w:pPr>
      <w:r>
        <w:rPr>
          <w:rFonts w:ascii="Times New Roman" w:hAnsi="Times New Roman" w:cs="Times New Roman"/>
        </w:rPr>
        <w:t>Gmina Koszyce w</w:t>
      </w:r>
      <w:r w:rsidR="0020434A" w:rsidRPr="008C6E5F">
        <w:rPr>
          <w:rFonts w:ascii="Times New Roman" w:hAnsi="Times New Roman" w:cs="Times New Roman"/>
        </w:rPr>
        <w:t xml:space="preserve"> roku 2020r. prowadziła rozmowy z Polską Spółką Gazownictwa w Krakowie </w:t>
      </w:r>
      <w:r>
        <w:rPr>
          <w:rFonts w:ascii="Times New Roman" w:hAnsi="Times New Roman" w:cs="Times New Roman"/>
        </w:rPr>
        <w:t>w</w:t>
      </w:r>
      <w:r w:rsidR="002819F6">
        <w:rPr>
          <w:rFonts w:ascii="Times New Roman" w:hAnsi="Times New Roman" w:cs="Times New Roman"/>
        </w:rPr>
        <w:t xml:space="preserve"> sprawie gazyfikacji</w:t>
      </w:r>
      <w:r w:rsidR="0020434A" w:rsidRPr="008C6E5F">
        <w:rPr>
          <w:rFonts w:ascii="Times New Roman" w:hAnsi="Times New Roman" w:cs="Times New Roman"/>
        </w:rPr>
        <w:t xml:space="preserve"> gminy. Przeprowadzono ankietyzacje mieszkańców zainteresowanych przyłączeniem do sieci gazowej</w:t>
      </w:r>
      <w:r w:rsidR="00B56B1A">
        <w:rPr>
          <w:rFonts w:ascii="Times New Roman" w:hAnsi="Times New Roman" w:cs="Times New Roman"/>
        </w:rPr>
        <w:t xml:space="preserve"> i otrzymano zwrotnie 315 ank</w:t>
      </w:r>
      <w:r>
        <w:rPr>
          <w:rFonts w:ascii="Times New Roman" w:hAnsi="Times New Roman" w:cs="Times New Roman"/>
        </w:rPr>
        <w:t>iet. Wyniki prac przesłane zostały do</w:t>
      </w:r>
      <w:r w:rsidR="0020434A" w:rsidRPr="008C6E5F">
        <w:rPr>
          <w:rFonts w:ascii="Times New Roman" w:hAnsi="Times New Roman" w:cs="Times New Roman"/>
        </w:rPr>
        <w:t xml:space="preserve"> PSG </w:t>
      </w:r>
      <w:r w:rsidR="001E1821">
        <w:rPr>
          <w:rFonts w:ascii="Times New Roman" w:hAnsi="Times New Roman" w:cs="Times New Roman"/>
        </w:rPr>
        <w:t xml:space="preserve"> w celu wytypowania miejsc przeznaczonych pod budowę  stacji</w:t>
      </w:r>
      <w:r w:rsidR="002819F6">
        <w:rPr>
          <w:rFonts w:ascii="Times New Roman" w:hAnsi="Times New Roman" w:cs="Times New Roman"/>
        </w:rPr>
        <w:t xml:space="preserve"> </w:t>
      </w:r>
      <w:proofErr w:type="spellStart"/>
      <w:r w:rsidR="002819F6" w:rsidRPr="008C6E5F">
        <w:rPr>
          <w:rFonts w:ascii="Times New Roman" w:hAnsi="Times New Roman" w:cs="Times New Roman"/>
        </w:rPr>
        <w:t>regazyfikacji</w:t>
      </w:r>
      <w:proofErr w:type="spellEnd"/>
      <w:r w:rsidR="002819F6" w:rsidRPr="008C6E5F">
        <w:rPr>
          <w:rFonts w:ascii="Times New Roman" w:hAnsi="Times New Roman" w:cs="Times New Roman"/>
        </w:rPr>
        <w:t xml:space="preserve"> LNG</w:t>
      </w:r>
      <w:r w:rsidR="002819F6">
        <w:rPr>
          <w:rFonts w:ascii="Times New Roman" w:hAnsi="Times New Roman" w:cs="Times New Roman"/>
        </w:rPr>
        <w:t xml:space="preserve"> oraz</w:t>
      </w:r>
      <w:r w:rsidR="001E1821">
        <w:rPr>
          <w:rFonts w:ascii="Times New Roman" w:hAnsi="Times New Roman" w:cs="Times New Roman"/>
        </w:rPr>
        <w:t xml:space="preserve"> </w:t>
      </w:r>
      <w:r w:rsidR="002819F6">
        <w:rPr>
          <w:rFonts w:ascii="Times New Roman" w:hAnsi="Times New Roman" w:cs="Times New Roman"/>
        </w:rPr>
        <w:t xml:space="preserve"> w celu </w:t>
      </w:r>
      <w:r w:rsidR="0020434A" w:rsidRPr="008C6E5F">
        <w:rPr>
          <w:rFonts w:ascii="Times New Roman" w:hAnsi="Times New Roman" w:cs="Times New Roman"/>
        </w:rPr>
        <w:t>wykonan</w:t>
      </w:r>
      <w:r>
        <w:rPr>
          <w:rFonts w:ascii="Times New Roman" w:hAnsi="Times New Roman" w:cs="Times New Roman"/>
        </w:rPr>
        <w:t>ia koncepcji budowy gazociągu</w:t>
      </w:r>
      <w:r w:rsidR="0020434A" w:rsidRPr="008C6E5F">
        <w:rPr>
          <w:rFonts w:ascii="Times New Roman" w:hAnsi="Times New Roman" w:cs="Times New Roman"/>
        </w:rPr>
        <w:t>.</w:t>
      </w:r>
    </w:p>
    <w:p w14:paraId="239BAFE9" w14:textId="77777777" w:rsidR="0077208D" w:rsidRPr="004F7449" w:rsidRDefault="00FF6FBF" w:rsidP="004F7449">
      <w:pPr>
        <w:pStyle w:val="Nagwek2"/>
      </w:pPr>
      <w:bookmarkStart w:id="43" w:name="_Toc66089669"/>
      <w:r w:rsidRPr="004F7449">
        <w:t>3.2.5</w:t>
      </w:r>
      <w:r w:rsidR="0077208D" w:rsidRPr="004F7449">
        <w:t>. Gospodarka wodno-ściekowa.</w:t>
      </w:r>
      <w:bookmarkEnd w:id="43"/>
    </w:p>
    <w:p w14:paraId="26B84474" w14:textId="77777777" w:rsidR="0077208D" w:rsidRPr="0077208D" w:rsidRDefault="0077208D" w:rsidP="0077208D">
      <w:pPr>
        <w:spacing w:after="0"/>
      </w:pPr>
    </w:p>
    <w:p w14:paraId="0626E292" w14:textId="77777777" w:rsidR="0077208D" w:rsidRPr="00B56B1A" w:rsidRDefault="0077208D" w:rsidP="00B56B1A">
      <w:pPr>
        <w:spacing w:line="276" w:lineRule="auto"/>
        <w:jc w:val="both"/>
        <w:rPr>
          <w:rFonts w:ascii="Times New Roman" w:hAnsi="Times New Roman" w:cs="Times New Roman"/>
        </w:rPr>
      </w:pPr>
      <w:r w:rsidRPr="00B56B1A">
        <w:rPr>
          <w:rFonts w:ascii="Times New Roman" w:hAnsi="Times New Roman" w:cs="Times New Roman"/>
        </w:rPr>
        <w:lastRenderedPageBreak/>
        <w:t xml:space="preserve">W 2020 roku Urząd Miasta i Gminy Koszyce w zakresie gospodarki wodno-ściekowej wydał 29 zgód na wykonanie przyłącza do sieci kanalizacyjnej oraz 48 zgód do sieci wodociągowej. Przeprowadzano kontrole nieruchomości nie przyłączonych do sieci kanalizacyjnej przez Strażnika Gminnego, za nie wypełnienie obowiązku odprowadzania nieczystości ciekłych do zbiorczej kanalizacji sanitarnej nałożono 2 mandaty karne. Wykonano dokumentacje projektową na budowę trzech odcinków sieci wodociągowej tj. w Piotrowicach, Filipowicach oraz we Włostowicach, które winny zapewnić poprawę jakości życia mieszkańców w zakresie dostępu do prawidłowej gospodarki wodnej.  </w:t>
      </w:r>
    </w:p>
    <w:p w14:paraId="1CCEB902" w14:textId="77777777" w:rsidR="0077208D" w:rsidRPr="00B56B1A" w:rsidRDefault="0077208D" w:rsidP="00B56B1A">
      <w:pPr>
        <w:spacing w:line="276" w:lineRule="auto"/>
        <w:jc w:val="both"/>
        <w:rPr>
          <w:rFonts w:ascii="Times New Roman" w:hAnsi="Times New Roman" w:cs="Times New Roman"/>
        </w:rPr>
      </w:pPr>
      <w:r w:rsidRPr="00B56B1A">
        <w:rPr>
          <w:rFonts w:ascii="Times New Roman" w:hAnsi="Times New Roman" w:cs="Times New Roman"/>
        </w:rPr>
        <w:t xml:space="preserve">Gmina Koszyce współpracuje z Gminnym Przedsiębiorstwem Gospodarki Komunalnej we Włostowicach, w zakresie prowadzenia spraw związanych z gospodarką wodno-ściekową na terenie Gminy Koszyce, każda zgłoszona przez mieszkańców awaria, wniosek jest niezwłocznie przekazywane do GPGK w ramach realizacji zadania. </w:t>
      </w:r>
    </w:p>
    <w:p w14:paraId="419C3D85" w14:textId="77777777" w:rsidR="00294CBE" w:rsidRDefault="00E1476C" w:rsidP="00294CBE">
      <w:pPr>
        <w:pStyle w:val="Nagwek2"/>
      </w:pPr>
      <w:bookmarkStart w:id="44" w:name="_Toc66089670"/>
      <w:r>
        <w:t>3.3</w:t>
      </w:r>
      <w:r w:rsidR="00294CBE" w:rsidRPr="007F473A">
        <w:t>. Inwestycje wykonane w jednostkach Ochotniczych Straży Pożarnych</w:t>
      </w:r>
      <w:bookmarkEnd w:id="44"/>
      <w:r w:rsidR="00294CBE" w:rsidRPr="007F473A">
        <w:t xml:space="preserve"> </w:t>
      </w:r>
    </w:p>
    <w:p w14:paraId="21F0EF36" w14:textId="77777777" w:rsidR="00A97CD9" w:rsidRDefault="00A97CD9" w:rsidP="00A97CD9">
      <w:pPr>
        <w:spacing w:line="240" w:lineRule="auto"/>
        <w:ind w:firstLine="708"/>
        <w:jc w:val="both"/>
        <w:rPr>
          <w:rFonts w:ascii="Times New Roman" w:hAnsi="Times New Roman" w:cs="Times New Roman"/>
        </w:rPr>
      </w:pPr>
    </w:p>
    <w:p w14:paraId="3315A091" w14:textId="77777777" w:rsidR="00D14A19" w:rsidRPr="009D72A7" w:rsidRDefault="00294CBE" w:rsidP="00A97CD9">
      <w:pPr>
        <w:spacing w:line="276" w:lineRule="auto"/>
        <w:ind w:firstLine="708"/>
        <w:jc w:val="both"/>
        <w:rPr>
          <w:rFonts w:ascii="Times New Roman" w:hAnsi="Times New Roman" w:cs="Times New Roman"/>
        </w:rPr>
      </w:pPr>
      <w:r w:rsidRPr="009D72A7">
        <w:rPr>
          <w:rFonts w:ascii="Times New Roman" w:hAnsi="Times New Roman" w:cs="Times New Roman"/>
        </w:rPr>
        <w:t>Działające na terenie gminy jednostki OSP tj. Koszyce, która jest w Krajowym Systemie Ratowniczo Gaśniczym, Książnice Wielkie, Przemyków, Rachwałowice i Łapszów utrzymywane są przez Gminę Koszyce.</w:t>
      </w:r>
      <w:r w:rsidR="00D14A19" w:rsidRPr="009D72A7">
        <w:rPr>
          <w:rFonts w:ascii="Times New Roman" w:hAnsi="Times New Roman" w:cs="Times New Roman"/>
        </w:rPr>
        <w:t xml:space="preserve"> W roku 2020   </w:t>
      </w:r>
      <w:r w:rsidR="0095421D">
        <w:rPr>
          <w:rFonts w:ascii="Times New Roman" w:hAnsi="Times New Roman" w:cs="Times New Roman"/>
        </w:rPr>
        <w:t xml:space="preserve">dla OSP w Koszycach </w:t>
      </w:r>
      <w:r w:rsidR="00D14A19" w:rsidRPr="009D72A7">
        <w:rPr>
          <w:rFonts w:ascii="Times New Roman" w:hAnsi="Times New Roman" w:cs="Times New Roman"/>
        </w:rPr>
        <w:t xml:space="preserve"> zaku</w:t>
      </w:r>
      <w:r w:rsidR="0095421D">
        <w:rPr>
          <w:rFonts w:ascii="Times New Roman" w:hAnsi="Times New Roman" w:cs="Times New Roman"/>
        </w:rPr>
        <w:t>piono</w:t>
      </w:r>
      <w:r w:rsidR="00D14A19" w:rsidRPr="009D72A7">
        <w:rPr>
          <w:rFonts w:ascii="Times New Roman" w:hAnsi="Times New Roman" w:cs="Times New Roman"/>
        </w:rPr>
        <w:t xml:space="preserve"> 10 kompletów 3-ch częściowych</w:t>
      </w:r>
      <w:r w:rsidR="0095421D">
        <w:rPr>
          <w:rFonts w:ascii="Times New Roman" w:hAnsi="Times New Roman" w:cs="Times New Roman"/>
        </w:rPr>
        <w:t xml:space="preserve"> ubrań bojowych. Zakup  ubrań </w:t>
      </w:r>
      <w:r w:rsidR="00D14A19" w:rsidRPr="009D72A7">
        <w:rPr>
          <w:rFonts w:ascii="Times New Roman" w:hAnsi="Times New Roman" w:cs="Times New Roman"/>
        </w:rPr>
        <w:t xml:space="preserve"> współfinansowany </w:t>
      </w:r>
      <w:r w:rsidR="0095421D">
        <w:rPr>
          <w:rFonts w:ascii="Times New Roman" w:hAnsi="Times New Roman" w:cs="Times New Roman"/>
        </w:rPr>
        <w:t>był</w:t>
      </w:r>
      <w:r w:rsidR="00D14A19" w:rsidRPr="009D72A7">
        <w:rPr>
          <w:rFonts w:ascii="Times New Roman" w:hAnsi="Times New Roman" w:cs="Times New Roman"/>
        </w:rPr>
        <w:t xml:space="preserve"> ze środków Funduszu Sprawiedliwości, którego dysponentem jest Minister Sprawiedliwości</w:t>
      </w:r>
      <w:r w:rsidR="009D72A7">
        <w:rPr>
          <w:rFonts w:ascii="Times New Roman" w:hAnsi="Times New Roman" w:cs="Times New Roman"/>
        </w:rPr>
        <w:t>. Suma dofinansowania wyniosła  39 600,00</w:t>
      </w:r>
      <w:r w:rsidR="00D14A19" w:rsidRPr="009D72A7">
        <w:rPr>
          <w:rFonts w:ascii="Times New Roman" w:hAnsi="Times New Roman" w:cs="Times New Roman"/>
        </w:rPr>
        <w:t xml:space="preserve"> złotych. </w:t>
      </w:r>
    </w:p>
    <w:p w14:paraId="5FBDAC1F" w14:textId="77777777" w:rsidR="00D14A19" w:rsidRPr="009D72A7" w:rsidRDefault="00D14A19" w:rsidP="00B56B1A">
      <w:pPr>
        <w:spacing w:line="276" w:lineRule="auto"/>
        <w:jc w:val="both"/>
        <w:rPr>
          <w:rFonts w:ascii="Times New Roman" w:hAnsi="Times New Roman" w:cs="Times New Roman"/>
        </w:rPr>
      </w:pPr>
      <w:r w:rsidRPr="009D72A7">
        <w:rPr>
          <w:rFonts w:ascii="Times New Roman" w:hAnsi="Times New Roman" w:cs="Times New Roman"/>
        </w:rPr>
        <w:t xml:space="preserve"> </w:t>
      </w:r>
      <w:r w:rsidR="009D72A7">
        <w:rPr>
          <w:rFonts w:ascii="Times New Roman" w:hAnsi="Times New Roman" w:cs="Times New Roman"/>
        </w:rPr>
        <w:tab/>
      </w:r>
      <w:r w:rsidRPr="009D72A7">
        <w:rPr>
          <w:rFonts w:ascii="Times New Roman" w:hAnsi="Times New Roman" w:cs="Times New Roman"/>
        </w:rPr>
        <w:t xml:space="preserve"> </w:t>
      </w:r>
      <w:r w:rsidR="009D72A7">
        <w:rPr>
          <w:rFonts w:ascii="Times New Roman" w:hAnsi="Times New Roman" w:cs="Times New Roman"/>
        </w:rPr>
        <w:t>W remizie OSP Koszyce wymieniono</w:t>
      </w:r>
      <w:r w:rsidRPr="009D72A7">
        <w:rPr>
          <w:rFonts w:ascii="Times New Roman" w:hAnsi="Times New Roman" w:cs="Times New Roman"/>
        </w:rPr>
        <w:t xml:space="preserve"> ogrzewanie z </w:t>
      </w:r>
      <w:r w:rsidR="009D72A7">
        <w:rPr>
          <w:rFonts w:ascii="Times New Roman" w:hAnsi="Times New Roman" w:cs="Times New Roman"/>
        </w:rPr>
        <w:t>centralnego</w:t>
      </w:r>
      <w:r w:rsidRPr="009D72A7">
        <w:rPr>
          <w:rFonts w:ascii="Times New Roman" w:hAnsi="Times New Roman" w:cs="Times New Roman"/>
        </w:rPr>
        <w:t xml:space="preserve"> (opalanego węglem) na elektryczne. Poniesione </w:t>
      </w:r>
      <w:r w:rsidR="009D72A7">
        <w:rPr>
          <w:rFonts w:ascii="Times New Roman" w:hAnsi="Times New Roman" w:cs="Times New Roman"/>
        </w:rPr>
        <w:t>koszty to 40 000,00 zł.  z czego 7</w:t>
      </w:r>
      <w:r w:rsidRPr="009D72A7">
        <w:rPr>
          <w:rFonts w:ascii="Times New Roman" w:hAnsi="Times New Roman" w:cs="Times New Roman"/>
        </w:rPr>
        <w:t>5</w:t>
      </w:r>
      <w:r w:rsidR="009D72A7">
        <w:rPr>
          <w:rFonts w:ascii="Times New Roman" w:hAnsi="Times New Roman" w:cs="Times New Roman"/>
        </w:rPr>
        <w:t xml:space="preserve">00,00 zł. </w:t>
      </w:r>
      <w:r w:rsidRPr="009D72A7">
        <w:rPr>
          <w:rFonts w:ascii="Times New Roman" w:hAnsi="Times New Roman" w:cs="Times New Roman"/>
        </w:rPr>
        <w:t>dofinansował  Urząd Marszałkowski, a kwotę</w:t>
      </w:r>
      <w:r w:rsidR="009D72A7">
        <w:rPr>
          <w:rFonts w:ascii="Times New Roman" w:hAnsi="Times New Roman" w:cs="Times New Roman"/>
        </w:rPr>
        <w:t xml:space="preserve"> 32</w:t>
      </w:r>
      <w:r w:rsidRPr="009D72A7">
        <w:rPr>
          <w:rFonts w:ascii="Times New Roman" w:hAnsi="Times New Roman" w:cs="Times New Roman"/>
        </w:rPr>
        <w:t>500,</w:t>
      </w:r>
      <w:r w:rsidR="009D72A7">
        <w:rPr>
          <w:rFonts w:ascii="Times New Roman" w:hAnsi="Times New Roman" w:cs="Times New Roman"/>
        </w:rPr>
        <w:t>00</w:t>
      </w:r>
      <w:r w:rsidRPr="009D72A7">
        <w:rPr>
          <w:rFonts w:ascii="Times New Roman" w:hAnsi="Times New Roman" w:cs="Times New Roman"/>
        </w:rPr>
        <w:t xml:space="preserve"> zł. pokrył Urząd Miasta i Gminy Koszyce. </w:t>
      </w:r>
    </w:p>
    <w:p w14:paraId="0A810C1D" w14:textId="77777777" w:rsidR="00D14A19" w:rsidRPr="009D72A7" w:rsidRDefault="00D14A19" w:rsidP="00B56B1A">
      <w:pPr>
        <w:spacing w:line="276" w:lineRule="auto"/>
        <w:jc w:val="both"/>
        <w:rPr>
          <w:rFonts w:ascii="Times New Roman" w:hAnsi="Times New Roman" w:cs="Times New Roman"/>
        </w:rPr>
      </w:pPr>
      <w:r w:rsidRPr="009D72A7">
        <w:rPr>
          <w:rFonts w:ascii="Times New Roman" w:hAnsi="Times New Roman" w:cs="Times New Roman"/>
        </w:rPr>
        <w:t>W grudniu roku 2020 Urząd Marszałkowski dofinansował zakup sprzętu wysokościowego dla OSP w Koszycach na kwotę 20</w:t>
      </w:r>
      <w:r w:rsidR="00463221">
        <w:rPr>
          <w:rFonts w:ascii="Times New Roman" w:hAnsi="Times New Roman" w:cs="Times New Roman"/>
        </w:rPr>
        <w:t xml:space="preserve"> 000,00</w:t>
      </w:r>
      <w:r w:rsidRPr="009D72A7">
        <w:rPr>
          <w:rFonts w:ascii="Times New Roman" w:hAnsi="Times New Roman" w:cs="Times New Roman"/>
        </w:rPr>
        <w:t xml:space="preserve"> zł,  dofinansowanie  Urzędu Miasta i Gminy Koszyce</w:t>
      </w:r>
      <w:r w:rsidR="00463221">
        <w:rPr>
          <w:rFonts w:ascii="Times New Roman" w:hAnsi="Times New Roman" w:cs="Times New Roman"/>
        </w:rPr>
        <w:t xml:space="preserve"> wyniosło</w:t>
      </w:r>
      <w:r w:rsidRPr="009D72A7">
        <w:rPr>
          <w:rFonts w:ascii="Times New Roman" w:hAnsi="Times New Roman" w:cs="Times New Roman"/>
        </w:rPr>
        <w:t xml:space="preserve">  2 000,</w:t>
      </w:r>
      <w:r w:rsidR="00463221">
        <w:rPr>
          <w:rFonts w:ascii="Times New Roman" w:hAnsi="Times New Roman" w:cs="Times New Roman"/>
        </w:rPr>
        <w:t>00</w:t>
      </w:r>
      <w:r w:rsidRPr="009D72A7">
        <w:rPr>
          <w:rFonts w:ascii="Times New Roman" w:hAnsi="Times New Roman" w:cs="Times New Roman"/>
        </w:rPr>
        <w:t xml:space="preserve"> zł.</w:t>
      </w:r>
      <w:r w:rsidR="00463221">
        <w:rPr>
          <w:rFonts w:ascii="Times New Roman" w:hAnsi="Times New Roman" w:cs="Times New Roman"/>
        </w:rPr>
        <w:t xml:space="preserve"> Łącznie wydatkowano</w:t>
      </w:r>
      <w:r w:rsidRPr="009D72A7">
        <w:rPr>
          <w:rFonts w:ascii="Times New Roman" w:hAnsi="Times New Roman" w:cs="Times New Roman"/>
        </w:rPr>
        <w:t xml:space="preserve"> na OSP </w:t>
      </w:r>
      <w:r w:rsidR="00463221">
        <w:rPr>
          <w:rFonts w:ascii="Times New Roman" w:hAnsi="Times New Roman" w:cs="Times New Roman"/>
        </w:rPr>
        <w:t xml:space="preserve">w Koszycach 102 </w:t>
      </w:r>
      <w:r w:rsidRPr="009D72A7">
        <w:rPr>
          <w:rFonts w:ascii="Times New Roman" w:hAnsi="Times New Roman" w:cs="Times New Roman"/>
        </w:rPr>
        <w:t>300,</w:t>
      </w:r>
      <w:r w:rsidR="00463221">
        <w:rPr>
          <w:rFonts w:ascii="Times New Roman" w:hAnsi="Times New Roman" w:cs="Times New Roman"/>
        </w:rPr>
        <w:t>00</w:t>
      </w:r>
      <w:r w:rsidRPr="009D72A7">
        <w:rPr>
          <w:rFonts w:ascii="Times New Roman" w:hAnsi="Times New Roman" w:cs="Times New Roman"/>
        </w:rPr>
        <w:t>zł.</w:t>
      </w:r>
    </w:p>
    <w:p w14:paraId="13BA68C3" w14:textId="77777777" w:rsidR="00D14A19" w:rsidRPr="009D72A7" w:rsidRDefault="00D14A19" w:rsidP="00B56B1A">
      <w:pPr>
        <w:spacing w:line="276" w:lineRule="auto"/>
        <w:jc w:val="both"/>
        <w:rPr>
          <w:rFonts w:ascii="Times New Roman" w:hAnsi="Times New Roman" w:cs="Times New Roman"/>
        </w:rPr>
      </w:pPr>
      <w:r w:rsidRPr="009D72A7">
        <w:rPr>
          <w:rFonts w:ascii="Times New Roman" w:hAnsi="Times New Roman" w:cs="Times New Roman"/>
        </w:rPr>
        <w:t xml:space="preserve"> Ponadto z</w:t>
      </w:r>
      <w:r w:rsidR="0095421D">
        <w:rPr>
          <w:rFonts w:ascii="Times New Roman" w:hAnsi="Times New Roman" w:cs="Times New Roman"/>
        </w:rPr>
        <w:t xml:space="preserve">e środków Ministerstwa Spraw Wewnętrznych i Administracji </w:t>
      </w:r>
      <w:r w:rsidRPr="009D72A7">
        <w:rPr>
          <w:rFonts w:ascii="Times New Roman" w:hAnsi="Times New Roman" w:cs="Times New Roman"/>
        </w:rPr>
        <w:t xml:space="preserve"> dofinansowano OSP Rachwałowice</w:t>
      </w:r>
      <w:r w:rsidR="0095421D">
        <w:rPr>
          <w:rFonts w:ascii="Times New Roman" w:hAnsi="Times New Roman" w:cs="Times New Roman"/>
        </w:rPr>
        <w:t xml:space="preserve"> na kwotę 3000,00zł. </w:t>
      </w:r>
      <w:r w:rsidRPr="009D72A7">
        <w:rPr>
          <w:rFonts w:ascii="Times New Roman" w:hAnsi="Times New Roman" w:cs="Times New Roman"/>
        </w:rPr>
        <w:t xml:space="preserve"> </w:t>
      </w:r>
      <w:r w:rsidR="0095421D">
        <w:rPr>
          <w:rFonts w:ascii="Times New Roman" w:hAnsi="Times New Roman" w:cs="Times New Roman"/>
        </w:rPr>
        <w:t xml:space="preserve">Fundusze przeznaczono na </w:t>
      </w:r>
      <w:r w:rsidRPr="009D72A7">
        <w:rPr>
          <w:rFonts w:ascii="Times New Roman" w:hAnsi="Times New Roman" w:cs="Times New Roman"/>
        </w:rPr>
        <w:t>remont garażu</w:t>
      </w:r>
      <w:r w:rsidR="0095421D">
        <w:rPr>
          <w:rFonts w:ascii="Times New Roman" w:hAnsi="Times New Roman" w:cs="Times New Roman"/>
        </w:rPr>
        <w:t xml:space="preserve"> którego całkowity koszt  wyniósł 7</w:t>
      </w:r>
      <w:r w:rsidRPr="009D72A7">
        <w:rPr>
          <w:rFonts w:ascii="Times New Roman" w:hAnsi="Times New Roman" w:cs="Times New Roman"/>
        </w:rPr>
        <w:t>000,</w:t>
      </w:r>
      <w:r w:rsidR="0095421D">
        <w:rPr>
          <w:rFonts w:ascii="Times New Roman" w:hAnsi="Times New Roman" w:cs="Times New Roman"/>
        </w:rPr>
        <w:t>00 zł</w:t>
      </w:r>
      <w:r w:rsidRPr="009D72A7">
        <w:rPr>
          <w:rFonts w:ascii="Times New Roman" w:hAnsi="Times New Roman" w:cs="Times New Roman"/>
        </w:rPr>
        <w:t>, dofinansowanie z  Urzędu Miasta i Gminy Koszyce</w:t>
      </w:r>
      <w:r w:rsidR="0095421D">
        <w:rPr>
          <w:rFonts w:ascii="Times New Roman" w:hAnsi="Times New Roman" w:cs="Times New Roman"/>
        </w:rPr>
        <w:t xml:space="preserve"> wyniosło </w:t>
      </w:r>
      <w:r w:rsidRPr="009D72A7">
        <w:rPr>
          <w:rFonts w:ascii="Times New Roman" w:hAnsi="Times New Roman" w:cs="Times New Roman"/>
        </w:rPr>
        <w:t xml:space="preserve"> 4</w:t>
      </w:r>
      <w:r w:rsidR="0095421D">
        <w:rPr>
          <w:rFonts w:ascii="Times New Roman" w:hAnsi="Times New Roman" w:cs="Times New Roman"/>
        </w:rPr>
        <w:t>000,00</w:t>
      </w:r>
      <w:r w:rsidRPr="009D72A7">
        <w:rPr>
          <w:rFonts w:ascii="Times New Roman" w:hAnsi="Times New Roman" w:cs="Times New Roman"/>
        </w:rPr>
        <w:t xml:space="preserve"> zł.</w:t>
      </w:r>
    </w:p>
    <w:p w14:paraId="7151CB77" w14:textId="77777777" w:rsidR="00D14A19" w:rsidRPr="009D72A7" w:rsidRDefault="00D14A19" w:rsidP="00B56B1A">
      <w:pPr>
        <w:spacing w:line="276" w:lineRule="auto"/>
        <w:jc w:val="both"/>
        <w:rPr>
          <w:rFonts w:ascii="Times New Roman" w:hAnsi="Times New Roman" w:cs="Times New Roman"/>
        </w:rPr>
      </w:pPr>
      <w:r w:rsidRPr="009D72A7">
        <w:rPr>
          <w:rFonts w:ascii="Times New Roman" w:hAnsi="Times New Roman" w:cs="Times New Roman"/>
        </w:rPr>
        <w:t xml:space="preserve"> OSP Książnice Wielkie z  </w:t>
      </w:r>
      <w:r w:rsidR="0095421D">
        <w:rPr>
          <w:rFonts w:ascii="Times New Roman" w:hAnsi="Times New Roman" w:cs="Times New Roman"/>
        </w:rPr>
        <w:t xml:space="preserve">Ministerstwa Spraw Wewnętrznych i Administracji </w:t>
      </w:r>
      <w:r w:rsidR="0095421D" w:rsidRPr="009D72A7">
        <w:rPr>
          <w:rFonts w:ascii="Times New Roman" w:hAnsi="Times New Roman" w:cs="Times New Roman"/>
        </w:rPr>
        <w:t xml:space="preserve"> </w:t>
      </w:r>
      <w:r w:rsidR="00597F70">
        <w:rPr>
          <w:rFonts w:ascii="Times New Roman" w:hAnsi="Times New Roman" w:cs="Times New Roman"/>
        </w:rPr>
        <w:t>otrzymało</w:t>
      </w:r>
      <w:r w:rsidRPr="009D72A7">
        <w:rPr>
          <w:rFonts w:ascii="Times New Roman" w:hAnsi="Times New Roman" w:cs="Times New Roman"/>
        </w:rPr>
        <w:t xml:space="preserve"> dofinansowanie 25</w:t>
      </w:r>
      <w:r w:rsidR="0095421D">
        <w:rPr>
          <w:rFonts w:ascii="Times New Roman" w:hAnsi="Times New Roman" w:cs="Times New Roman"/>
        </w:rPr>
        <w:t>00,00</w:t>
      </w:r>
      <w:r w:rsidRPr="009D72A7">
        <w:rPr>
          <w:rFonts w:ascii="Times New Roman" w:hAnsi="Times New Roman" w:cs="Times New Roman"/>
        </w:rPr>
        <w:t xml:space="preserve"> zł na zakup radiotelefonu</w:t>
      </w:r>
      <w:r w:rsidR="00597F70">
        <w:rPr>
          <w:rFonts w:ascii="Times New Roman" w:hAnsi="Times New Roman" w:cs="Times New Roman"/>
        </w:rPr>
        <w:t>, 3-ech par rękawic i prądownicy, Urząd Miasta i Gminy  dofinansował ten zakup kwotą 1 600,00zł.</w:t>
      </w:r>
      <w:r w:rsidRPr="009D72A7">
        <w:rPr>
          <w:rFonts w:ascii="Times New Roman" w:hAnsi="Times New Roman" w:cs="Times New Roman"/>
        </w:rPr>
        <w:t xml:space="preserve">  </w:t>
      </w:r>
    </w:p>
    <w:p w14:paraId="69F79122" w14:textId="77777777" w:rsidR="00D14A19" w:rsidRPr="009D72A7" w:rsidRDefault="00D14A19" w:rsidP="00B56B1A">
      <w:pPr>
        <w:spacing w:line="276" w:lineRule="auto"/>
        <w:jc w:val="both"/>
        <w:rPr>
          <w:rFonts w:ascii="Times New Roman" w:hAnsi="Times New Roman" w:cs="Times New Roman"/>
        </w:rPr>
      </w:pPr>
      <w:r w:rsidRPr="009D72A7">
        <w:rPr>
          <w:rFonts w:ascii="Times New Roman" w:hAnsi="Times New Roman" w:cs="Times New Roman"/>
        </w:rPr>
        <w:t>Razem na remonty i sprzęt dla  OSP w/w</w:t>
      </w:r>
      <w:r w:rsidR="00597F70">
        <w:rPr>
          <w:rFonts w:ascii="Times New Roman" w:hAnsi="Times New Roman" w:cs="Times New Roman"/>
        </w:rPr>
        <w:t xml:space="preserve"> wydatkowano: 113.400,00zł.</w:t>
      </w:r>
    </w:p>
    <w:p w14:paraId="5987BDC3" w14:textId="77777777" w:rsidR="00294CBE" w:rsidRPr="00474CC9" w:rsidRDefault="00294CBE" w:rsidP="000F1127">
      <w:pPr>
        <w:pStyle w:val="Nagwek1"/>
        <w:spacing w:before="0" w:line="276" w:lineRule="auto"/>
        <w:rPr>
          <w:sz w:val="24"/>
          <w:szCs w:val="24"/>
        </w:rPr>
      </w:pPr>
      <w:bookmarkStart w:id="45" w:name="_Toc8047939"/>
      <w:bookmarkStart w:id="46" w:name="_Toc66089671"/>
      <w:r w:rsidRPr="00474CC9">
        <w:rPr>
          <w:sz w:val="24"/>
          <w:szCs w:val="24"/>
        </w:rPr>
        <w:t>4. Pomoc społeczna</w:t>
      </w:r>
      <w:bookmarkEnd w:id="45"/>
      <w:bookmarkEnd w:id="46"/>
      <w:r w:rsidRPr="00474CC9">
        <w:rPr>
          <w:sz w:val="24"/>
          <w:szCs w:val="24"/>
        </w:rPr>
        <w:t xml:space="preserve"> </w:t>
      </w:r>
    </w:p>
    <w:p w14:paraId="4787B7B5" w14:textId="77777777" w:rsidR="000F1127" w:rsidRDefault="000F1127" w:rsidP="000F1127">
      <w:pPr>
        <w:spacing w:after="0" w:line="240" w:lineRule="auto"/>
        <w:jc w:val="both"/>
        <w:rPr>
          <w:rFonts w:ascii="Times New Roman" w:hAnsi="Times New Roman" w:cs="Times New Roman"/>
        </w:rPr>
      </w:pPr>
    </w:p>
    <w:p w14:paraId="3C9F7ABD" w14:textId="77777777" w:rsidR="00F95052" w:rsidRPr="00B56B1A" w:rsidRDefault="00294CBE" w:rsidP="000F1127">
      <w:pPr>
        <w:spacing w:line="276" w:lineRule="auto"/>
        <w:jc w:val="both"/>
        <w:rPr>
          <w:rFonts w:ascii="Times New Roman" w:hAnsi="Times New Roman" w:cs="Times New Roman"/>
        </w:rPr>
      </w:pPr>
      <w:r w:rsidRPr="00B56B1A">
        <w:rPr>
          <w:rFonts w:ascii="Times New Roman" w:hAnsi="Times New Roman" w:cs="Times New Roman"/>
        </w:rPr>
        <w:t>Miejski i Gminny Ośrodek Pomocy Społecznej w Koszycach</w:t>
      </w:r>
      <w:r w:rsidRPr="00B56B1A">
        <w:t xml:space="preserve">  </w:t>
      </w:r>
      <w:r w:rsidR="00F95052" w:rsidRPr="00B56B1A">
        <w:rPr>
          <w:rFonts w:ascii="Times New Roman" w:hAnsi="Times New Roman" w:cs="Times New Roman"/>
        </w:rPr>
        <w:t>na dzień 31 grudnia 2020 jednostka zatrudniała: 1 kierownika,  3 pracowników socjalnych, 1 asystenta  rodziny, 2 pracowników realizujących świadczenia rodzinne, księgową,  4 osoby na podstawie umów zlecenie świadczące usługi opiekuńcze oraz  3 pracowników  zatrudnionych w placówce wsparcia dziennego.  Struktura zatrudnienia w Ośrodku w 2020 roku spowodowana była m. in. koniecznością zapewnienia odpowiedniej jakości dotychczas realizowanych zadań oraz prawidłowym wdrożeniem programów, projektów, inicjatyw i przedsięwzięć. W celu zapewnienia odpowiedniej jakości i prawidłowego realizowania zadań, pracownicy jednostki byli objęci systemem szkoleń zawodowych.</w:t>
      </w:r>
    </w:p>
    <w:p w14:paraId="4D347249" w14:textId="77777777" w:rsidR="00294CBE" w:rsidRPr="000F1127" w:rsidRDefault="00294CBE" w:rsidP="000F1127">
      <w:pPr>
        <w:pStyle w:val="Nagwek2"/>
      </w:pPr>
      <w:bookmarkStart w:id="47" w:name="_Toc66089672"/>
      <w:r w:rsidRPr="000F1127">
        <w:lastRenderedPageBreak/>
        <w:t>4.1</w:t>
      </w:r>
      <w:r w:rsidR="00F95052" w:rsidRPr="000F1127">
        <w:t>. Realizacja budżetu</w:t>
      </w:r>
      <w:bookmarkEnd w:id="47"/>
    </w:p>
    <w:p w14:paraId="70113B40" w14:textId="77777777" w:rsidR="00294CBE" w:rsidRDefault="00294CBE" w:rsidP="00294CBE">
      <w:pPr>
        <w:pStyle w:val="Bezodstpw"/>
        <w:jc w:val="both"/>
        <w:rPr>
          <w:rFonts w:ascii="Times New Roman" w:eastAsia="Calibri" w:hAnsi="Times New Roman" w:cs="Times New Roman"/>
          <w:sz w:val="24"/>
          <w:szCs w:val="24"/>
        </w:rPr>
      </w:pPr>
    </w:p>
    <w:tbl>
      <w:tblPr>
        <w:tblStyle w:val="Tabela-Siatka"/>
        <w:tblW w:w="0" w:type="auto"/>
        <w:tblLook w:val="04A0" w:firstRow="1" w:lastRow="0" w:firstColumn="1" w:lastColumn="0" w:noHBand="0" w:noVBand="1"/>
      </w:tblPr>
      <w:tblGrid>
        <w:gridCol w:w="5949"/>
        <w:gridCol w:w="3113"/>
      </w:tblGrid>
      <w:tr w:rsidR="00F95052" w:rsidRPr="00B56B1A" w14:paraId="1EB1B3CC" w14:textId="77777777" w:rsidTr="00F95052">
        <w:tc>
          <w:tcPr>
            <w:tcW w:w="9062" w:type="dxa"/>
            <w:gridSpan w:val="2"/>
          </w:tcPr>
          <w:p w14:paraId="601AF332" w14:textId="77777777" w:rsidR="00F95052" w:rsidRPr="00B56B1A" w:rsidRDefault="00F95052" w:rsidP="00B56B1A">
            <w:pPr>
              <w:spacing w:line="276" w:lineRule="auto"/>
              <w:jc w:val="center"/>
              <w:rPr>
                <w:rFonts w:ascii="Times New Roman" w:hAnsi="Times New Roman" w:cs="Times New Roman"/>
                <w:b/>
                <w:bCs/>
              </w:rPr>
            </w:pPr>
            <w:r w:rsidRPr="00B56B1A">
              <w:rPr>
                <w:rFonts w:ascii="Times New Roman" w:hAnsi="Times New Roman" w:cs="Times New Roman"/>
                <w:b/>
                <w:bCs/>
              </w:rPr>
              <w:t xml:space="preserve">Wydatki w 2020 roku w  układzie zadaniowym realizacji zadań </w:t>
            </w:r>
          </w:p>
          <w:p w14:paraId="04F0A334" w14:textId="77777777" w:rsidR="00F95052" w:rsidRPr="00B56B1A" w:rsidRDefault="00F95052" w:rsidP="00B56B1A">
            <w:pPr>
              <w:spacing w:line="276" w:lineRule="auto"/>
              <w:jc w:val="center"/>
              <w:rPr>
                <w:rFonts w:ascii="Times New Roman" w:hAnsi="Times New Roman" w:cs="Times New Roman"/>
                <w:b/>
                <w:bCs/>
              </w:rPr>
            </w:pPr>
          </w:p>
        </w:tc>
      </w:tr>
      <w:tr w:rsidR="00F95052" w:rsidRPr="00B56B1A" w14:paraId="648EA22D" w14:textId="77777777" w:rsidTr="00F95052">
        <w:tc>
          <w:tcPr>
            <w:tcW w:w="5949" w:type="dxa"/>
          </w:tcPr>
          <w:p w14:paraId="224B4B8A"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Wyszczególnienie </w:t>
            </w:r>
          </w:p>
        </w:tc>
        <w:tc>
          <w:tcPr>
            <w:tcW w:w="3113" w:type="dxa"/>
          </w:tcPr>
          <w:p w14:paraId="3D9DA9FA"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Kwota </w:t>
            </w:r>
          </w:p>
        </w:tc>
      </w:tr>
      <w:tr w:rsidR="00F95052" w:rsidRPr="00B56B1A" w14:paraId="17AC5B2F" w14:textId="77777777" w:rsidTr="00F95052">
        <w:tc>
          <w:tcPr>
            <w:tcW w:w="5949" w:type="dxa"/>
          </w:tcPr>
          <w:p w14:paraId="4EF087B1"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ZADANIA WŁASNE </w:t>
            </w:r>
          </w:p>
        </w:tc>
        <w:tc>
          <w:tcPr>
            <w:tcW w:w="3113" w:type="dxa"/>
          </w:tcPr>
          <w:p w14:paraId="7C9267FD" w14:textId="77777777" w:rsidR="00F95052" w:rsidRPr="00B56B1A" w:rsidRDefault="00F95052" w:rsidP="00B56B1A">
            <w:pPr>
              <w:spacing w:line="276" w:lineRule="auto"/>
              <w:jc w:val="both"/>
              <w:rPr>
                <w:rFonts w:ascii="Times New Roman" w:hAnsi="Times New Roman" w:cs="Times New Roman"/>
              </w:rPr>
            </w:pPr>
          </w:p>
        </w:tc>
      </w:tr>
      <w:tr w:rsidR="00F95052" w:rsidRPr="00B56B1A" w14:paraId="7D15ED96" w14:textId="77777777" w:rsidTr="00F95052">
        <w:tc>
          <w:tcPr>
            <w:tcW w:w="5949" w:type="dxa"/>
          </w:tcPr>
          <w:p w14:paraId="4A32E0BB"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Dodatki mieszkaniowe </w:t>
            </w:r>
          </w:p>
        </w:tc>
        <w:tc>
          <w:tcPr>
            <w:tcW w:w="3113" w:type="dxa"/>
          </w:tcPr>
          <w:p w14:paraId="1CE44ACA"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4 708,38zł </w:t>
            </w:r>
          </w:p>
        </w:tc>
      </w:tr>
      <w:tr w:rsidR="00F95052" w:rsidRPr="00B56B1A" w14:paraId="4670B497" w14:textId="77777777" w:rsidTr="00F95052">
        <w:tc>
          <w:tcPr>
            <w:tcW w:w="5949" w:type="dxa"/>
          </w:tcPr>
          <w:p w14:paraId="4D489B43"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Domy Pomocy Społecznej </w:t>
            </w:r>
          </w:p>
        </w:tc>
        <w:tc>
          <w:tcPr>
            <w:tcW w:w="3113" w:type="dxa"/>
          </w:tcPr>
          <w:p w14:paraId="75793845"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200 342,41zł </w:t>
            </w:r>
          </w:p>
        </w:tc>
      </w:tr>
      <w:tr w:rsidR="00F95052" w:rsidRPr="00B56B1A" w14:paraId="6CC4E32C" w14:textId="77777777" w:rsidTr="00F95052">
        <w:tc>
          <w:tcPr>
            <w:tcW w:w="5949" w:type="dxa"/>
          </w:tcPr>
          <w:p w14:paraId="6CCCD2B4"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Wspieranie rodziny:</w:t>
            </w:r>
          </w:p>
          <w:p w14:paraId="08BC3908"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rodziny zastępcze </w:t>
            </w:r>
          </w:p>
          <w:p w14:paraId="37E4A247"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asystent rodziny (dotacja) </w:t>
            </w:r>
          </w:p>
          <w:p w14:paraId="59324460"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asystent rodziny (wkład własny) </w:t>
            </w:r>
          </w:p>
        </w:tc>
        <w:tc>
          <w:tcPr>
            <w:tcW w:w="3113" w:type="dxa"/>
          </w:tcPr>
          <w:p w14:paraId="7875F4C2" w14:textId="77777777" w:rsidR="00F95052" w:rsidRPr="00B56B1A" w:rsidRDefault="00F95052" w:rsidP="00B56B1A">
            <w:pPr>
              <w:spacing w:line="276" w:lineRule="auto"/>
              <w:jc w:val="both"/>
              <w:rPr>
                <w:rFonts w:ascii="Times New Roman" w:hAnsi="Times New Roman" w:cs="Times New Roman"/>
              </w:rPr>
            </w:pPr>
          </w:p>
          <w:p w14:paraId="603BA72B"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14 234,98zł </w:t>
            </w:r>
          </w:p>
          <w:p w14:paraId="6B88FDA7"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850,00zł</w:t>
            </w:r>
          </w:p>
          <w:p w14:paraId="0177D221"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20 728,00zł</w:t>
            </w:r>
          </w:p>
        </w:tc>
      </w:tr>
      <w:tr w:rsidR="00F95052" w:rsidRPr="00B56B1A" w14:paraId="29072BC2" w14:textId="77777777" w:rsidTr="00F95052">
        <w:tc>
          <w:tcPr>
            <w:tcW w:w="5949" w:type="dxa"/>
          </w:tcPr>
          <w:p w14:paraId="584C0F1D"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Usługi opiekuńcze </w:t>
            </w:r>
          </w:p>
        </w:tc>
        <w:tc>
          <w:tcPr>
            <w:tcW w:w="3113" w:type="dxa"/>
          </w:tcPr>
          <w:p w14:paraId="78ECA1C6"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58 680,64zł </w:t>
            </w:r>
          </w:p>
        </w:tc>
      </w:tr>
      <w:tr w:rsidR="00F95052" w:rsidRPr="00B56B1A" w14:paraId="258AD5F2" w14:textId="77777777" w:rsidTr="00F95052">
        <w:tc>
          <w:tcPr>
            <w:tcW w:w="5949" w:type="dxa"/>
          </w:tcPr>
          <w:p w14:paraId="13266AA6"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Zasiłki i pomoc w naturze (w tym zasiłki okresowe) </w:t>
            </w:r>
          </w:p>
          <w:p w14:paraId="43D62C7C"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w tym dotacja </w:t>
            </w:r>
          </w:p>
        </w:tc>
        <w:tc>
          <w:tcPr>
            <w:tcW w:w="3113" w:type="dxa"/>
          </w:tcPr>
          <w:p w14:paraId="0A756425"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145 317,18zł</w:t>
            </w:r>
          </w:p>
          <w:p w14:paraId="548FA3C6"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47 258,00zł </w:t>
            </w:r>
          </w:p>
        </w:tc>
      </w:tr>
      <w:tr w:rsidR="00F95052" w:rsidRPr="00B56B1A" w14:paraId="5A8B33F2" w14:textId="77777777" w:rsidTr="00F95052">
        <w:tc>
          <w:tcPr>
            <w:tcW w:w="5949" w:type="dxa"/>
          </w:tcPr>
          <w:p w14:paraId="5A3E77C9"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Program „Posiłek w szkole i w domu”</w:t>
            </w:r>
          </w:p>
          <w:p w14:paraId="29862FD0"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w tym dotacja </w:t>
            </w:r>
          </w:p>
        </w:tc>
        <w:tc>
          <w:tcPr>
            <w:tcW w:w="3113" w:type="dxa"/>
          </w:tcPr>
          <w:p w14:paraId="1BE51794"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150 320,10zł </w:t>
            </w:r>
          </w:p>
          <w:p w14:paraId="3EC65A83"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120 193,00zł </w:t>
            </w:r>
          </w:p>
        </w:tc>
      </w:tr>
      <w:tr w:rsidR="00F95052" w:rsidRPr="00B56B1A" w14:paraId="4F1688B3" w14:textId="77777777" w:rsidTr="00F95052">
        <w:tc>
          <w:tcPr>
            <w:tcW w:w="5949" w:type="dxa"/>
          </w:tcPr>
          <w:p w14:paraId="2954BB62"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Ośrodek Pomocy Społecznej </w:t>
            </w:r>
          </w:p>
          <w:p w14:paraId="32A56ABB"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w tym dotacja </w:t>
            </w:r>
          </w:p>
        </w:tc>
        <w:tc>
          <w:tcPr>
            <w:tcW w:w="3113" w:type="dxa"/>
          </w:tcPr>
          <w:p w14:paraId="0EFC5064"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408 063,56zł</w:t>
            </w:r>
          </w:p>
          <w:p w14:paraId="00A4D89C"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61 473,00zł </w:t>
            </w:r>
          </w:p>
        </w:tc>
      </w:tr>
      <w:tr w:rsidR="00F95052" w:rsidRPr="00B56B1A" w14:paraId="02378584" w14:textId="77777777" w:rsidTr="00F95052">
        <w:tc>
          <w:tcPr>
            <w:tcW w:w="5949" w:type="dxa"/>
          </w:tcPr>
          <w:p w14:paraId="2E87256E"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Zasiłki stałe </w:t>
            </w:r>
          </w:p>
          <w:p w14:paraId="11B3A935"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w tym dotacja </w:t>
            </w:r>
          </w:p>
        </w:tc>
        <w:tc>
          <w:tcPr>
            <w:tcW w:w="3113" w:type="dxa"/>
          </w:tcPr>
          <w:p w14:paraId="346F0B3B"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178 369,00zł</w:t>
            </w:r>
          </w:p>
          <w:p w14:paraId="230E9A05"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178 369,00zł </w:t>
            </w:r>
          </w:p>
        </w:tc>
      </w:tr>
      <w:tr w:rsidR="00F95052" w:rsidRPr="00B56B1A" w14:paraId="7ADECD3B" w14:textId="77777777" w:rsidTr="00F95052">
        <w:tc>
          <w:tcPr>
            <w:tcW w:w="5949" w:type="dxa"/>
          </w:tcPr>
          <w:p w14:paraId="2709C84F"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Składki na ubezpieczenie zdrowotne (zgodnie z ustawą o pomocy społecznej) </w:t>
            </w:r>
          </w:p>
          <w:p w14:paraId="3D5650C0"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w tym dotacja </w:t>
            </w:r>
          </w:p>
        </w:tc>
        <w:tc>
          <w:tcPr>
            <w:tcW w:w="3113" w:type="dxa"/>
          </w:tcPr>
          <w:p w14:paraId="33649C42" w14:textId="77777777" w:rsidR="00F95052" w:rsidRPr="00B56B1A" w:rsidRDefault="00F95052" w:rsidP="00B56B1A">
            <w:pPr>
              <w:spacing w:line="276" w:lineRule="auto"/>
              <w:jc w:val="both"/>
              <w:rPr>
                <w:rFonts w:ascii="Times New Roman" w:hAnsi="Times New Roman" w:cs="Times New Roman"/>
              </w:rPr>
            </w:pPr>
            <w:bookmarkStart w:id="48" w:name="_Hlk64275071"/>
            <w:r w:rsidRPr="00B56B1A">
              <w:rPr>
                <w:rFonts w:ascii="Times New Roman" w:hAnsi="Times New Roman" w:cs="Times New Roman"/>
              </w:rPr>
              <w:t xml:space="preserve">16 000,49zł </w:t>
            </w:r>
          </w:p>
          <w:bookmarkEnd w:id="48"/>
          <w:p w14:paraId="35CB66E5" w14:textId="77777777" w:rsidR="00F95052" w:rsidRPr="00B56B1A" w:rsidRDefault="00F95052" w:rsidP="00B56B1A">
            <w:pPr>
              <w:spacing w:line="276" w:lineRule="auto"/>
              <w:jc w:val="both"/>
              <w:rPr>
                <w:rFonts w:ascii="Times New Roman" w:hAnsi="Times New Roman" w:cs="Times New Roman"/>
              </w:rPr>
            </w:pPr>
          </w:p>
          <w:p w14:paraId="57372DA4"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16 000,49zł </w:t>
            </w:r>
          </w:p>
        </w:tc>
      </w:tr>
      <w:tr w:rsidR="00F95052" w:rsidRPr="00B56B1A" w14:paraId="01DF1604" w14:textId="77777777" w:rsidTr="00F95052">
        <w:tc>
          <w:tcPr>
            <w:tcW w:w="5949" w:type="dxa"/>
          </w:tcPr>
          <w:p w14:paraId="50745CC6"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ZADANIA ZLECONE </w:t>
            </w:r>
          </w:p>
        </w:tc>
        <w:tc>
          <w:tcPr>
            <w:tcW w:w="3113" w:type="dxa"/>
          </w:tcPr>
          <w:p w14:paraId="1B17FA03" w14:textId="77777777" w:rsidR="00F95052" w:rsidRPr="00B56B1A" w:rsidRDefault="00F95052" w:rsidP="00B56B1A">
            <w:pPr>
              <w:spacing w:line="276" w:lineRule="auto"/>
              <w:jc w:val="both"/>
              <w:rPr>
                <w:rFonts w:ascii="Times New Roman" w:hAnsi="Times New Roman" w:cs="Times New Roman"/>
              </w:rPr>
            </w:pPr>
          </w:p>
        </w:tc>
      </w:tr>
      <w:tr w:rsidR="00F95052" w:rsidRPr="00B56B1A" w14:paraId="7E4E41E7" w14:textId="77777777" w:rsidTr="00F95052">
        <w:tc>
          <w:tcPr>
            <w:tcW w:w="5949" w:type="dxa"/>
          </w:tcPr>
          <w:p w14:paraId="665C5185"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Świadczenie wychowawcze (z kosztami obsługi)</w:t>
            </w:r>
          </w:p>
          <w:p w14:paraId="7EB052C0"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w tym środki własne </w:t>
            </w:r>
          </w:p>
        </w:tc>
        <w:tc>
          <w:tcPr>
            <w:tcW w:w="3113" w:type="dxa"/>
          </w:tcPr>
          <w:p w14:paraId="4D63951F"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4 993 753,19zł</w:t>
            </w:r>
          </w:p>
          <w:p w14:paraId="005CAC65"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0</w:t>
            </w:r>
          </w:p>
        </w:tc>
      </w:tr>
      <w:tr w:rsidR="00F95052" w:rsidRPr="00B56B1A" w14:paraId="43415B04" w14:textId="77777777" w:rsidTr="00F95052">
        <w:tc>
          <w:tcPr>
            <w:tcW w:w="5949" w:type="dxa"/>
          </w:tcPr>
          <w:p w14:paraId="1B43495C"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Świadczenia rodzinne, fundusz alimentacyjny oraz zasiłek dla opiekuna, świadczenie Za życiem (z kosztami obsługi)</w:t>
            </w:r>
          </w:p>
          <w:p w14:paraId="7F621BD2"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w tym środki własne </w:t>
            </w:r>
          </w:p>
        </w:tc>
        <w:tc>
          <w:tcPr>
            <w:tcW w:w="3113" w:type="dxa"/>
          </w:tcPr>
          <w:p w14:paraId="71D2397A"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2 174 291,22zł </w:t>
            </w:r>
          </w:p>
          <w:p w14:paraId="28F3F6A2" w14:textId="77777777" w:rsidR="00F95052" w:rsidRPr="00B56B1A" w:rsidRDefault="00F95052" w:rsidP="00B56B1A">
            <w:pPr>
              <w:spacing w:line="276" w:lineRule="auto"/>
              <w:jc w:val="both"/>
              <w:rPr>
                <w:rFonts w:ascii="Times New Roman" w:hAnsi="Times New Roman" w:cs="Times New Roman"/>
              </w:rPr>
            </w:pPr>
          </w:p>
          <w:p w14:paraId="32495B53"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0</w:t>
            </w:r>
          </w:p>
        </w:tc>
      </w:tr>
      <w:tr w:rsidR="00F95052" w:rsidRPr="00B56B1A" w14:paraId="4E60DE09" w14:textId="77777777" w:rsidTr="00F95052">
        <w:tc>
          <w:tcPr>
            <w:tcW w:w="5949" w:type="dxa"/>
          </w:tcPr>
          <w:p w14:paraId="3D4D7674"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Program „Dobry Start” (z kosztami obsługi) </w:t>
            </w:r>
          </w:p>
        </w:tc>
        <w:tc>
          <w:tcPr>
            <w:tcW w:w="3113" w:type="dxa"/>
          </w:tcPr>
          <w:p w14:paraId="5FC61D5A"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179 180,00zł </w:t>
            </w:r>
          </w:p>
        </w:tc>
      </w:tr>
      <w:tr w:rsidR="00F95052" w:rsidRPr="00B56B1A" w14:paraId="74A95D4B" w14:textId="77777777" w:rsidTr="00F95052">
        <w:tc>
          <w:tcPr>
            <w:tcW w:w="5949" w:type="dxa"/>
          </w:tcPr>
          <w:p w14:paraId="7532DF06"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Składki na ubezpieczenie zdrowotne (zgodnie z ustawą o świadczeniach rodzinnych, zasiłku dla opiekuna) </w:t>
            </w:r>
          </w:p>
        </w:tc>
        <w:tc>
          <w:tcPr>
            <w:tcW w:w="3113" w:type="dxa"/>
          </w:tcPr>
          <w:p w14:paraId="3BA2EEA1"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41 693,55zł </w:t>
            </w:r>
          </w:p>
        </w:tc>
      </w:tr>
      <w:tr w:rsidR="00F95052" w:rsidRPr="00B56B1A" w14:paraId="24584089" w14:textId="77777777" w:rsidTr="00F95052">
        <w:tc>
          <w:tcPr>
            <w:tcW w:w="5949" w:type="dxa"/>
          </w:tcPr>
          <w:p w14:paraId="206CF90A"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Dodatek energetyczny</w:t>
            </w:r>
          </w:p>
          <w:p w14:paraId="0F9AB29A"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w tym dotacja  </w:t>
            </w:r>
          </w:p>
        </w:tc>
        <w:tc>
          <w:tcPr>
            <w:tcW w:w="3113" w:type="dxa"/>
          </w:tcPr>
          <w:p w14:paraId="3CC279BD"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339,06zł </w:t>
            </w:r>
          </w:p>
          <w:p w14:paraId="0BC51F8E"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339,06zł</w:t>
            </w:r>
          </w:p>
        </w:tc>
      </w:tr>
      <w:tr w:rsidR="00F95052" w:rsidRPr="00B56B1A" w14:paraId="5069489A" w14:textId="77777777" w:rsidTr="00F95052">
        <w:tc>
          <w:tcPr>
            <w:tcW w:w="5949" w:type="dxa"/>
          </w:tcPr>
          <w:p w14:paraId="68B09937"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Potwierdzenie prawa do świadczeń opieki zdrowotnej </w:t>
            </w:r>
          </w:p>
        </w:tc>
        <w:tc>
          <w:tcPr>
            <w:tcW w:w="3113" w:type="dxa"/>
          </w:tcPr>
          <w:p w14:paraId="59F2BDD4"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0</w:t>
            </w:r>
          </w:p>
        </w:tc>
      </w:tr>
      <w:tr w:rsidR="00F95052" w:rsidRPr="00B56B1A" w14:paraId="46DADCFB" w14:textId="77777777" w:rsidTr="00F95052">
        <w:tc>
          <w:tcPr>
            <w:tcW w:w="5949" w:type="dxa"/>
          </w:tcPr>
          <w:p w14:paraId="72132CEF"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Karta Dużej Rodziny </w:t>
            </w:r>
          </w:p>
        </w:tc>
        <w:tc>
          <w:tcPr>
            <w:tcW w:w="3113" w:type="dxa"/>
          </w:tcPr>
          <w:p w14:paraId="64AFC9BA"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228,62zł </w:t>
            </w:r>
          </w:p>
        </w:tc>
      </w:tr>
      <w:tr w:rsidR="00F95052" w:rsidRPr="00B56B1A" w14:paraId="4BD459F9" w14:textId="77777777" w:rsidTr="00F95052">
        <w:tc>
          <w:tcPr>
            <w:tcW w:w="5949" w:type="dxa"/>
          </w:tcPr>
          <w:p w14:paraId="555C5F0D"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Projekt pn. „Świetlica Środowiskowo – Socjoterapeutyczna „ROZWÓJ I AKTYWNOŚĆ”</w:t>
            </w:r>
          </w:p>
          <w:p w14:paraId="53B755B4"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w tym dofinansowanie z EFS </w:t>
            </w:r>
          </w:p>
          <w:p w14:paraId="3B5FCE61" w14:textId="77777777" w:rsidR="00F95052" w:rsidRPr="00B56B1A" w:rsidRDefault="00F95052" w:rsidP="00B56B1A">
            <w:pPr>
              <w:spacing w:line="276" w:lineRule="auto"/>
              <w:rPr>
                <w:rFonts w:ascii="Times New Roman" w:hAnsi="Times New Roman" w:cs="Times New Roman"/>
              </w:rPr>
            </w:pPr>
            <w:r w:rsidRPr="00B56B1A">
              <w:rPr>
                <w:rFonts w:ascii="Times New Roman" w:hAnsi="Times New Roman" w:cs="Times New Roman"/>
              </w:rPr>
              <w:t xml:space="preserve">w tym środki własne </w:t>
            </w:r>
          </w:p>
        </w:tc>
        <w:tc>
          <w:tcPr>
            <w:tcW w:w="3113" w:type="dxa"/>
          </w:tcPr>
          <w:p w14:paraId="657D3FF8"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135 222,87zł </w:t>
            </w:r>
          </w:p>
          <w:p w14:paraId="110BFA0B" w14:textId="77777777" w:rsidR="00F95052" w:rsidRPr="00B56B1A" w:rsidRDefault="00F95052" w:rsidP="00B56B1A">
            <w:pPr>
              <w:spacing w:line="276" w:lineRule="auto"/>
              <w:jc w:val="both"/>
              <w:rPr>
                <w:rFonts w:ascii="Times New Roman" w:hAnsi="Times New Roman" w:cs="Times New Roman"/>
              </w:rPr>
            </w:pPr>
          </w:p>
          <w:p w14:paraId="13842F85"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122 694,70zł</w:t>
            </w:r>
          </w:p>
          <w:p w14:paraId="511FCBA5" w14:textId="77777777" w:rsidR="00F95052" w:rsidRPr="00B56B1A" w:rsidRDefault="00F95052" w:rsidP="00B56B1A">
            <w:pPr>
              <w:spacing w:line="276" w:lineRule="auto"/>
              <w:jc w:val="both"/>
              <w:rPr>
                <w:rFonts w:ascii="Times New Roman" w:hAnsi="Times New Roman" w:cs="Times New Roman"/>
              </w:rPr>
            </w:pPr>
            <w:r w:rsidRPr="00B56B1A">
              <w:rPr>
                <w:rFonts w:ascii="Times New Roman" w:hAnsi="Times New Roman" w:cs="Times New Roman"/>
              </w:rPr>
              <w:t xml:space="preserve">12 528,17zł </w:t>
            </w:r>
          </w:p>
        </w:tc>
      </w:tr>
    </w:tbl>
    <w:p w14:paraId="2C8C87EA" w14:textId="77777777" w:rsidR="00674D93" w:rsidRDefault="00674D93" w:rsidP="00674D93">
      <w:pPr>
        <w:jc w:val="both"/>
        <w:rPr>
          <w:rFonts w:ascii="Times New Roman" w:hAnsi="Times New Roman"/>
        </w:rPr>
      </w:pPr>
    </w:p>
    <w:p w14:paraId="2646E969" w14:textId="77777777" w:rsidR="00A97CD9" w:rsidRDefault="00A97CD9" w:rsidP="00674D93">
      <w:pPr>
        <w:jc w:val="both"/>
        <w:rPr>
          <w:rFonts w:ascii="Times New Roman" w:hAnsi="Times New Roman"/>
        </w:rPr>
      </w:pPr>
    </w:p>
    <w:p w14:paraId="09752CFA" w14:textId="77777777" w:rsidR="00A97CD9" w:rsidRDefault="00A97CD9" w:rsidP="00674D93">
      <w:pPr>
        <w:jc w:val="both"/>
        <w:rPr>
          <w:rFonts w:ascii="Times New Roman" w:hAnsi="Times New Roman"/>
        </w:rPr>
      </w:pPr>
    </w:p>
    <w:p w14:paraId="6F4B1F66" w14:textId="77777777" w:rsidR="00674D93" w:rsidRDefault="00674D93" w:rsidP="000F1127">
      <w:pPr>
        <w:pStyle w:val="Nagwek2"/>
      </w:pPr>
      <w:r w:rsidRPr="000F1127">
        <w:lastRenderedPageBreak/>
        <w:t xml:space="preserve"> </w:t>
      </w:r>
      <w:bookmarkStart w:id="49" w:name="_Toc66089673"/>
      <w:r w:rsidR="00EE4BEB" w:rsidRPr="000F1127">
        <w:t xml:space="preserve">4. </w:t>
      </w:r>
      <w:r w:rsidRPr="000F1127">
        <w:t xml:space="preserve">2. </w:t>
      </w:r>
      <w:r w:rsidR="00EE4BEB" w:rsidRPr="000F1127">
        <w:t xml:space="preserve">Świadczenia w </w:t>
      </w:r>
      <w:r w:rsidR="00F85B32" w:rsidRPr="000F1127">
        <w:t>Pomoc</w:t>
      </w:r>
      <w:r w:rsidR="00EE4BEB" w:rsidRPr="000F1127">
        <w:t>y</w:t>
      </w:r>
      <w:r w:rsidR="00F85B32" w:rsidRPr="000F1127">
        <w:t xml:space="preserve"> Społ</w:t>
      </w:r>
      <w:r w:rsidR="00EE4BEB" w:rsidRPr="000F1127">
        <w:t>ecznej</w:t>
      </w:r>
      <w:bookmarkEnd w:id="49"/>
    </w:p>
    <w:p w14:paraId="30008F2E" w14:textId="77777777" w:rsidR="00225640" w:rsidRPr="00225640" w:rsidRDefault="00225640" w:rsidP="00225640">
      <w:pPr>
        <w:spacing w:after="0"/>
      </w:pPr>
    </w:p>
    <w:p w14:paraId="2081ACC2" w14:textId="77777777" w:rsidR="00674D93" w:rsidRPr="00B56B1A" w:rsidRDefault="00674D93" w:rsidP="00B56B1A">
      <w:pPr>
        <w:spacing w:after="0" w:line="276" w:lineRule="auto"/>
        <w:jc w:val="both"/>
        <w:rPr>
          <w:rFonts w:ascii="Times New Roman" w:hAnsi="Times New Roman" w:cs="Times New Roman"/>
        </w:rPr>
      </w:pPr>
      <w:r w:rsidRPr="00B56B1A">
        <w:rPr>
          <w:rFonts w:ascii="Times New Roman" w:hAnsi="Times New Roman" w:cs="Times New Roman"/>
        </w:rPr>
        <w:t xml:space="preserve">System pomocy społecznej objął wsparciem  183 rodziny, w których przebywało 479 osób. Gminę Koszyce według stanu na dzień 31.12.2020 r. (dane Urzędu Stanu Cywilnego) zamieszkiwało 5 387 osób. Z dokonanej analizy wynika, że 8,89 % ogółu mieszkańców gminy zostało objętych pomocą. </w:t>
      </w:r>
    </w:p>
    <w:p w14:paraId="29CD482C"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1) Powody przyznania pomocy: </w:t>
      </w:r>
    </w:p>
    <w:tbl>
      <w:tblPr>
        <w:tblStyle w:val="Tabela-Siatka"/>
        <w:tblW w:w="0" w:type="auto"/>
        <w:tblLook w:val="04A0" w:firstRow="1" w:lastRow="0" w:firstColumn="1" w:lastColumn="0" w:noHBand="0" w:noVBand="1"/>
      </w:tblPr>
      <w:tblGrid>
        <w:gridCol w:w="4673"/>
        <w:gridCol w:w="1276"/>
        <w:gridCol w:w="2977"/>
      </w:tblGrid>
      <w:tr w:rsidR="00674D93" w:rsidRPr="00B56B1A" w14:paraId="1516269B" w14:textId="77777777" w:rsidTr="005950F6">
        <w:tc>
          <w:tcPr>
            <w:tcW w:w="4673" w:type="dxa"/>
          </w:tcPr>
          <w:p w14:paraId="43569494" w14:textId="77777777" w:rsidR="00674D93" w:rsidRPr="00B56B1A" w:rsidRDefault="00674D93" w:rsidP="00B56B1A">
            <w:pPr>
              <w:spacing w:line="276" w:lineRule="auto"/>
              <w:jc w:val="both"/>
              <w:rPr>
                <w:rFonts w:ascii="Times New Roman" w:hAnsi="Times New Roman" w:cs="Times New Roman"/>
                <w:b/>
                <w:bCs/>
              </w:rPr>
            </w:pPr>
            <w:r w:rsidRPr="00B56B1A">
              <w:rPr>
                <w:rFonts w:ascii="Times New Roman" w:hAnsi="Times New Roman" w:cs="Times New Roman"/>
                <w:b/>
                <w:bCs/>
              </w:rPr>
              <w:t xml:space="preserve">Powód trudnej sytuacji życiowej </w:t>
            </w:r>
          </w:p>
        </w:tc>
        <w:tc>
          <w:tcPr>
            <w:tcW w:w="1276" w:type="dxa"/>
          </w:tcPr>
          <w:p w14:paraId="6B8ECE60" w14:textId="77777777" w:rsidR="00674D93" w:rsidRPr="00B56B1A" w:rsidRDefault="00674D93" w:rsidP="00B56B1A">
            <w:pPr>
              <w:spacing w:line="276" w:lineRule="auto"/>
              <w:jc w:val="both"/>
              <w:rPr>
                <w:rFonts w:ascii="Times New Roman" w:hAnsi="Times New Roman" w:cs="Times New Roman"/>
                <w:b/>
                <w:bCs/>
              </w:rPr>
            </w:pPr>
            <w:r w:rsidRPr="00B56B1A">
              <w:rPr>
                <w:rFonts w:ascii="Times New Roman" w:hAnsi="Times New Roman" w:cs="Times New Roman"/>
                <w:b/>
                <w:bCs/>
              </w:rPr>
              <w:t>Liczba rodzin</w:t>
            </w:r>
          </w:p>
        </w:tc>
        <w:tc>
          <w:tcPr>
            <w:tcW w:w="2977" w:type="dxa"/>
          </w:tcPr>
          <w:p w14:paraId="60902632" w14:textId="77777777" w:rsidR="00674D93" w:rsidRPr="00B56B1A" w:rsidRDefault="00674D93" w:rsidP="00B56B1A">
            <w:pPr>
              <w:spacing w:line="276" w:lineRule="auto"/>
              <w:jc w:val="both"/>
              <w:rPr>
                <w:rFonts w:ascii="Times New Roman" w:hAnsi="Times New Roman" w:cs="Times New Roman"/>
                <w:b/>
                <w:bCs/>
              </w:rPr>
            </w:pPr>
            <w:r w:rsidRPr="00B56B1A">
              <w:rPr>
                <w:rFonts w:ascii="Times New Roman" w:hAnsi="Times New Roman" w:cs="Times New Roman"/>
                <w:b/>
                <w:bCs/>
              </w:rPr>
              <w:t xml:space="preserve">Liczba osób w rodzinach </w:t>
            </w:r>
          </w:p>
        </w:tc>
      </w:tr>
      <w:tr w:rsidR="00674D93" w:rsidRPr="00B56B1A" w14:paraId="4E5A7777" w14:textId="77777777" w:rsidTr="005950F6">
        <w:tc>
          <w:tcPr>
            <w:tcW w:w="4673" w:type="dxa"/>
          </w:tcPr>
          <w:p w14:paraId="0DD3C501"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Ubóstwo </w:t>
            </w:r>
          </w:p>
        </w:tc>
        <w:tc>
          <w:tcPr>
            <w:tcW w:w="1276" w:type="dxa"/>
          </w:tcPr>
          <w:p w14:paraId="10396FCA"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130</w:t>
            </w:r>
          </w:p>
        </w:tc>
        <w:tc>
          <w:tcPr>
            <w:tcW w:w="2977" w:type="dxa"/>
          </w:tcPr>
          <w:p w14:paraId="0682433F"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358</w:t>
            </w:r>
          </w:p>
        </w:tc>
      </w:tr>
      <w:tr w:rsidR="00674D93" w:rsidRPr="00B56B1A" w14:paraId="794C914E" w14:textId="77777777" w:rsidTr="005950F6">
        <w:tc>
          <w:tcPr>
            <w:tcW w:w="4673" w:type="dxa"/>
          </w:tcPr>
          <w:p w14:paraId="7FA5F72E"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Bezdomność </w:t>
            </w:r>
          </w:p>
        </w:tc>
        <w:tc>
          <w:tcPr>
            <w:tcW w:w="1276" w:type="dxa"/>
          </w:tcPr>
          <w:p w14:paraId="1D088F95"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5</w:t>
            </w:r>
          </w:p>
        </w:tc>
        <w:tc>
          <w:tcPr>
            <w:tcW w:w="2977" w:type="dxa"/>
          </w:tcPr>
          <w:p w14:paraId="6C7901F2"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5</w:t>
            </w:r>
          </w:p>
        </w:tc>
      </w:tr>
      <w:tr w:rsidR="00674D93" w:rsidRPr="00B56B1A" w14:paraId="772BD138" w14:textId="77777777" w:rsidTr="005950F6">
        <w:tc>
          <w:tcPr>
            <w:tcW w:w="4673" w:type="dxa"/>
          </w:tcPr>
          <w:p w14:paraId="096F48DD"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Potrzeba ochrony macierzyństwa w tym wielodzietność </w:t>
            </w:r>
          </w:p>
        </w:tc>
        <w:tc>
          <w:tcPr>
            <w:tcW w:w="1276" w:type="dxa"/>
          </w:tcPr>
          <w:p w14:paraId="0D4AEC94"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9</w:t>
            </w:r>
          </w:p>
        </w:tc>
        <w:tc>
          <w:tcPr>
            <w:tcW w:w="2977" w:type="dxa"/>
          </w:tcPr>
          <w:p w14:paraId="0E629647"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50</w:t>
            </w:r>
          </w:p>
        </w:tc>
      </w:tr>
      <w:tr w:rsidR="00674D93" w:rsidRPr="00B56B1A" w14:paraId="6B1EC140" w14:textId="77777777" w:rsidTr="005950F6">
        <w:tc>
          <w:tcPr>
            <w:tcW w:w="4673" w:type="dxa"/>
          </w:tcPr>
          <w:p w14:paraId="670650B8"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Bezrobocie </w:t>
            </w:r>
          </w:p>
        </w:tc>
        <w:tc>
          <w:tcPr>
            <w:tcW w:w="1276" w:type="dxa"/>
          </w:tcPr>
          <w:p w14:paraId="78539AF3"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43</w:t>
            </w:r>
          </w:p>
        </w:tc>
        <w:tc>
          <w:tcPr>
            <w:tcW w:w="2977" w:type="dxa"/>
          </w:tcPr>
          <w:p w14:paraId="3A6C6300"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124</w:t>
            </w:r>
          </w:p>
        </w:tc>
      </w:tr>
      <w:tr w:rsidR="00674D93" w:rsidRPr="00B56B1A" w14:paraId="22C12642" w14:textId="77777777" w:rsidTr="005950F6">
        <w:tc>
          <w:tcPr>
            <w:tcW w:w="4673" w:type="dxa"/>
          </w:tcPr>
          <w:p w14:paraId="15E8B4AE"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Niepełnosprawność</w:t>
            </w:r>
          </w:p>
        </w:tc>
        <w:tc>
          <w:tcPr>
            <w:tcW w:w="1276" w:type="dxa"/>
          </w:tcPr>
          <w:p w14:paraId="1B683794"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51</w:t>
            </w:r>
          </w:p>
        </w:tc>
        <w:tc>
          <w:tcPr>
            <w:tcW w:w="2977" w:type="dxa"/>
          </w:tcPr>
          <w:p w14:paraId="0828DD5E"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116</w:t>
            </w:r>
          </w:p>
        </w:tc>
      </w:tr>
      <w:tr w:rsidR="00674D93" w:rsidRPr="00B56B1A" w14:paraId="1B0F4E01" w14:textId="77777777" w:rsidTr="005950F6">
        <w:tc>
          <w:tcPr>
            <w:tcW w:w="4673" w:type="dxa"/>
          </w:tcPr>
          <w:p w14:paraId="66E573E9"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Długotrwała lub ciężka choroba </w:t>
            </w:r>
          </w:p>
        </w:tc>
        <w:tc>
          <w:tcPr>
            <w:tcW w:w="1276" w:type="dxa"/>
          </w:tcPr>
          <w:p w14:paraId="0B9CABDB"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54</w:t>
            </w:r>
          </w:p>
        </w:tc>
        <w:tc>
          <w:tcPr>
            <w:tcW w:w="2977" w:type="dxa"/>
          </w:tcPr>
          <w:p w14:paraId="1479ADDA"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100</w:t>
            </w:r>
          </w:p>
        </w:tc>
      </w:tr>
      <w:tr w:rsidR="00674D93" w:rsidRPr="00B56B1A" w14:paraId="79E1AA14" w14:textId="77777777" w:rsidTr="005950F6">
        <w:tc>
          <w:tcPr>
            <w:tcW w:w="4673" w:type="dxa"/>
          </w:tcPr>
          <w:p w14:paraId="35302C9E"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Bezradność w sprawach opiekuńczo – wychowawczych i prowadzenia gospodarstwa domowego </w:t>
            </w:r>
          </w:p>
        </w:tc>
        <w:tc>
          <w:tcPr>
            <w:tcW w:w="1276" w:type="dxa"/>
          </w:tcPr>
          <w:p w14:paraId="142C8257"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6</w:t>
            </w:r>
          </w:p>
        </w:tc>
        <w:tc>
          <w:tcPr>
            <w:tcW w:w="2977" w:type="dxa"/>
          </w:tcPr>
          <w:p w14:paraId="0A910E63"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28</w:t>
            </w:r>
          </w:p>
        </w:tc>
      </w:tr>
      <w:tr w:rsidR="00674D93" w:rsidRPr="00B56B1A" w14:paraId="5485677F" w14:textId="77777777" w:rsidTr="005950F6">
        <w:tc>
          <w:tcPr>
            <w:tcW w:w="4673" w:type="dxa"/>
          </w:tcPr>
          <w:p w14:paraId="6146B15B"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Przemoc w rodzinie </w:t>
            </w:r>
          </w:p>
        </w:tc>
        <w:tc>
          <w:tcPr>
            <w:tcW w:w="1276" w:type="dxa"/>
          </w:tcPr>
          <w:p w14:paraId="700EE611"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6</w:t>
            </w:r>
          </w:p>
        </w:tc>
        <w:tc>
          <w:tcPr>
            <w:tcW w:w="2977" w:type="dxa"/>
          </w:tcPr>
          <w:p w14:paraId="069D1D9B"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21</w:t>
            </w:r>
          </w:p>
        </w:tc>
      </w:tr>
      <w:tr w:rsidR="00674D93" w:rsidRPr="00B56B1A" w14:paraId="21898886" w14:textId="77777777" w:rsidTr="005950F6">
        <w:tc>
          <w:tcPr>
            <w:tcW w:w="4673" w:type="dxa"/>
          </w:tcPr>
          <w:p w14:paraId="1CE06914"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Alkoholizm </w:t>
            </w:r>
          </w:p>
        </w:tc>
        <w:tc>
          <w:tcPr>
            <w:tcW w:w="1276" w:type="dxa"/>
          </w:tcPr>
          <w:p w14:paraId="682BD3FE"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4</w:t>
            </w:r>
          </w:p>
        </w:tc>
        <w:tc>
          <w:tcPr>
            <w:tcW w:w="2977" w:type="dxa"/>
          </w:tcPr>
          <w:p w14:paraId="7470AC29"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4</w:t>
            </w:r>
          </w:p>
        </w:tc>
      </w:tr>
      <w:tr w:rsidR="00674D93" w:rsidRPr="00B56B1A" w14:paraId="6E5A4247" w14:textId="77777777" w:rsidTr="005950F6">
        <w:tc>
          <w:tcPr>
            <w:tcW w:w="4673" w:type="dxa"/>
          </w:tcPr>
          <w:p w14:paraId="34473840"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Trudność w przystosowaniu do życia po zwolnieniu z zakładu karnego </w:t>
            </w:r>
          </w:p>
        </w:tc>
        <w:tc>
          <w:tcPr>
            <w:tcW w:w="1276" w:type="dxa"/>
          </w:tcPr>
          <w:p w14:paraId="2B45B23D"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1</w:t>
            </w:r>
          </w:p>
        </w:tc>
        <w:tc>
          <w:tcPr>
            <w:tcW w:w="2977" w:type="dxa"/>
          </w:tcPr>
          <w:p w14:paraId="2BD39079"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1</w:t>
            </w:r>
          </w:p>
        </w:tc>
      </w:tr>
      <w:tr w:rsidR="00674D93" w:rsidRPr="00B56B1A" w14:paraId="3086D66D" w14:textId="77777777" w:rsidTr="005950F6">
        <w:tc>
          <w:tcPr>
            <w:tcW w:w="4673" w:type="dxa"/>
          </w:tcPr>
          <w:p w14:paraId="17AD9335"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Zdarzenie losowe </w:t>
            </w:r>
          </w:p>
        </w:tc>
        <w:tc>
          <w:tcPr>
            <w:tcW w:w="1276" w:type="dxa"/>
          </w:tcPr>
          <w:p w14:paraId="78F52401"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1</w:t>
            </w:r>
          </w:p>
        </w:tc>
        <w:tc>
          <w:tcPr>
            <w:tcW w:w="2977" w:type="dxa"/>
          </w:tcPr>
          <w:p w14:paraId="6F732CB4"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3</w:t>
            </w:r>
          </w:p>
        </w:tc>
      </w:tr>
    </w:tbl>
    <w:p w14:paraId="3FDCCFC4" w14:textId="77777777" w:rsidR="00674D93" w:rsidRPr="00B56B1A" w:rsidRDefault="00674D93" w:rsidP="00B56B1A">
      <w:pPr>
        <w:spacing w:line="276" w:lineRule="auto"/>
        <w:jc w:val="both"/>
        <w:rPr>
          <w:rFonts w:ascii="Times New Roman" w:hAnsi="Times New Roman" w:cs="Times New Roman"/>
        </w:rPr>
      </w:pPr>
    </w:p>
    <w:p w14:paraId="151B6693"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2)  Praca socjalna </w:t>
      </w:r>
    </w:p>
    <w:p w14:paraId="573ADD1C" w14:textId="77777777" w:rsidR="00674D93" w:rsidRPr="00B56B1A" w:rsidRDefault="00674D93" w:rsidP="00B56B1A">
      <w:pPr>
        <w:pStyle w:val="Bezodstpw"/>
        <w:spacing w:line="276" w:lineRule="auto"/>
        <w:jc w:val="both"/>
        <w:rPr>
          <w:rFonts w:ascii="Times New Roman" w:hAnsi="Times New Roman" w:cs="Times New Roman"/>
        </w:rPr>
      </w:pPr>
      <w:r w:rsidRPr="00B56B1A">
        <w:rPr>
          <w:rFonts w:ascii="Times New Roman" w:hAnsi="Times New Roman" w:cs="Times New Roman"/>
        </w:rPr>
        <w:t xml:space="preserve">Pomoc w formie pracy socjalnej należy do zadań własnych gminy o charakterze obowiązkowym i nie jest uzależniona od posiadanego przez osobę lub rodzinę dochodu. Praca socjalna skierowana jest na przywrócenie zdolności do samodzielnego funkcjonowania klienta pomocy społecznej. Działalność ta ma na celu ułatwienie funkcjonowania osób i rodzin oraz rozwijanie poczucia własnej wartości poprzez wykorzystywanie możliwości tkwiących w ludziach oraz zasobach lokalnej społeczności. W 2020 roku pracą socjalną objęte zostały 183 rodziny. </w:t>
      </w:r>
    </w:p>
    <w:p w14:paraId="08414E7F" w14:textId="77777777" w:rsidR="00674D93" w:rsidRPr="00B56B1A" w:rsidRDefault="00674D93" w:rsidP="00B56B1A">
      <w:pPr>
        <w:pStyle w:val="Bezodstpw"/>
        <w:spacing w:line="276" w:lineRule="auto"/>
        <w:jc w:val="both"/>
        <w:rPr>
          <w:rFonts w:ascii="Times New Roman" w:hAnsi="Times New Roman" w:cs="Times New Roman"/>
        </w:rPr>
      </w:pPr>
      <w:r w:rsidRPr="00B56B1A">
        <w:rPr>
          <w:rFonts w:ascii="Times New Roman" w:hAnsi="Times New Roman" w:cs="Times New Roman"/>
        </w:rPr>
        <w:t xml:space="preserve"> Najważniejsze i najczęściej występujące formy pracy socjalnej zrealizowanej w 2020 roku:</w:t>
      </w:r>
    </w:p>
    <w:p w14:paraId="4C6D1103" w14:textId="77777777" w:rsidR="00674D93" w:rsidRPr="00B56B1A" w:rsidRDefault="00674D93" w:rsidP="00B56B1A">
      <w:pPr>
        <w:pStyle w:val="Bezodstpw"/>
        <w:spacing w:line="276" w:lineRule="auto"/>
        <w:jc w:val="both"/>
        <w:rPr>
          <w:rFonts w:ascii="Times New Roman" w:hAnsi="Times New Roman" w:cs="Times New Roman"/>
        </w:rPr>
      </w:pPr>
      <w:r w:rsidRPr="00B56B1A">
        <w:rPr>
          <w:rFonts w:ascii="Times New Roman" w:hAnsi="Times New Roman" w:cs="Times New Roman"/>
        </w:rPr>
        <w:t>- rozmowy wspierające i motywujące</w:t>
      </w:r>
    </w:p>
    <w:p w14:paraId="0F3286BF" w14:textId="77777777" w:rsidR="00674D93" w:rsidRPr="00B56B1A" w:rsidRDefault="00674D93" w:rsidP="00B56B1A">
      <w:pPr>
        <w:pStyle w:val="Bezodstpw"/>
        <w:spacing w:line="276" w:lineRule="auto"/>
        <w:jc w:val="both"/>
        <w:rPr>
          <w:rFonts w:ascii="Times New Roman" w:hAnsi="Times New Roman" w:cs="Times New Roman"/>
        </w:rPr>
      </w:pPr>
      <w:r w:rsidRPr="00B56B1A">
        <w:rPr>
          <w:rFonts w:ascii="Times New Roman" w:hAnsi="Times New Roman" w:cs="Times New Roman"/>
        </w:rPr>
        <w:t>- informowanie o przysługujących uprawnieniach</w:t>
      </w:r>
    </w:p>
    <w:p w14:paraId="2067FB05" w14:textId="77777777" w:rsidR="00674D93" w:rsidRPr="00B56B1A" w:rsidRDefault="00674D93" w:rsidP="00B56B1A">
      <w:pPr>
        <w:pStyle w:val="Bezodstpw"/>
        <w:spacing w:line="276" w:lineRule="auto"/>
        <w:jc w:val="both"/>
        <w:rPr>
          <w:rFonts w:ascii="Times New Roman" w:hAnsi="Times New Roman" w:cs="Times New Roman"/>
        </w:rPr>
      </w:pPr>
      <w:r w:rsidRPr="00B56B1A">
        <w:rPr>
          <w:rFonts w:ascii="Times New Roman" w:hAnsi="Times New Roman" w:cs="Times New Roman"/>
        </w:rPr>
        <w:t>- załatwianie dokumentów, pomoc w wypełnianiu dokumentów</w:t>
      </w:r>
    </w:p>
    <w:p w14:paraId="5015BA0B" w14:textId="77777777" w:rsidR="00674D93" w:rsidRPr="00B56B1A" w:rsidRDefault="00674D93" w:rsidP="00B56B1A">
      <w:pPr>
        <w:pStyle w:val="Bezodstpw"/>
        <w:spacing w:line="276" w:lineRule="auto"/>
        <w:jc w:val="both"/>
        <w:rPr>
          <w:rFonts w:ascii="Times New Roman" w:hAnsi="Times New Roman" w:cs="Times New Roman"/>
        </w:rPr>
      </w:pPr>
      <w:r w:rsidRPr="00B56B1A">
        <w:rPr>
          <w:rFonts w:ascii="Times New Roman" w:hAnsi="Times New Roman" w:cs="Times New Roman"/>
        </w:rPr>
        <w:t>- organizacja poradnictwa specjalistycznego</w:t>
      </w:r>
    </w:p>
    <w:p w14:paraId="6C8F1FEB" w14:textId="77777777" w:rsidR="00674D93" w:rsidRPr="00B56B1A" w:rsidRDefault="00674D93" w:rsidP="00B56B1A">
      <w:pPr>
        <w:pStyle w:val="Bezodstpw"/>
        <w:spacing w:line="276" w:lineRule="auto"/>
        <w:jc w:val="both"/>
        <w:rPr>
          <w:rFonts w:ascii="Times New Roman" w:hAnsi="Times New Roman" w:cs="Times New Roman"/>
        </w:rPr>
      </w:pPr>
      <w:r w:rsidRPr="00B56B1A">
        <w:rPr>
          <w:rFonts w:ascii="Times New Roman" w:hAnsi="Times New Roman" w:cs="Times New Roman"/>
        </w:rPr>
        <w:t>- pomoc w ustaleniu stopnia niepełnosprawności</w:t>
      </w:r>
    </w:p>
    <w:p w14:paraId="49C8781A" w14:textId="77777777" w:rsidR="00674D93" w:rsidRPr="00B56B1A" w:rsidRDefault="00674D93" w:rsidP="00B56B1A">
      <w:pPr>
        <w:pStyle w:val="Bezodstpw"/>
        <w:spacing w:line="276" w:lineRule="auto"/>
        <w:jc w:val="both"/>
        <w:rPr>
          <w:rFonts w:ascii="Times New Roman" w:hAnsi="Times New Roman" w:cs="Times New Roman"/>
        </w:rPr>
      </w:pPr>
      <w:r w:rsidRPr="00B56B1A">
        <w:rPr>
          <w:rFonts w:ascii="Times New Roman" w:hAnsi="Times New Roman" w:cs="Times New Roman"/>
        </w:rPr>
        <w:t>- pomoc w załatwieniu odzieży, opału i żywności</w:t>
      </w:r>
    </w:p>
    <w:p w14:paraId="2AB44F7E" w14:textId="77777777" w:rsidR="00674D93" w:rsidRPr="00B56B1A" w:rsidRDefault="00674D93" w:rsidP="00B56B1A">
      <w:pPr>
        <w:pStyle w:val="Bezodstpw"/>
        <w:spacing w:line="276" w:lineRule="auto"/>
        <w:jc w:val="both"/>
        <w:rPr>
          <w:rFonts w:ascii="Times New Roman" w:hAnsi="Times New Roman" w:cs="Times New Roman"/>
        </w:rPr>
      </w:pPr>
      <w:r w:rsidRPr="00B56B1A">
        <w:rPr>
          <w:rFonts w:ascii="Times New Roman" w:hAnsi="Times New Roman" w:cs="Times New Roman"/>
        </w:rPr>
        <w:t>- współpraca z innymi instytucjami i organizacjami (Policja, PUP, PCPR, Sąd, itp.)</w:t>
      </w:r>
    </w:p>
    <w:p w14:paraId="625A6AA4" w14:textId="77777777" w:rsidR="00674D93" w:rsidRPr="00B56B1A" w:rsidRDefault="00674D93" w:rsidP="00B56B1A">
      <w:pPr>
        <w:pStyle w:val="Bezodstpw"/>
        <w:spacing w:line="276" w:lineRule="auto"/>
        <w:jc w:val="both"/>
        <w:rPr>
          <w:rFonts w:ascii="Times New Roman" w:hAnsi="Times New Roman" w:cs="Times New Roman"/>
        </w:rPr>
      </w:pPr>
      <w:r w:rsidRPr="00B56B1A">
        <w:rPr>
          <w:rFonts w:ascii="Times New Roman" w:hAnsi="Times New Roman" w:cs="Times New Roman"/>
        </w:rPr>
        <w:t>- współpraca z asystentem, kuratorem sądowym, szkołą, pedagogiem szkolnym</w:t>
      </w:r>
    </w:p>
    <w:p w14:paraId="41B9F590" w14:textId="77777777" w:rsidR="00674D93" w:rsidRPr="00B56B1A" w:rsidRDefault="00674D93" w:rsidP="00B56B1A">
      <w:pPr>
        <w:pStyle w:val="Bezodstpw"/>
        <w:spacing w:line="276" w:lineRule="auto"/>
        <w:jc w:val="both"/>
        <w:rPr>
          <w:rFonts w:ascii="Times New Roman" w:hAnsi="Times New Roman" w:cs="Times New Roman"/>
        </w:rPr>
      </w:pPr>
      <w:r w:rsidRPr="00B56B1A">
        <w:rPr>
          <w:rFonts w:ascii="Times New Roman" w:hAnsi="Times New Roman" w:cs="Times New Roman"/>
        </w:rPr>
        <w:t>- pomoc w uzyskaniu świadczeń (emerytalno-rentowych, rodzinnych, alimentów, itp.).</w:t>
      </w:r>
    </w:p>
    <w:p w14:paraId="160E62F1" w14:textId="77777777" w:rsidR="00674D93" w:rsidRPr="00B56B1A" w:rsidRDefault="00674D93" w:rsidP="00B56B1A">
      <w:pPr>
        <w:pStyle w:val="Bezodstpw"/>
        <w:spacing w:line="276" w:lineRule="auto"/>
        <w:jc w:val="both"/>
        <w:rPr>
          <w:rFonts w:ascii="Times New Roman" w:hAnsi="Times New Roman" w:cs="Times New Roman"/>
        </w:rPr>
      </w:pPr>
    </w:p>
    <w:p w14:paraId="40F671EC" w14:textId="77777777" w:rsidR="00674D93" w:rsidRPr="00B56B1A" w:rsidRDefault="00674D93" w:rsidP="00B56B1A">
      <w:pPr>
        <w:spacing w:after="0" w:line="276" w:lineRule="auto"/>
        <w:jc w:val="both"/>
        <w:rPr>
          <w:rFonts w:ascii="Times New Roman" w:hAnsi="Times New Roman" w:cs="Times New Roman"/>
        </w:rPr>
      </w:pPr>
      <w:r w:rsidRPr="00B56B1A">
        <w:rPr>
          <w:rFonts w:ascii="Times New Roman" w:hAnsi="Times New Roman" w:cs="Times New Roman"/>
        </w:rPr>
        <w:t xml:space="preserve">W ramach pracy socjalnej w okresie pandemii COVID-19 realizowano pomoc w formie wsparcia dla osób/rodzin przebywających na kwarantannie a zgłaszających taką potrzebę do tutejszego OPS lub za pośrednictwem Policji, w tym dostarczano niezbędne produkty  takie  jak żywność czy leki.  </w:t>
      </w:r>
    </w:p>
    <w:p w14:paraId="497D3151" w14:textId="77777777" w:rsidR="00674D93" w:rsidRPr="00B56B1A" w:rsidRDefault="00674D93" w:rsidP="00B56B1A">
      <w:pPr>
        <w:pStyle w:val="Bezodstpw"/>
        <w:spacing w:line="276" w:lineRule="auto"/>
        <w:jc w:val="both"/>
        <w:rPr>
          <w:rFonts w:ascii="Times New Roman" w:hAnsi="Times New Roman" w:cs="Times New Roman"/>
        </w:rPr>
      </w:pPr>
    </w:p>
    <w:p w14:paraId="62D9CE4F"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lastRenderedPageBreak/>
        <w:t xml:space="preserve">3) Domy Pomocy Społecznej </w:t>
      </w:r>
    </w:p>
    <w:p w14:paraId="58CC9D64"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W  2020 roku poniesiono odpłatność za pobyt 9 osób w DPS w wysokości 200 342 zł. Pełen koszt odpłatności za pobyt uzależniony jest  od typu domu pomocy społecznej. Gmina ponosi odpłatność, która stanowi uzupełnienie odpłatności mieszkańców i rodziny.</w:t>
      </w:r>
    </w:p>
    <w:p w14:paraId="3CBEE65C"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4) Składki na ubezpieczenie zdrowotne opłacane za osoby pobierające niektóre świadczenia z pomocy społecznej</w:t>
      </w:r>
    </w:p>
    <w:p w14:paraId="029839E2"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W 2020 roku opłacano składki na ubezpieczenie zdrowotne za 35 osób pobierających zasiłek stały. Wydatkowano kwotę w wysokości 16 000,49zł. </w:t>
      </w:r>
    </w:p>
    <w:p w14:paraId="24F13A24"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5) Zasiłek celowy </w:t>
      </w:r>
    </w:p>
    <w:p w14:paraId="555042E8"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Jest o świadczenie jednorazowe przyznawane w szczególności na pokrycie części lub całości kosztów zakupu żywności, leków i leczenia, opału, odzieży, niezbędnych przedmiotów codziennego użytku domowego i drobnych remontów. W roku 2020 z zasiłków celowych skorzystało łącznie 157 rodzin (w tym z zasiłków specjalnych celowych 34 rodziny). Wydatkowano na ten cel kwotę 98 059,18 zł. W ramach tego zadania pomoc skierowana jest również dla osób bezdomnych – pomocy udzielono 4 osobom. </w:t>
      </w:r>
    </w:p>
    <w:p w14:paraId="0323A83C"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6)  Zasiłek okresowy </w:t>
      </w:r>
    </w:p>
    <w:p w14:paraId="09F9B322"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Świadczenie to przysługuje w szczególności ze względu na długotrwałą chorobę, niepełnosprawność i bezrobocie. Świadczenie przyznaje się na czas kilku miesięcy, jego wysokość wynosi 50% różnicy między kryterium dochodowym a dochodem osoby rodziny. W roku 2020 zasiłki przyznano  36 rodzinom</w:t>
      </w:r>
      <w:r w:rsidR="00A43A5E">
        <w:rPr>
          <w:rFonts w:ascii="Times New Roman" w:hAnsi="Times New Roman" w:cs="Times New Roman"/>
        </w:rPr>
        <w:t xml:space="preserve"> i wydano na ten cel kwotę   47</w:t>
      </w:r>
      <w:r w:rsidRPr="00B56B1A">
        <w:rPr>
          <w:rFonts w:ascii="Times New Roman" w:hAnsi="Times New Roman" w:cs="Times New Roman"/>
        </w:rPr>
        <w:t>258</w:t>
      </w:r>
      <w:r w:rsidR="00A43A5E">
        <w:rPr>
          <w:rFonts w:ascii="Times New Roman" w:hAnsi="Times New Roman" w:cs="Times New Roman"/>
        </w:rPr>
        <w:t>,00</w:t>
      </w:r>
      <w:r w:rsidRPr="00B56B1A">
        <w:rPr>
          <w:rFonts w:ascii="Times New Roman" w:hAnsi="Times New Roman" w:cs="Times New Roman"/>
        </w:rPr>
        <w:t xml:space="preserve"> zł.</w:t>
      </w:r>
    </w:p>
    <w:p w14:paraId="4B59CEB5"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7) Zasiłek stały</w:t>
      </w:r>
    </w:p>
    <w:p w14:paraId="4F5BDECB"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Świadczenie to przysługuje osobie niepełnosprawnej lub z tytułu wieku niezdolnej do pracy, która nie ma prawa do własnej renty i emerytury. W 2020 r. z zasiłków stałych kor</w:t>
      </w:r>
      <w:r w:rsidR="00A43A5E">
        <w:rPr>
          <w:rFonts w:ascii="Times New Roman" w:hAnsi="Times New Roman" w:cs="Times New Roman"/>
        </w:rPr>
        <w:t>zystało  35 osób,  na kwotę 178</w:t>
      </w:r>
      <w:r w:rsidRPr="00B56B1A">
        <w:rPr>
          <w:rFonts w:ascii="Times New Roman" w:hAnsi="Times New Roman" w:cs="Times New Roman"/>
        </w:rPr>
        <w:t>369</w:t>
      </w:r>
      <w:r w:rsidR="00A43A5E">
        <w:rPr>
          <w:rFonts w:ascii="Times New Roman" w:hAnsi="Times New Roman" w:cs="Times New Roman"/>
        </w:rPr>
        <w:t>,00</w:t>
      </w:r>
      <w:r w:rsidRPr="00B56B1A">
        <w:rPr>
          <w:rFonts w:ascii="Times New Roman" w:hAnsi="Times New Roman" w:cs="Times New Roman"/>
        </w:rPr>
        <w:t xml:space="preserve"> zł.</w:t>
      </w:r>
    </w:p>
    <w:p w14:paraId="127EF5A1" w14:textId="77777777" w:rsidR="00F85B32"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 xml:space="preserve">8)  </w:t>
      </w:r>
      <w:r w:rsidR="00F85B32" w:rsidRPr="00B56B1A">
        <w:rPr>
          <w:rFonts w:ascii="Times New Roman" w:hAnsi="Times New Roman" w:cs="Times New Roman"/>
        </w:rPr>
        <w:t>Usługi opiekuńcze</w:t>
      </w:r>
    </w:p>
    <w:p w14:paraId="2BA1D9D6" w14:textId="77777777" w:rsidR="00F85B32" w:rsidRPr="00B56B1A" w:rsidRDefault="00F85B32" w:rsidP="00B56B1A">
      <w:pPr>
        <w:spacing w:line="276" w:lineRule="auto"/>
        <w:jc w:val="both"/>
        <w:rPr>
          <w:rFonts w:ascii="Times New Roman" w:hAnsi="Times New Roman" w:cs="Times New Roman"/>
        </w:rPr>
      </w:pPr>
      <w:r w:rsidRPr="00B56B1A">
        <w:rPr>
          <w:rFonts w:ascii="Times New Roman" w:hAnsi="Times New Roman" w:cs="Times New Roman"/>
        </w:rPr>
        <w:t xml:space="preserve">W 2020 roku usługi opiekuńcze były świadczone  6 osobom, które nie są w stanie samodzielnie funkcjonować z powodu wieku lub niepełnosprawności. Osoby te są osobami  samotnymi lub mają dzieci, które jednak z powodu istotnych przeszkód nie mogą zaopiekować się swoimi rodzicami. </w:t>
      </w:r>
      <w:r w:rsidRPr="00B56B1A">
        <w:rPr>
          <w:rFonts w:ascii="Times New Roman" w:eastAsia="Times New Roman" w:hAnsi="Times New Roman" w:cs="Times New Roman"/>
          <w:lang w:eastAsia="pl-PL"/>
        </w:rPr>
        <w:t xml:space="preserve">Usługi obejmują  pomoc w zaspokajaniu codziennych potrzeb życiowych, podstawową opiekę higieniczną zaleconą przez lekarza oraz zapewnienie kontaktu z otoczeniem. </w:t>
      </w:r>
      <w:r w:rsidRPr="00B56B1A">
        <w:rPr>
          <w:rFonts w:ascii="Times New Roman" w:hAnsi="Times New Roman" w:cs="Times New Roman"/>
        </w:rPr>
        <w:t>Usługi świadczone są przez opiekunki zatrudnione w ramach umów zlecenia. Kwota</w:t>
      </w:r>
      <w:r w:rsidR="00A43A5E">
        <w:rPr>
          <w:rFonts w:ascii="Times New Roman" w:hAnsi="Times New Roman" w:cs="Times New Roman"/>
        </w:rPr>
        <w:t xml:space="preserve"> wydatkowana w 2020 roku to: 58</w:t>
      </w:r>
      <w:r w:rsidRPr="00B56B1A">
        <w:rPr>
          <w:rFonts w:ascii="Times New Roman" w:hAnsi="Times New Roman" w:cs="Times New Roman"/>
        </w:rPr>
        <w:t>681</w:t>
      </w:r>
      <w:r w:rsidR="00A43A5E">
        <w:rPr>
          <w:rFonts w:ascii="Times New Roman" w:hAnsi="Times New Roman" w:cs="Times New Roman"/>
        </w:rPr>
        <w:t>,00</w:t>
      </w:r>
      <w:r w:rsidRPr="00B56B1A">
        <w:rPr>
          <w:rFonts w:ascii="Times New Roman" w:hAnsi="Times New Roman" w:cs="Times New Roman"/>
        </w:rPr>
        <w:t>zł.</w:t>
      </w:r>
    </w:p>
    <w:p w14:paraId="7B2EB0FE" w14:textId="77777777" w:rsidR="00F876AE" w:rsidRPr="00B56B1A" w:rsidRDefault="00F876AE" w:rsidP="00B56B1A">
      <w:pPr>
        <w:spacing w:line="276" w:lineRule="auto"/>
        <w:jc w:val="both"/>
        <w:rPr>
          <w:rFonts w:ascii="Times New Roman" w:hAnsi="Times New Roman" w:cs="Times New Roman"/>
        </w:rPr>
      </w:pPr>
      <w:r w:rsidRPr="00B56B1A">
        <w:rPr>
          <w:rFonts w:ascii="Times New Roman" w:hAnsi="Times New Roman" w:cs="Times New Roman"/>
        </w:rPr>
        <w:t>9)</w:t>
      </w:r>
      <w:r w:rsidRPr="00B56B1A">
        <w:rPr>
          <w:rFonts w:ascii="Times New Roman" w:eastAsia="Times New Roman" w:hAnsi="Times New Roman" w:cs="Times New Roman"/>
          <w:lang w:eastAsia="pl-PL"/>
        </w:rPr>
        <w:t xml:space="preserve"> Dodatek mieszkaniowy jest formą pomocy dla rodzin/osób, które nie są w stanie samodzielnie pokryć kosztów związanych z utrzymaniem mieszkania z powodu niskich dochodów. </w:t>
      </w:r>
      <w:r w:rsidRPr="00B56B1A">
        <w:rPr>
          <w:rFonts w:ascii="Times New Roman" w:hAnsi="Times New Roman" w:cs="Times New Roman"/>
        </w:rPr>
        <w:t>W 2020 roku wypłacono łącznie świadczenia na  kwotę 4 708,36 zł. Pomocą objęto  4 rodziny oraz wypłacono zryczałtowany dodatek energetyczny na  łączną  na kwotę 339,06 zł. Pomocą objęto 3 osoby/rodziny</w:t>
      </w:r>
    </w:p>
    <w:p w14:paraId="494900B3" w14:textId="77777777" w:rsidR="00F876AE" w:rsidRDefault="00F876AE" w:rsidP="00B56B1A">
      <w:pPr>
        <w:spacing w:line="276" w:lineRule="auto"/>
        <w:jc w:val="both"/>
        <w:rPr>
          <w:rFonts w:ascii="Times New Roman" w:hAnsi="Times New Roman" w:cs="Times New Roman"/>
        </w:rPr>
      </w:pPr>
      <w:r w:rsidRPr="00B56B1A">
        <w:rPr>
          <w:rFonts w:ascii="Times New Roman" w:hAnsi="Times New Roman" w:cs="Times New Roman"/>
        </w:rPr>
        <w:t xml:space="preserve">10) Ośrodek realizował zadanie zgodnie z ustawą z dnia 27 sierpnia 2004 r. o świadczeniach opieki zdrowotnej finansowanych ze środków publicznych. Potwierdzono prawa do świadczeń opieki zdrowotnej finansowanej ze środków publicznych 8 osobom (wydano 13 decyzji administracyjnych). </w:t>
      </w:r>
    </w:p>
    <w:p w14:paraId="10ACB9C2" w14:textId="77777777" w:rsidR="00A97CD9" w:rsidRPr="00B56B1A" w:rsidRDefault="00A97CD9" w:rsidP="00B56B1A">
      <w:pPr>
        <w:spacing w:line="276" w:lineRule="auto"/>
        <w:jc w:val="both"/>
        <w:rPr>
          <w:rFonts w:ascii="Times New Roman" w:hAnsi="Times New Roman" w:cs="Times New Roman"/>
        </w:rPr>
      </w:pPr>
    </w:p>
    <w:p w14:paraId="4D5EFC13" w14:textId="77777777" w:rsidR="00674D93" w:rsidRDefault="00F85B32" w:rsidP="00225640">
      <w:pPr>
        <w:pStyle w:val="Nagwek2"/>
        <w:spacing w:line="240" w:lineRule="auto"/>
      </w:pPr>
      <w:bookmarkStart w:id="50" w:name="_Toc66089674"/>
      <w:r w:rsidRPr="00805990">
        <w:lastRenderedPageBreak/>
        <w:t>4.</w:t>
      </w:r>
      <w:r w:rsidR="00805990" w:rsidRPr="00805990">
        <w:t>3</w:t>
      </w:r>
      <w:r w:rsidR="006E050A" w:rsidRPr="00805990">
        <w:t>.</w:t>
      </w:r>
      <w:r w:rsidRPr="00805990">
        <w:t>Wspieranie Rodziny</w:t>
      </w:r>
      <w:bookmarkEnd w:id="50"/>
      <w:r w:rsidR="00674D93" w:rsidRPr="00805990">
        <w:t xml:space="preserve"> </w:t>
      </w:r>
    </w:p>
    <w:p w14:paraId="4FF9525F" w14:textId="77777777" w:rsidR="00225640" w:rsidRDefault="00225640" w:rsidP="00225640">
      <w:pPr>
        <w:spacing w:after="0" w:line="240" w:lineRule="auto"/>
        <w:jc w:val="both"/>
        <w:rPr>
          <w:rFonts w:ascii="Times New Roman" w:hAnsi="Times New Roman" w:cs="Times New Roman"/>
          <w:bCs/>
          <w:sz w:val="24"/>
          <w:szCs w:val="24"/>
        </w:rPr>
      </w:pPr>
    </w:p>
    <w:p w14:paraId="2AD9EED0" w14:textId="77777777" w:rsidR="00674D93" w:rsidRPr="00B56B1A" w:rsidRDefault="00674D93" w:rsidP="00B56B1A">
      <w:pPr>
        <w:spacing w:line="276" w:lineRule="auto"/>
        <w:jc w:val="both"/>
        <w:rPr>
          <w:rFonts w:ascii="Times New Roman" w:hAnsi="Times New Roman" w:cs="Times New Roman"/>
          <w:bCs/>
        </w:rPr>
      </w:pPr>
      <w:r w:rsidRPr="00B56B1A">
        <w:rPr>
          <w:rFonts w:ascii="Times New Roman" w:hAnsi="Times New Roman" w:cs="Times New Roman"/>
          <w:bCs/>
        </w:rPr>
        <w:t xml:space="preserve">Wsparcie dla  rodzin realizowane jest w oparciu o zapisy Gminnego Programu Wspierania Rodziny na lata 2020-2022. </w:t>
      </w:r>
    </w:p>
    <w:p w14:paraId="05AB7569" w14:textId="77777777" w:rsidR="00674D93" w:rsidRPr="00B56B1A" w:rsidRDefault="00674D93" w:rsidP="00B56B1A">
      <w:pPr>
        <w:spacing w:line="276" w:lineRule="auto"/>
        <w:jc w:val="both"/>
        <w:rPr>
          <w:rFonts w:ascii="Times New Roman" w:eastAsia="Times New Roman" w:hAnsi="Times New Roman" w:cs="Times New Roman"/>
          <w:lang w:eastAsia="pl-PL"/>
        </w:rPr>
      </w:pPr>
      <w:r w:rsidRPr="00B56B1A">
        <w:rPr>
          <w:rFonts w:ascii="Times New Roman" w:eastAsia="Times New Roman" w:hAnsi="Times New Roman" w:cs="Times New Roman"/>
          <w:lang w:eastAsia="pl-PL"/>
        </w:rPr>
        <w:t>1) Piecza zastępcza</w:t>
      </w:r>
    </w:p>
    <w:p w14:paraId="1DC3FA70" w14:textId="77777777" w:rsidR="00674D93" w:rsidRPr="00B56B1A" w:rsidRDefault="00674D93" w:rsidP="00B56B1A">
      <w:pPr>
        <w:pStyle w:val="Bezodstpw"/>
        <w:spacing w:line="276" w:lineRule="auto"/>
        <w:jc w:val="both"/>
        <w:rPr>
          <w:rFonts w:ascii="Times New Roman" w:hAnsi="Times New Roman" w:cs="Times New Roman"/>
          <w:lang w:eastAsia="pl-PL"/>
        </w:rPr>
      </w:pPr>
      <w:r w:rsidRPr="00B56B1A">
        <w:rPr>
          <w:rFonts w:ascii="Times New Roman" w:hAnsi="Times New Roman" w:cs="Times New Roman"/>
          <w:lang w:eastAsia="pl-PL"/>
        </w:rPr>
        <w:t xml:space="preserve">Gmina Koszyce realizuje zadania związane z organizowaniem pomocy dzieciom pozbawionym opieki rodziców, w zakresie współfinansowania pobytu dziecka w pieczy zastępczej. Obowiązek współfinansowania pieczy zastępczej wprowadza art. 191 przedmiotowej ustawy. Zgodnie z nim gmina właściwa ze względu na miejsce zamieszkania dziecka (przed umieszczeniem go po raz pierwszy w pieczy zastępczej) wspólnie z powiatem ponosi koszty jego pobytu, m.in. w placówkach opiekuńczo-wychowawczych, rodzinnych domach dziecka i rodzinach zastępczych. Obowiązek dotyczy dzieci umieszczonych w pieczy zastępczej po </w:t>
      </w:r>
    </w:p>
    <w:p w14:paraId="026B647F" w14:textId="77777777" w:rsidR="00674D93" w:rsidRPr="00B56B1A" w:rsidRDefault="00674D93" w:rsidP="00B56B1A">
      <w:pPr>
        <w:pStyle w:val="Bezodstpw"/>
        <w:spacing w:line="276" w:lineRule="auto"/>
        <w:jc w:val="both"/>
        <w:rPr>
          <w:rFonts w:ascii="Times New Roman" w:hAnsi="Times New Roman" w:cs="Times New Roman"/>
          <w:lang w:eastAsia="pl-PL"/>
        </w:rPr>
      </w:pPr>
      <w:r w:rsidRPr="00B56B1A">
        <w:rPr>
          <w:rFonts w:ascii="Times New Roman" w:hAnsi="Times New Roman" w:cs="Times New Roman"/>
          <w:lang w:eastAsia="pl-PL"/>
        </w:rPr>
        <w:t xml:space="preserve">1 stycznia 2012r. </w:t>
      </w:r>
    </w:p>
    <w:p w14:paraId="6CFB0C63" w14:textId="77777777" w:rsidR="00674D93" w:rsidRPr="00B56B1A" w:rsidRDefault="00674D93" w:rsidP="00B56B1A">
      <w:pPr>
        <w:pStyle w:val="Bezodstpw"/>
        <w:spacing w:line="276" w:lineRule="auto"/>
        <w:jc w:val="both"/>
        <w:rPr>
          <w:rFonts w:ascii="Times New Roman" w:hAnsi="Times New Roman" w:cs="Times New Roman"/>
          <w:lang w:eastAsia="pl-PL"/>
        </w:rPr>
      </w:pPr>
      <w:r w:rsidRPr="00B56B1A">
        <w:rPr>
          <w:rFonts w:ascii="Times New Roman" w:hAnsi="Times New Roman" w:cs="Times New Roman"/>
          <w:lang w:eastAsia="pl-PL"/>
        </w:rPr>
        <w:t xml:space="preserve">W przypadku umieszczenia dziecka w rodzinie zastępczej albo w rodzinnym domu dziecka gmina ponosi odpowiednio wydatki w wysokości: </w:t>
      </w:r>
    </w:p>
    <w:p w14:paraId="76173144" w14:textId="77777777" w:rsidR="00674D93" w:rsidRPr="00B56B1A" w:rsidRDefault="00674D93" w:rsidP="00B56B1A">
      <w:pPr>
        <w:pStyle w:val="Bezodstpw"/>
        <w:spacing w:line="276" w:lineRule="auto"/>
        <w:jc w:val="both"/>
        <w:rPr>
          <w:rFonts w:ascii="Times New Roman" w:hAnsi="Times New Roman" w:cs="Times New Roman"/>
          <w:lang w:eastAsia="pl-PL"/>
        </w:rPr>
      </w:pPr>
      <w:r w:rsidRPr="00B56B1A">
        <w:rPr>
          <w:rFonts w:ascii="Times New Roman" w:hAnsi="Times New Roman" w:cs="Times New Roman"/>
          <w:lang w:eastAsia="pl-PL"/>
        </w:rPr>
        <w:t xml:space="preserve">1)10 % wydatków na opiekę i wychowanie dziecka –w pierwszym roku pobytu dziecka w pieczy zastępczej, </w:t>
      </w:r>
    </w:p>
    <w:p w14:paraId="72CA05D8" w14:textId="77777777" w:rsidR="00674D93" w:rsidRPr="00B56B1A" w:rsidRDefault="00674D93" w:rsidP="00B56B1A">
      <w:pPr>
        <w:pStyle w:val="Bezodstpw"/>
        <w:spacing w:line="276" w:lineRule="auto"/>
        <w:jc w:val="both"/>
        <w:rPr>
          <w:rFonts w:ascii="Times New Roman" w:hAnsi="Times New Roman" w:cs="Times New Roman"/>
          <w:lang w:eastAsia="pl-PL"/>
        </w:rPr>
      </w:pPr>
      <w:r w:rsidRPr="00B56B1A">
        <w:rPr>
          <w:rFonts w:ascii="Times New Roman" w:hAnsi="Times New Roman" w:cs="Times New Roman"/>
          <w:lang w:eastAsia="pl-PL"/>
        </w:rPr>
        <w:t xml:space="preserve">2)30 % wydatków na opiekę i wychowanie dziecka –w drugim roku pobytu dziecka w pieczy zastępczej, </w:t>
      </w:r>
    </w:p>
    <w:p w14:paraId="4B4F3152" w14:textId="77777777" w:rsidR="00674D93" w:rsidRPr="00B56B1A" w:rsidRDefault="00674D93" w:rsidP="00B56B1A">
      <w:pPr>
        <w:pStyle w:val="Bezodstpw"/>
        <w:spacing w:line="276" w:lineRule="auto"/>
        <w:jc w:val="both"/>
        <w:rPr>
          <w:rFonts w:ascii="Times New Roman" w:hAnsi="Times New Roman" w:cs="Times New Roman"/>
          <w:lang w:eastAsia="pl-PL"/>
        </w:rPr>
      </w:pPr>
      <w:r w:rsidRPr="00B56B1A">
        <w:rPr>
          <w:rFonts w:ascii="Times New Roman" w:hAnsi="Times New Roman" w:cs="Times New Roman"/>
          <w:lang w:eastAsia="pl-PL"/>
        </w:rPr>
        <w:t xml:space="preserve">3)50 % wydatków na opiekę i wychowanie dziecka –w trzecim roku i następnych latach pobytu dziecka w pieczy zastępczej. </w:t>
      </w:r>
    </w:p>
    <w:p w14:paraId="3823E863" w14:textId="77777777" w:rsidR="00674D93" w:rsidRPr="00B56B1A" w:rsidRDefault="00674D93" w:rsidP="00B56B1A">
      <w:pPr>
        <w:pStyle w:val="Bezodstpw"/>
        <w:spacing w:line="276" w:lineRule="auto"/>
        <w:jc w:val="both"/>
        <w:rPr>
          <w:rFonts w:ascii="Times New Roman" w:hAnsi="Times New Roman" w:cs="Times New Roman"/>
          <w:lang w:eastAsia="pl-PL"/>
        </w:rPr>
      </w:pPr>
      <w:r w:rsidRPr="00B56B1A">
        <w:rPr>
          <w:rFonts w:ascii="Times New Roman" w:hAnsi="Times New Roman" w:cs="Times New Roman"/>
          <w:lang w:eastAsia="pl-PL"/>
        </w:rPr>
        <w:t xml:space="preserve">W  2020 roku gmina współfinansowała pobyt 5 dzieci umieszczonych w pieczy zastępczej. Poniesione wydatki to kwota: 14 234,98 zł. </w:t>
      </w:r>
    </w:p>
    <w:p w14:paraId="5496F063" w14:textId="77777777" w:rsidR="00674D93" w:rsidRPr="00B56B1A" w:rsidRDefault="00674D93" w:rsidP="00B56B1A">
      <w:pPr>
        <w:pStyle w:val="Bezodstpw"/>
        <w:spacing w:line="276" w:lineRule="auto"/>
        <w:jc w:val="both"/>
        <w:rPr>
          <w:rFonts w:ascii="Times New Roman" w:hAnsi="Times New Roman" w:cs="Times New Roman"/>
          <w:lang w:eastAsia="pl-PL"/>
        </w:rPr>
      </w:pPr>
    </w:p>
    <w:p w14:paraId="3D90D850" w14:textId="77777777" w:rsidR="00674D93" w:rsidRPr="00B56B1A" w:rsidRDefault="00674D93" w:rsidP="00B56B1A">
      <w:pPr>
        <w:spacing w:line="276" w:lineRule="auto"/>
        <w:jc w:val="both"/>
        <w:rPr>
          <w:rFonts w:ascii="Times New Roman" w:eastAsia="Times New Roman" w:hAnsi="Times New Roman" w:cs="Times New Roman"/>
          <w:lang w:eastAsia="pl-PL"/>
        </w:rPr>
      </w:pPr>
      <w:r w:rsidRPr="00B56B1A">
        <w:rPr>
          <w:rFonts w:ascii="Times New Roman" w:eastAsia="Times New Roman" w:hAnsi="Times New Roman" w:cs="Times New Roman"/>
          <w:lang w:eastAsia="pl-PL"/>
        </w:rPr>
        <w:t xml:space="preserve">2) Asystent rodziny </w:t>
      </w:r>
    </w:p>
    <w:p w14:paraId="78C74070" w14:textId="77777777" w:rsidR="00674D93" w:rsidRPr="00B56B1A" w:rsidRDefault="00674D93" w:rsidP="00B56B1A">
      <w:pPr>
        <w:spacing w:line="276" w:lineRule="auto"/>
        <w:jc w:val="both"/>
        <w:rPr>
          <w:rFonts w:ascii="Times New Roman" w:hAnsi="Times New Roman" w:cs="Times New Roman"/>
        </w:rPr>
      </w:pPr>
      <w:r w:rsidRPr="00B56B1A">
        <w:rPr>
          <w:rFonts w:ascii="Times New Roman" w:hAnsi="Times New Roman" w:cs="Times New Roman"/>
        </w:rPr>
        <w:t>W celu realizacji zadań związanych ze wsparciem rodzin przeżywających trudności w wypełnianiu funkcji opiekuńczo-wychowawczych, Ośrodek Pomocy Społecznej w 2020 r. zatrudniał 1  asystenta rodziny. Łączn</w:t>
      </w:r>
      <w:r w:rsidR="00A43A5E">
        <w:rPr>
          <w:rFonts w:ascii="Times New Roman" w:hAnsi="Times New Roman" w:cs="Times New Roman"/>
        </w:rPr>
        <w:t>y koszt realizacji programu: 21</w:t>
      </w:r>
      <w:r w:rsidRPr="00B56B1A">
        <w:rPr>
          <w:rFonts w:ascii="Times New Roman" w:hAnsi="Times New Roman" w:cs="Times New Roman"/>
        </w:rPr>
        <w:t>578</w:t>
      </w:r>
      <w:r w:rsidR="00A43A5E">
        <w:rPr>
          <w:rFonts w:ascii="Times New Roman" w:hAnsi="Times New Roman" w:cs="Times New Roman"/>
        </w:rPr>
        <w:t>,00</w:t>
      </w:r>
      <w:r w:rsidRPr="00B56B1A">
        <w:rPr>
          <w:rFonts w:ascii="Times New Roman" w:hAnsi="Times New Roman" w:cs="Times New Roman"/>
        </w:rPr>
        <w:t xml:space="preserve"> zł w tym kwot 850 zł pochodziła z</w:t>
      </w:r>
      <w:r w:rsidR="00A43A5E">
        <w:rPr>
          <w:rFonts w:ascii="Times New Roman" w:hAnsi="Times New Roman" w:cs="Times New Roman"/>
        </w:rPr>
        <w:t xml:space="preserve"> pozyskanych środków a kwota 20</w:t>
      </w:r>
      <w:r w:rsidRPr="00B56B1A">
        <w:rPr>
          <w:rFonts w:ascii="Times New Roman" w:hAnsi="Times New Roman" w:cs="Times New Roman"/>
        </w:rPr>
        <w:t>728</w:t>
      </w:r>
      <w:r w:rsidR="00A43A5E">
        <w:rPr>
          <w:rFonts w:ascii="Times New Roman" w:hAnsi="Times New Roman" w:cs="Times New Roman"/>
        </w:rPr>
        <w:t>,00</w:t>
      </w:r>
      <w:r w:rsidRPr="00B56B1A">
        <w:rPr>
          <w:rFonts w:ascii="Times New Roman" w:hAnsi="Times New Roman" w:cs="Times New Roman"/>
        </w:rPr>
        <w:t xml:space="preserve">zł to kwota budżetu gminy. W 2020 r. na terenie Gminy Koszyce, na wniosek pracowników socjalnych i Sądu, asystent rodziny współpracował z 9 rodzinami, w których wychowywało się 23 dzieci. </w:t>
      </w:r>
    </w:p>
    <w:p w14:paraId="0EFFFE8E" w14:textId="77777777" w:rsidR="00674D93" w:rsidRDefault="006E050A" w:rsidP="00805990">
      <w:pPr>
        <w:pStyle w:val="Nagwek2"/>
      </w:pPr>
      <w:bookmarkStart w:id="51" w:name="_Toc66089675"/>
      <w:r w:rsidRPr="00805990">
        <w:t>4.</w:t>
      </w:r>
      <w:r w:rsidR="00805990" w:rsidRPr="00805990">
        <w:t>4</w:t>
      </w:r>
      <w:r w:rsidR="00C301E7" w:rsidRPr="00805990">
        <w:t>.</w:t>
      </w:r>
      <w:r w:rsidR="00674D93" w:rsidRPr="00805990">
        <w:t xml:space="preserve"> </w:t>
      </w:r>
      <w:r w:rsidR="00C301E7" w:rsidRPr="00805990">
        <w:t>Świadczenia rodzinne</w:t>
      </w:r>
      <w:bookmarkEnd w:id="51"/>
    </w:p>
    <w:p w14:paraId="0DD5366D" w14:textId="77777777" w:rsidR="00225640" w:rsidRPr="00225640" w:rsidRDefault="00225640" w:rsidP="00225640">
      <w:pPr>
        <w:spacing w:after="0"/>
      </w:pPr>
    </w:p>
    <w:p w14:paraId="4795A6D9" w14:textId="77777777" w:rsidR="00674D93" w:rsidRPr="00B56B1A" w:rsidRDefault="00674D93" w:rsidP="00B56B1A">
      <w:pPr>
        <w:spacing w:line="276" w:lineRule="auto"/>
        <w:jc w:val="both"/>
        <w:rPr>
          <w:rFonts w:ascii="Times New Roman" w:eastAsia="Calibri" w:hAnsi="Times New Roman" w:cs="Times New Roman"/>
        </w:rPr>
      </w:pPr>
      <w:r w:rsidRPr="00B56B1A">
        <w:rPr>
          <w:rFonts w:ascii="Times New Roman" w:eastAsia="Calibri" w:hAnsi="Times New Roman" w:cs="Times New Roman"/>
        </w:rPr>
        <w:t xml:space="preserve">Zasiłek rodzinny określony w ustawie z dnia 28 listopada 2003r. o świadczeniach rodzinnych (Dz.U. z 2020r. poz. 111 z </w:t>
      </w:r>
      <w:proofErr w:type="spellStart"/>
      <w:r w:rsidRPr="00B56B1A">
        <w:rPr>
          <w:rFonts w:ascii="Times New Roman" w:eastAsia="Calibri" w:hAnsi="Times New Roman" w:cs="Times New Roman"/>
        </w:rPr>
        <w:t>późn</w:t>
      </w:r>
      <w:proofErr w:type="spellEnd"/>
      <w:r w:rsidRPr="00B56B1A">
        <w:rPr>
          <w:rFonts w:ascii="Times New Roman" w:eastAsia="Calibri" w:hAnsi="Times New Roman" w:cs="Times New Roman"/>
        </w:rPr>
        <w:t>. zm.), ma na celu częściowe pokrycie wydatków na utrzymanie dziecka. Prawo do zasiłku rodzinnego i dodatków do tego zasiłku przysługuje rodzicom, jednemu z rodziców albo opiekunowi prawnemu dziecka, opiekunowi faktycznemu dziecka, osobie uczącej się.</w:t>
      </w:r>
    </w:p>
    <w:p w14:paraId="532EB5F6" w14:textId="77777777" w:rsidR="00674D93" w:rsidRPr="00B56B1A" w:rsidRDefault="00674D93" w:rsidP="00B56B1A">
      <w:pPr>
        <w:spacing w:line="276" w:lineRule="auto"/>
        <w:jc w:val="both"/>
        <w:rPr>
          <w:rFonts w:ascii="Times New Roman" w:eastAsia="Calibri" w:hAnsi="Times New Roman" w:cs="Times New Roman"/>
        </w:rPr>
      </w:pPr>
      <w:r w:rsidRPr="00B56B1A">
        <w:rPr>
          <w:rFonts w:ascii="Times New Roman" w:eastAsia="Calibri" w:hAnsi="Times New Roman" w:cs="Times New Roman"/>
        </w:rPr>
        <w:t>Zasiłek rodzinny przysługuje ww. osobom, jeżeli dochód rodziny w przeliczeniu na osobę albo dochód osoby uczącej się nie przekracza kwoty 674,00 zł w przypadku gdy członkiem rodziny jest dziecko legitymujące się orzeczeniem o niepełnosprawności dochód ten to kwota  764,00 zł.</w:t>
      </w:r>
    </w:p>
    <w:p w14:paraId="4207841F" w14:textId="77777777" w:rsidR="00674D93" w:rsidRPr="00B56B1A" w:rsidRDefault="00674D93" w:rsidP="00B56B1A">
      <w:pPr>
        <w:spacing w:line="276" w:lineRule="auto"/>
        <w:jc w:val="both"/>
        <w:rPr>
          <w:rFonts w:ascii="Times New Roman" w:eastAsia="Calibri" w:hAnsi="Times New Roman" w:cs="Times New Roman"/>
        </w:rPr>
      </w:pPr>
      <w:r w:rsidRPr="00B56B1A">
        <w:rPr>
          <w:rFonts w:ascii="Times New Roman" w:eastAsia="Times New Roman" w:hAnsi="Times New Roman" w:cs="Times New Roman"/>
          <w:lang w:eastAsia="pl-PL"/>
        </w:rPr>
        <w:t>Świadczenia rodzinne stanowią odrębny od świadczeń z pomocy społecznej system, na który składają się następujące rodzaje świadczeń:</w:t>
      </w:r>
    </w:p>
    <w:p w14:paraId="3564665D" w14:textId="77777777" w:rsidR="00674D93" w:rsidRPr="00B56B1A" w:rsidRDefault="00674D93" w:rsidP="00B56B1A">
      <w:pPr>
        <w:pStyle w:val="Akapitzlist"/>
        <w:numPr>
          <w:ilvl w:val="0"/>
          <w:numId w:val="47"/>
        </w:numPr>
        <w:spacing w:line="276" w:lineRule="auto"/>
        <w:jc w:val="both"/>
        <w:rPr>
          <w:rFonts w:ascii="Times New Roman" w:eastAsia="Calibri" w:hAnsi="Times New Roman" w:cs="Times New Roman"/>
        </w:rPr>
      </w:pPr>
      <w:r w:rsidRPr="00B56B1A">
        <w:rPr>
          <w:rFonts w:ascii="Times New Roman" w:eastAsia="Calibri" w:hAnsi="Times New Roman" w:cs="Times New Roman"/>
        </w:rPr>
        <w:t>zasiłki rodzinne wraz z dodatkami: wykonanie - 508 869,61zł, liczba osób – 477, liczba świadczeń – 4423.</w:t>
      </w:r>
    </w:p>
    <w:p w14:paraId="67B7D41A" w14:textId="77777777" w:rsidR="00674D93" w:rsidRPr="00B56B1A" w:rsidRDefault="00674D93" w:rsidP="00B56B1A">
      <w:pPr>
        <w:pStyle w:val="Akapitzlist"/>
        <w:numPr>
          <w:ilvl w:val="0"/>
          <w:numId w:val="47"/>
        </w:numPr>
        <w:spacing w:line="276" w:lineRule="auto"/>
        <w:jc w:val="both"/>
        <w:rPr>
          <w:rFonts w:ascii="Times New Roman" w:eastAsia="Calibri" w:hAnsi="Times New Roman" w:cs="Times New Roman"/>
        </w:rPr>
      </w:pPr>
      <w:r w:rsidRPr="00B56B1A">
        <w:rPr>
          <w:rFonts w:ascii="Times New Roman" w:eastAsia="Calibri" w:hAnsi="Times New Roman" w:cs="Times New Roman"/>
        </w:rPr>
        <w:t>jednorazowa zapomoga z tyt. urodzenia dziecka: wykonanie - 30.000,00zł, liczba osób – 30,</w:t>
      </w:r>
    </w:p>
    <w:p w14:paraId="1250CCE1" w14:textId="77777777" w:rsidR="00674D93" w:rsidRPr="00B56B1A" w:rsidRDefault="00674D93" w:rsidP="00B56B1A">
      <w:pPr>
        <w:pStyle w:val="Akapitzlist"/>
        <w:numPr>
          <w:ilvl w:val="0"/>
          <w:numId w:val="47"/>
        </w:numPr>
        <w:spacing w:line="276" w:lineRule="auto"/>
        <w:jc w:val="both"/>
        <w:rPr>
          <w:rFonts w:ascii="Times New Roman" w:eastAsia="Calibri" w:hAnsi="Times New Roman" w:cs="Times New Roman"/>
        </w:rPr>
      </w:pPr>
      <w:r w:rsidRPr="00B56B1A">
        <w:rPr>
          <w:rFonts w:ascii="Times New Roman" w:eastAsia="Calibri" w:hAnsi="Times New Roman" w:cs="Times New Roman"/>
        </w:rPr>
        <w:lastRenderedPageBreak/>
        <w:t>zasiłek pielęgnacyjny: wykonanie - 325 239,00 zł, liczba osób - 140, liczba świadczeń – 1508,</w:t>
      </w:r>
    </w:p>
    <w:p w14:paraId="40D088A3" w14:textId="77777777" w:rsidR="00674D93" w:rsidRPr="00B56B1A" w:rsidRDefault="00674D93" w:rsidP="00B56B1A">
      <w:pPr>
        <w:pStyle w:val="Akapitzlist"/>
        <w:numPr>
          <w:ilvl w:val="0"/>
          <w:numId w:val="47"/>
        </w:numPr>
        <w:spacing w:line="276" w:lineRule="auto"/>
        <w:jc w:val="both"/>
        <w:rPr>
          <w:rFonts w:ascii="Times New Roman" w:eastAsia="Calibri" w:hAnsi="Times New Roman" w:cs="Times New Roman"/>
        </w:rPr>
      </w:pPr>
      <w:r w:rsidRPr="00B56B1A">
        <w:rPr>
          <w:rFonts w:ascii="Times New Roman" w:eastAsia="Calibri" w:hAnsi="Times New Roman" w:cs="Times New Roman"/>
        </w:rPr>
        <w:t>specjalny zasiłek opiekuńczy: wykonanie - 38 861,00 zł, liczba osób - 9, liczba świadczeń – 65;</w:t>
      </w:r>
    </w:p>
    <w:p w14:paraId="1B16B833" w14:textId="77777777" w:rsidR="00674D93" w:rsidRPr="00B56B1A" w:rsidRDefault="00674D93" w:rsidP="00B56B1A">
      <w:pPr>
        <w:pStyle w:val="Akapitzlist"/>
        <w:numPr>
          <w:ilvl w:val="0"/>
          <w:numId w:val="47"/>
        </w:numPr>
        <w:spacing w:line="276" w:lineRule="auto"/>
        <w:jc w:val="both"/>
        <w:rPr>
          <w:rFonts w:ascii="Times New Roman" w:eastAsia="Calibri" w:hAnsi="Times New Roman" w:cs="Times New Roman"/>
        </w:rPr>
      </w:pPr>
      <w:r w:rsidRPr="00B56B1A">
        <w:rPr>
          <w:rFonts w:ascii="Times New Roman" w:eastAsia="Calibri" w:hAnsi="Times New Roman" w:cs="Times New Roman"/>
        </w:rPr>
        <w:t>świadczenie pielęgnacyjne: wykonanie - 529 530,00 zł, liczba osób - 26, liczba świadczeń – 292,</w:t>
      </w:r>
    </w:p>
    <w:p w14:paraId="51A52DFB" w14:textId="77777777" w:rsidR="00674D93" w:rsidRPr="00B56B1A" w:rsidRDefault="00674D93" w:rsidP="00B56B1A">
      <w:pPr>
        <w:pStyle w:val="Akapitzlist"/>
        <w:numPr>
          <w:ilvl w:val="0"/>
          <w:numId w:val="47"/>
        </w:numPr>
        <w:spacing w:line="276" w:lineRule="auto"/>
        <w:jc w:val="both"/>
        <w:rPr>
          <w:rFonts w:ascii="Times New Roman" w:eastAsia="Calibri" w:hAnsi="Times New Roman" w:cs="Times New Roman"/>
        </w:rPr>
      </w:pPr>
      <w:r w:rsidRPr="00B56B1A">
        <w:rPr>
          <w:rFonts w:ascii="Times New Roman" w:eastAsia="Calibri" w:hAnsi="Times New Roman" w:cs="Times New Roman"/>
        </w:rPr>
        <w:t xml:space="preserve">składki na ubezpieczenie emerytalne i rentowe: 126.762,43 zł. liczba osób - 365, liczba świadczeń – 370, </w:t>
      </w:r>
    </w:p>
    <w:p w14:paraId="48E1CB87" w14:textId="77777777" w:rsidR="00674D93" w:rsidRPr="00B56B1A" w:rsidRDefault="00674D93" w:rsidP="00B56B1A">
      <w:pPr>
        <w:pStyle w:val="Akapitzlist"/>
        <w:numPr>
          <w:ilvl w:val="0"/>
          <w:numId w:val="47"/>
        </w:numPr>
        <w:spacing w:line="276" w:lineRule="auto"/>
        <w:jc w:val="both"/>
        <w:rPr>
          <w:rFonts w:ascii="Times New Roman" w:eastAsia="Calibri" w:hAnsi="Times New Roman" w:cs="Times New Roman"/>
        </w:rPr>
      </w:pPr>
      <w:r w:rsidRPr="00B56B1A">
        <w:rPr>
          <w:rFonts w:ascii="Times New Roman" w:eastAsia="Calibri" w:hAnsi="Times New Roman" w:cs="Times New Roman"/>
        </w:rPr>
        <w:t xml:space="preserve">świadczenie rodzicielskie: wykonanie- 153 922,60zł  liczba osób - 18, liczba świadczeń – 166. </w:t>
      </w:r>
    </w:p>
    <w:p w14:paraId="1949CF9D" w14:textId="77777777" w:rsidR="00674D93" w:rsidRDefault="00805990" w:rsidP="00805990">
      <w:pPr>
        <w:pStyle w:val="Nagwek2"/>
      </w:pPr>
      <w:bookmarkStart w:id="52" w:name="_Toc66089676"/>
      <w:r w:rsidRPr="00805990">
        <w:t>4.5</w:t>
      </w:r>
      <w:r w:rsidR="00095D26" w:rsidRPr="00805990">
        <w:t>. Fundusz Alimentacyjny</w:t>
      </w:r>
      <w:bookmarkEnd w:id="52"/>
    </w:p>
    <w:p w14:paraId="3FAE7E25" w14:textId="77777777" w:rsidR="00225640" w:rsidRPr="00225640" w:rsidRDefault="00225640" w:rsidP="00225640">
      <w:pPr>
        <w:spacing w:after="0"/>
      </w:pPr>
    </w:p>
    <w:p w14:paraId="242A2F8E" w14:textId="77777777" w:rsidR="00674D93" w:rsidRPr="00B56B1A" w:rsidRDefault="00674D93" w:rsidP="00A43A5E">
      <w:pPr>
        <w:spacing w:line="276" w:lineRule="auto"/>
        <w:jc w:val="both"/>
        <w:rPr>
          <w:rFonts w:ascii="Times New Roman" w:eastAsia="Calibri" w:hAnsi="Times New Roman" w:cs="Times New Roman"/>
        </w:rPr>
      </w:pPr>
      <w:r w:rsidRPr="00B56B1A">
        <w:rPr>
          <w:rFonts w:ascii="Times New Roman" w:eastAsia="Calibri" w:hAnsi="Times New Roman" w:cs="Times New Roman"/>
        </w:rPr>
        <w:t>Świadczenia z funduszu alimentacyjnego, określone ustawą z dnia 7 wrześn</w:t>
      </w:r>
      <w:r w:rsidR="00A43A5E">
        <w:rPr>
          <w:rFonts w:ascii="Times New Roman" w:eastAsia="Calibri" w:hAnsi="Times New Roman" w:cs="Times New Roman"/>
        </w:rPr>
        <w:t xml:space="preserve">ia 2007r. </w:t>
      </w:r>
      <w:r w:rsidRPr="00B56B1A">
        <w:rPr>
          <w:rFonts w:ascii="Times New Roman" w:eastAsia="Calibri" w:hAnsi="Times New Roman" w:cs="Times New Roman"/>
        </w:rPr>
        <w:t xml:space="preserve">o pomocy osobom uprawnionym do alimentów (Dz. U. z 2020r. poz. 808 z </w:t>
      </w:r>
      <w:proofErr w:type="spellStart"/>
      <w:r w:rsidRPr="00B56B1A">
        <w:rPr>
          <w:rFonts w:ascii="Times New Roman" w:eastAsia="Calibri" w:hAnsi="Times New Roman" w:cs="Times New Roman"/>
        </w:rPr>
        <w:t>późn</w:t>
      </w:r>
      <w:proofErr w:type="spellEnd"/>
      <w:r w:rsidRPr="00B56B1A">
        <w:rPr>
          <w:rFonts w:ascii="Times New Roman" w:eastAsia="Calibri" w:hAnsi="Times New Roman" w:cs="Times New Roman"/>
        </w:rPr>
        <w:t>. zm.), przysługują osobie uprawnionej do ukończenia przez nią 18 roku życia albo w przypadku gdy uczy się w szkole lub szkole wyższej do ukończenia przez nią 25 roku życia, albo  w przypadku posiadania orzeczenia o znacznym stopniu niepełnosprawności – bezterminowo.</w:t>
      </w:r>
    </w:p>
    <w:p w14:paraId="016F1376" w14:textId="77777777" w:rsidR="00674D93" w:rsidRPr="00B56B1A" w:rsidRDefault="00674D93" w:rsidP="00B56B1A">
      <w:pPr>
        <w:spacing w:line="276" w:lineRule="auto"/>
        <w:jc w:val="both"/>
        <w:rPr>
          <w:rFonts w:ascii="Times New Roman" w:eastAsia="Calibri" w:hAnsi="Times New Roman" w:cs="Times New Roman"/>
        </w:rPr>
      </w:pPr>
      <w:r w:rsidRPr="00B56B1A">
        <w:rPr>
          <w:rFonts w:ascii="Times New Roman" w:eastAsia="Calibri" w:hAnsi="Times New Roman" w:cs="Times New Roman"/>
        </w:rPr>
        <w:t>Świadczenia z funduszu alimentacyjnego przysługują, jeżeli dochód rodziny w przeliczeniu na osobę w rodzinie nie przekracza kwoty 900,00 złotych miesięcznie.</w:t>
      </w:r>
    </w:p>
    <w:p w14:paraId="1D4A442D" w14:textId="77777777" w:rsidR="00674D93" w:rsidRPr="00B56B1A" w:rsidRDefault="00674D93" w:rsidP="00B56B1A">
      <w:pPr>
        <w:spacing w:line="276" w:lineRule="auto"/>
        <w:jc w:val="both"/>
        <w:rPr>
          <w:rFonts w:ascii="Times New Roman" w:eastAsia="Calibri" w:hAnsi="Times New Roman" w:cs="Times New Roman"/>
        </w:rPr>
      </w:pPr>
      <w:r w:rsidRPr="00B56B1A">
        <w:rPr>
          <w:rFonts w:ascii="Times New Roman" w:eastAsia="Calibri" w:hAnsi="Times New Roman" w:cs="Times New Roman"/>
        </w:rPr>
        <w:t>W przypadku, gdy dochód rodziny w przeliczeniu na osobę w rodzinie przekracza kwotę 900,00 zł o kwotę nie wyższą niż kwota świadczenia z funduszu alimentacyjnego przysługującego danej osobie uprawnionej w okresie świadczeniowym, na który jest ustalane prawo do tego świadczenia, świadczenie z funduszu alimentacyjnego przysługuje w wysokości różnicy między kwotą świadczenia z funduszu alimentacyjnego przysługującego osobie uprawnionej, ustalona w powyższy sposób, jest niższa niż 100,00 zł, świadczenie to nie przysługuje.</w:t>
      </w:r>
    </w:p>
    <w:p w14:paraId="45262F91" w14:textId="77777777" w:rsidR="00674D93" w:rsidRPr="00B56B1A" w:rsidRDefault="00674D93" w:rsidP="00B56B1A">
      <w:pPr>
        <w:spacing w:line="276" w:lineRule="auto"/>
        <w:jc w:val="both"/>
        <w:rPr>
          <w:rFonts w:ascii="Times New Roman" w:eastAsia="Calibri" w:hAnsi="Times New Roman" w:cs="Times New Roman"/>
        </w:rPr>
      </w:pPr>
      <w:r w:rsidRPr="00B56B1A">
        <w:rPr>
          <w:rFonts w:ascii="Times New Roman" w:eastAsia="Calibri" w:hAnsi="Times New Roman" w:cs="Times New Roman"/>
        </w:rPr>
        <w:t xml:space="preserve">Świadczenia  z funduszu alimentacyjnego: wykonanie -  128 441,60zł, liczba osób – 23, liczba świadczeń- 397. </w:t>
      </w:r>
    </w:p>
    <w:p w14:paraId="64FB9C03" w14:textId="77777777" w:rsidR="00294CBE" w:rsidRPr="00805990" w:rsidRDefault="00805990" w:rsidP="00805990">
      <w:pPr>
        <w:pStyle w:val="Nagwek2"/>
      </w:pPr>
      <w:bookmarkStart w:id="53" w:name="_Toc66089677"/>
      <w:r w:rsidRPr="00805990">
        <w:t>4.6</w:t>
      </w:r>
      <w:r w:rsidR="00294CBE" w:rsidRPr="00805990">
        <w:t xml:space="preserve">. </w:t>
      </w:r>
      <w:bookmarkStart w:id="54" w:name="_Toc8047941"/>
      <w:r w:rsidR="00294CBE" w:rsidRPr="00805990">
        <w:t>Program „Pomoc państwa w zakresie dożywiania</w:t>
      </w:r>
      <w:bookmarkEnd w:id="53"/>
      <w:bookmarkEnd w:id="54"/>
    </w:p>
    <w:p w14:paraId="239D0871" w14:textId="77777777" w:rsidR="00294CBE" w:rsidRPr="00834E03" w:rsidRDefault="00294CBE" w:rsidP="00294CBE">
      <w:pPr>
        <w:pStyle w:val="Akapitzlist"/>
        <w:ind w:left="405"/>
      </w:pPr>
    </w:p>
    <w:p w14:paraId="5A59995C" w14:textId="77777777" w:rsidR="00E851E1" w:rsidRPr="00B56B1A" w:rsidRDefault="00E851E1" w:rsidP="00B56B1A">
      <w:pPr>
        <w:spacing w:line="276" w:lineRule="auto"/>
        <w:jc w:val="both"/>
        <w:rPr>
          <w:rFonts w:ascii="Times New Roman" w:hAnsi="Times New Roman" w:cs="Times New Roman"/>
        </w:rPr>
      </w:pPr>
      <w:r w:rsidRPr="00B56B1A">
        <w:rPr>
          <w:rFonts w:ascii="Times New Roman" w:hAnsi="Times New Roman" w:cs="Times New Roman"/>
        </w:rPr>
        <w:t xml:space="preserve">W  roku 2020 r. programem „Posiłek w szkole i w domu” który przewiduje wsparcie finansowe gmin w udzieleniu pomocy w formie posiłku, świadczenia pieniężnego w postaci zasiłku celowego na zakup posiłku lub żywności oraz świadczenia rzeczowego w postaci produktów żywnościowych objętych zostało 155 osób w tym 102 dzieci w przedszkolach, szkołach, internatach i specjalnych ośrodkach szkolno-wychowawczych. Na realizację programu z budżetu gminy  wydatkowano 30 127,10 zł, z dotacji wydatkowano 120 193,00 zł. łącznie 150 320,10zł  zł. </w:t>
      </w:r>
    </w:p>
    <w:p w14:paraId="3A5D551C" w14:textId="77777777" w:rsidR="000F1127" w:rsidRDefault="00805990" w:rsidP="00805990">
      <w:pPr>
        <w:pStyle w:val="Nagwek2"/>
      </w:pPr>
      <w:bookmarkStart w:id="55" w:name="_Toc66089678"/>
      <w:r>
        <w:t>4.</w:t>
      </w:r>
      <w:r w:rsidRPr="00805990">
        <w:t>7</w:t>
      </w:r>
      <w:r w:rsidR="000F1127" w:rsidRPr="00805990">
        <w:t>. Rządowy program „Posiłek w szkole i w domu”</w:t>
      </w:r>
      <w:bookmarkEnd w:id="55"/>
    </w:p>
    <w:p w14:paraId="2996E239" w14:textId="77777777" w:rsidR="00225640" w:rsidRPr="00225640" w:rsidRDefault="00225640" w:rsidP="00225640">
      <w:pPr>
        <w:spacing w:after="0"/>
      </w:pPr>
    </w:p>
    <w:p w14:paraId="1C717063" w14:textId="77777777" w:rsidR="000F1127" w:rsidRDefault="000F1127" w:rsidP="00B56B1A">
      <w:pPr>
        <w:spacing w:line="276" w:lineRule="auto"/>
        <w:jc w:val="both"/>
        <w:rPr>
          <w:rFonts w:ascii="Times New Roman" w:hAnsi="Times New Roman" w:cs="Times New Roman"/>
        </w:rPr>
      </w:pPr>
      <w:r w:rsidRPr="00B56B1A">
        <w:rPr>
          <w:rFonts w:ascii="Times New Roman" w:hAnsi="Times New Roman" w:cs="Times New Roman"/>
        </w:rPr>
        <w:t xml:space="preserve">W  roku 2020 r. programem „Posiłek w szkole i w domu” który przewiduje wsparcie finansowe gmin w udzieleniu pomocy w formie posiłku, świadczenia pieniężnego w postaci zasiłku celowego na zakup posiłku lub żywności oraz świadczenia rzeczowego w postaci produktów żywnościowych objętych zostało 155 osób w tym 102 dzieci w przedszkolach, szkołach, internatach i specjalnych ośrodkach szkolno-wychowawczych. Na realizację programu z budżetu gminy  wydatkowano 30 127,10 zł, z dotacji wydatkowano 120 193,00 zł. łącznie 150 320,10zł  zł. </w:t>
      </w:r>
    </w:p>
    <w:p w14:paraId="46F14AF9" w14:textId="77777777" w:rsidR="00A97CD9" w:rsidRPr="00B56B1A" w:rsidRDefault="00A97CD9" w:rsidP="00B56B1A">
      <w:pPr>
        <w:spacing w:line="276" w:lineRule="auto"/>
        <w:jc w:val="both"/>
        <w:rPr>
          <w:rFonts w:ascii="Times New Roman" w:hAnsi="Times New Roman" w:cs="Times New Roman"/>
        </w:rPr>
      </w:pPr>
    </w:p>
    <w:p w14:paraId="31D61776" w14:textId="77777777" w:rsidR="00294CBE" w:rsidRDefault="00805990" w:rsidP="00225640">
      <w:pPr>
        <w:pStyle w:val="Nagwek2"/>
        <w:spacing w:before="0"/>
      </w:pPr>
      <w:bookmarkStart w:id="56" w:name="_Toc8047943"/>
      <w:bookmarkStart w:id="57" w:name="_Toc66089679"/>
      <w:r w:rsidRPr="00805990">
        <w:lastRenderedPageBreak/>
        <w:t>4.8</w:t>
      </w:r>
      <w:r w:rsidR="00095D26" w:rsidRPr="00805990">
        <w:t>.</w:t>
      </w:r>
      <w:r w:rsidR="00294CBE" w:rsidRPr="00805990">
        <w:t xml:space="preserve"> Program pomoc żywnościowa z programu operacyjnego pomoc żywnościowa 2014-2020 współfinansowanego z Unii</w:t>
      </w:r>
      <w:bookmarkEnd w:id="56"/>
      <w:bookmarkEnd w:id="57"/>
    </w:p>
    <w:p w14:paraId="7D4EDE02" w14:textId="77777777" w:rsidR="00225640" w:rsidRPr="00225640" w:rsidRDefault="00225640" w:rsidP="00225640">
      <w:pPr>
        <w:spacing w:after="0"/>
      </w:pPr>
    </w:p>
    <w:p w14:paraId="55A7F241" w14:textId="77777777" w:rsidR="00C301E7" w:rsidRPr="00B56B1A" w:rsidRDefault="00C301E7" w:rsidP="00B56B1A">
      <w:pPr>
        <w:spacing w:after="0" w:line="276" w:lineRule="auto"/>
        <w:jc w:val="both"/>
        <w:rPr>
          <w:rFonts w:ascii="Times New Roman" w:eastAsia="Times New Roman" w:hAnsi="Times New Roman" w:cs="Times New Roman"/>
          <w:lang w:eastAsia="pl-PL"/>
        </w:rPr>
      </w:pPr>
      <w:r w:rsidRPr="00B56B1A">
        <w:rPr>
          <w:rFonts w:ascii="Times New Roman" w:eastAsia="Times New Roman" w:hAnsi="Times New Roman" w:cs="Times New Roman"/>
          <w:lang w:eastAsia="pl-PL"/>
        </w:rPr>
        <w:t xml:space="preserve">Program Operacyjny Pomoc Żywnościowa 2014-2020 (PO PŻ) jest krajowym programem operacyjnym współfinansowanym ze środków Europejskiego Funduszu Najbardziej Potrzebującym. PO PŻ jest finansowany ze środków Unii Europejskiej (FEAD) i ze środków krajowych (budżet państwa) w podziale 85% i 15%. Pomoc w ramach PO PŻ kierowana jest do tych osób i rodzin, które z powodu niskich dochodów nie mogą zapewnić sobie/rodzinie odpowiednich produktów żywnościowych. Osoby potrzebujące otrzymują artykuły: warzywne  i owocowe, skrobiowe, mleczne, mięsne, a także cukier i olej. Osoby potrzebujące mogą także skorzystać z bezpłatnych szkoleń lub warsztatów dotyczących m.in. przygotowywania posiłków, dietetyki oraz zdrowego odżywiania, sprawnego zarządzania budżetem domowym, zapobiegania marnowaniu żywności w celu zwiększenia samodzielności i włączenia społecznego.  Ośrodek Pomocy Społecznej w ramach realizacji programu FEAD współpracuje z  Bankiem Żywności w Krakowie. </w:t>
      </w:r>
      <w:r w:rsidRPr="00B56B1A">
        <w:rPr>
          <w:rFonts w:ascii="Times New Roman" w:hAnsi="Times New Roman" w:cs="Times New Roman"/>
        </w:rPr>
        <w:t>W okresie od 01.01.2020r.  do 31.12.2020r. programem było objętych 920 osób</w:t>
      </w:r>
      <w:r w:rsidRPr="00B56B1A">
        <w:rPr>
          <w:rFonts w:ascii="Times New Roman" w:hAnsi="Times New Roman" w:cs="Times New Roman"/>
          <w:color w:val="FF0000"/>
        </w:rPr>
        <w:t>.</w:t>
      </w:r>
    </w:p>
    <w:p w14:paraId="27058773" w14:textId="77777777" w:rsidR="00C301E7" w:rsidRDefault="00805990" w:rsidP="00805990">
      <w:pPr>
        <w:pStyle w:val="Nagwek2"/>
      </w:pPr>
      <w:bookmarkStart w:id="58" w:name="_Toc66089680"/>
      <w:r w:rsidRPr="00805990">
        <w:t>4.9</w:t>
      </w:r>
      <w:r w:rsidR="00C301E7" w:rsidRPr="00805990">
        <w:t>.Program Ministerstwa Rodziny i Polityki Społecznej „WSPIERAJ SENIORA”</w:t>
      </w:r>
      <w:bookmarkEnd w:id="58"/>
    </w:p>
    <w:p w14:paraId="1A2A0678" w14:textId="77777777" w:rsidR="00225640" w:rsidRPr="00225640" w:rsidRDefault="00225640" w:rsidP="00225640">
      <w:pPr>
        <w:spacing w:after="0"/>
      </w:pPr>
    </w:p>
    <w:p w14:paraId="5946EC34" w14:textId="77777777" w:rsidR="00C301E7" w:rsidRPr="00B56B1A" w:rsidRDefault="00C301E7" w:rsidP="00B56B1A">
      <w:pPr>
        <w:spacing w:line="276" w:lineRule="auto"/>
        <w:jc w:val="both"/>
        <w:rPr>
          <w:rStyle w:val="Pogrubienie"/>
          <w:rFonts w:ascii="Times New Roman" w:hAnsi="Times New Roman" w:cs="Times New Roman"/>
          <w:b w:val="0"/>
          <w:bCs w:val="0"/>
        </w:rPr>
      </w:pPr>
      <w:r w:rsidRPr="00B56B1A">
        <w:rPr>
          <w:rFonts w:ascii="Times New Roman" w:eastAsia="Times New Roman" w:hAnsi="Times New Roman" w:cs="Times New Roman"/>
          <w:lang w:eastAsia="pl-PL"/>
        </w:rPr>
        <w:t xml:space="preserve">Program Wspieraj Seniora – Solidarnościowy Korpus Wsparcia Seniorów realizowany był przez tut. Ośrodek Pomocy Społecznej w od października 2020r a skierowany był do osób, które ukończyły 70 lat, pozostają w domu i nie są w stanie samodzielnie zaspokoić swoich podstawowych potrzeb, np. zakupić artykułów pierwszej potrzeby, takich jak żywność czy artykuły higieniczne, nie mogą też liczyć na wsparcie rodziny w tym zakresie. </w:t>
      </w:r>
      <w:r w:rsidRPr="00B56B1A">
        <w:rPr>
          <w:rFonts w:ascii="Times New Roman" w:hAnsi="Times New Roman" w:cs="Times New Roman"/>
        </w:rPr>
        <w:t>Realizując Program Ośrodek przyłączył się do ogólnopolskiej kampanii promującej  idee pozostania w domu z uwagi na stan zagrożenia związany z epidemią COVID-19. Wsparcie dla Seniorów polegało m.in. na dostarczania produktów pierwszej potrzeby (w tym artykuły spożywcze, środki higieny osobistej, itp.), leków a także pomocy przy załatwiania drobnych spraw urzędowych i innych ważnych spraw/kwestii dla Seniorów.  Podejmowano  wzmożone działania na rzecz ochrony seniorów przed zagrożeniem COVID-19 a zwłaszcza osób samotnych i niepełnosprawnych. Realizacja Programu wzbogaciła wachlarz wsparcia realizowanego przez tut. Ośrodek Pomocy Społecznej</w:t>
      </w:r>
      <w:r w:rsidRPr="00B56B1A">
        <w:rPr>
          <w:rFonts w:ascii="Times New Roman" w:eastAsia="Times New Roman" w:hAnsi="Times New Roman" w:cs="Times New Roman"/>
          <w:lang w:eastAsia="pl-PL"/>
        </w:rPr>
        <w:t xml:space="preserve"> </w:t>
      </w:r>
      <w:r w:rsidRPr="00B56B1A">
        <w:rPr>
          <w:rStyle w:val="Pogrubienie"/>
          <w:rFonts w:ascii="Times New Roman" w:hAnsi="Times New Roman" w:cs="Times New Roman"/>
          <w:b w:val="0"/>
        </w:rPr>
        <w:t xml:space="preserve">Zadanie dofinansowane było ze środków otrzymanych od Wojewody w ramach Programu „Wspieraj Seniora” na rok 2020 w kwocie 8 356,44zł. wkład własny gminy to kwota 2 089,12zł. </w:t>
      </w:r>
    </w:p>
    <w:p w14:paraId="10E07317" w14:textId="77777777" w:rsidR="00225640" w:rsidRDefault="00805990" w:rsidP="00805990">
      <w:pPr>
        <w:pStyle w:val="Nagwek2"/>
        <w:rPr>
          <w:rStyle w:val="Pogrubienie"/>
          <w:rFonts w:cs="Times New Roman"/>
          <w:b/>
          <w:szCs w:val="24"/>
        </w:rPr>
      </w:pPr>
      <w:bookmarkStart w:id="59" w:name="_Toc66089681"/>
      <w:r w:rsidRPr="00805990">
        <w:rPr>
          <w:rStyle w:val="Nagwek2Znak"/>
          <w:b/>
          <w:szCs w:val="24"/>
        </w:rPr>
        <w:t>4.10</w:t>
      </w:r>
      <w:r w:rsidR="00C301E7" w:rsidRPr="00805990">
        <w:rPr>
          <w:rStyle w:val="Nagwek2Znak"/>
          <w:b/>
          <w:szCs w:val="24"/>
        </w:rPr>
        <w:t>. Projekt „KOOPERACJE 3D – model wielosektorowej współpracy na rzecz wsparcia osób i rodzin</w:t>
      </w:r>
      <w:r w:rsidR="00C301E7" w:rsidRPr="00805990">
        <w:rPr>
          <w:rStyle w:val="Pogrubienie"/>
          <w:rFonts w:cs="Times New Roman"/>
          <w:b/>
          <w:szCs w:val="24"/>
        </w:rPr>
        <w:t>”</w:t>
      </w:r>
      <w:bookmarkEnd w:id="59"/>
    </w:p>
    <w:p w14:paraId="0DABF7ED" w14:textId="77777777" w:rsidR="00C301E7" w:rsidRPr="00805990" w:rsidRDefault="00C301E7" w:rsidP="00805990">
      <w:pPr>
        <w:pStyle w:val="Nagwek2"/>
        <w:rPr>
          <w:rStyle w:val="Pogrubienie"/>
          <w:rFonts w:cs="Times New Roman"/>
          <w:b/>
          <w:bCs w:val="0"/>
          <w:szCs w:val="24"/>
        </w:rPr>
      </w:pPr>
      <w:r w:rsidRPr="00805990">
        <w:rPr>
          <w:rStyle w:val="Pogrubienie"/>
          <w:rFonts w:cs="Times New Roman"/>
          <w:b/>
          <w:szCs w:val="24"/>
        </w:rPr>
        <w:t xml:space="preserve"> </w:t>
      </w:r>
    </w:p>
    <w:p w14:paraId="1952E5EA" w14:textId="77777777" w:rsidR="00C301E7" w:rsidRPr="00225640" w:rsidRDefault="00C301E7" w:rsidP="00B56B1A">
      <w:pPr>
        <w:spacing w:line="276" w:lineRule="auto"/>
        <w:jc w:val="both"/>
        <w:rPr>
          <w:rStyle w:val="Pogrubienie"/>
          <w:rFonts w:ascii="Times New Roman" w:hAnsi="Times New Roman" w:cs="Times New Roman"/>
          <w:b w:val="0"/>
          <w:bCs w:val="0"/>
        </w:rPr>
      </w:pPr>
      <w:r w:rsidRPr="00225640">
        <w:rPr>
          <w:rStyle w:val="Pogrubienie"/>
          <w:rFonts w:ascii="Times New Roman" w:hAnsi="Times New Roman" w:cs="Times New Roman"/>
          <w:b w:val="0"/>
        </w:rPr>
        <w:t xml:space="preserve">Realizacja tego Projektu polegała na realizacji zadania: „Kooperacje przeciw COVID”  finansowanego ze środków Europejskiego Funduszu Społecznego w ramach Programu Operacyjnego Wiedza Edukacja Rozwój 2014-2020. W ramach programu podpisana została umowa z Samorządem Województwa Małopolskiego – Regionalnym Ośrodkiem Polityki Społecznej  w Krakowie na podstawie której gmina Koszyce otrzymała środki finansowe w kwocie 3 600zł z przeznaczeniem w szczególności na pokrycie kosztów  zakupu środków ochrony osobistej, środków i sprzętu służącego dezynfekcji  w celu  poprawy bezpieczeństwa pracowników Ośrodka Pomocy Społecznej.  </w:t>
      </w:r>
    </w:p>
    <w:p w14:paraId="1C4AF8EF" w14:textId="77777777" w:rsidR="00C301E7" w:rsidRDefault="00805990" w:rsidP="00805990">
      <w:pPr>
        <w:pStyle w:val="Nagwek2"/>
      </w:pPr>
      <w:bookmarkStart w:id="60" w:name="_Toc66089682"/>
      <w:r w:rsidRPr="00805990">
        <w:t>4.11</w:t>
      </w:r>
      <w:r w:rsidR="00C301E7" w:rsidRPr="00805990">
        <w:t>. Współpraca z Wojewódzkim Urzędem Pracy</w:t>
      </w:r>
      <w:bookmarkEnd w:id="60"/>
    </w:p>
    <w:p w14:paraId="033CA1C6" w14:textId="77777777" w:rsidR="00225640" w:rsidRPr="00B56B1A" w:rsidRDefault="00225640" w:rsidP="00B56B1A">
      <w:pPr>
        <w:spacing w:after="0" w:line="276" w:lineRule="auto"/>
      </w:pPr>
    </w:p>
    <w:p w14:paraId="4816DE34" w14:textId="77777777" w:rsidR="00C301E7" w:rsidRPr="00B56B1A" w:rsidRDefault="00084024" w:rsidP="00B56B1A">
      <w:pPr>
        <w:pStyle w:val="Bezodstpw"/>
        <w:spacing w:line="276" w:lineRule="auto"/>
        <w:jc w:val="both"/>
        <w:rPr>
          <w:rFonts w:ascii="Times New Roman" w:hAnsi="Times New Roman" w:cs="Times New Roman"/>
        </w:rPr>
      </w:pPr>
      <w:r w:rsidRPr="00C35502">
        <w:rPr>
          <w:rStyle w:val="Pogrubienie"/>
          <w:rFonts w:ascii="Times New Roman" w:hAnsi="Times New Roman" w:cs="Times New Roman"/>
          <w:b w:val="0"/>
        </w:rPr>
        <w:t>Realizacja p</w:t>
      </w:r>
      <w:r w:rsidR="00C301E7" w:rsidRPr="00C35502">
        <w:rPr>
          <w:rStyle w:val="Pogrubienie"/>
          <w:rFonts w:ascii="Times New Roman" w:hAnsi="Times New Roman" w:cs="Times New Roman"/>
          <w:b w:val="0"/>
        </w:rPr>
        <w:t>rojektu polegała na</w:t>
      </w:r>
      <w:r w:rsidR="00C301E7" w:rsidRPr="00B56B1A">
        <w:rPr>
          <w:rStyle w:val="Pogrubienie"/>
          <w:rFonts w:ascii="Times New Roman" w:hAnsi="Times New Roman" w:cs="Times New Roman"/>
        </w:rPr>
        <w:t xml:space="preserve"> </w:t>
      </w:r>
      <w:r w:rsidR="00C301E7" w:rsidRPr="00B56B1A">
        <w:rPr>
          <w:rFonts w:ascii="Times New Roman" w:hAnsi="Times New Roman" w:cs="Times New Roman"/>
        </w:rPr>
        <w:t xml:space="preserve">podpisaniu porozumienia z Wojewódzkim Urzędem Pracy w ramach współpracy na rzecz nowych możliwości rozwoju zawodowego osób dorosłych w związku z realizacja </w:t>
      </w:r>
      <w:r w:rsidR="00C301E7" w:rsidRPr="00B56B1A">
        <w:rPr>
          <w:rFonts w:ascii="Times New Roman" w:hAnsi="Times New Roman" w:cs="Times New Roman"/>
        </w:rPr>
        <w:lastRenderedPageBreak/>
        <w:t>przez WUP w  Krakowie ,,</w:t>
      </w:r>
      <w:r w:rsidR="00C301E7" w:rsidRPr="00B56B1A">
        <w:rPr>
          <w:rFonts w:ascii="Times New Roman" w:hAnsi="Times New Roman" w:cs="Times New Roman"/>
          <w:i/>
          <w:iCs/>
        </w:rPr>
        <w:t>Kierunek Kariera, Kierunek Kariera Zawodowa oraz Nowy Start  w Małopolsce’’.</w:t>
      </w:r>
    </w:p>
    <w:p w14:paraId="3057505A" w14:textId="77777777" w:rsidR="00C301E7" w:rsidRPr="00B56B1A" w:rsidRDefault="00C301E7" w:rsidP="00B56B1A">
      <w:pPr>
        <w:pStyle w:val="Bezodstpw"/>
        <w:spacing w:line="276" w:lineRule="auto"/>
        <w:jc w:val="both"/>
        <w:rPr>
          <w:rFonts w:ascii="Times New Roman" w:hAnsi="Times New Roman" w:cs="Times New Roman"/>
        </w:rPr>
      </w:pPr>
      <w:r w:rsidRPr="00B56B1A">
        <w:rPr>
          <w:rFonts w:ascii="Times New Roman" w:hAnsi="Times New Roman" w:cs="Times New Roman"/>
        </w:rPr>
        <w:t>Z uwagi na sytuacje epidemiologiczną w kraju związana z COVID-19 nie mogły się odbyć spotkania z doradcami zawodowymi oraz spotkania informacyjne z mieszkańcami Gminy Koszyce.</w:t>
      </w:r>
    </w:p>
    <w:p w14:paraId="20B266E9" w14:textId="77777777" w:rsidR="00C301E7" w:rsidRPr="00B56B1A" w:rsidRDefault="00C301E7" w:rsidP="00B56B1A">
      <w:pPr>
        <w:pStyle w:val="Bezodstpw"/>
        <w:spacing w:line="276" w:lineRule="auto"/>
        <w:jc w:val="both"/>
        <w:rPr>
          <w:rFonts w:ascii="Times New Roman" w:hAnsi="Times New Roman" w:cs="Times New Roman"/>
        </w:rPr>
      </w:pPr>
      <w:r w:rsidRPr="00B56B1A">
        <w:rPr>
          <w:rFonts w:ascii="Times New Roman" w:hAnsi="Times New Roman" w:cs="Times New Roman"/>
        </w:rPr>
        <w:t xml:space="preserve">Wojewódzki Urząd Pracy w Krakowie podejmuje współpracę  z lokalnymi liderami : sołtysami i członkami Kół Gospodyń Wiejskich. Aby ułatwić komunikacje  w okresie trwającej pandemii  powstała </w:t>
      </w:r>
      <w:proofErr w:type="spellStart"/>
      <w:r w:rsidRPr="00B56B1A">
        <w:rPr>
          <w:rFonts w:ascii="Times New Roman" w:hAnsi="Times New Roman" w:cs="Times New Roman"/>
        </w:rPr>
        <w:t>Facebookowa</w:t>
      </w:r>
      <w:proofErr w:type="spellEnd"/>
      <w:r w:rsidRPr="00B56B1A">
        <w:rPr>
          <w:rFonts w:ascii="Times New Roman" w:hAnsi="Times New Roman" w:cs="Times New Roman"/>
        </w:rPr>
        <w:t xml:space="preserve"> grupa ,,Inspiracje dla lokalnych liderów. </w:t>
      </w:r>
      <w:proofErr w:type="spellStart"/>
      <w:r w:rsidRPr="00B56B1A">
        <w:rPr>
          <w:rFonts w:ascii="Times New Roman" w:hAnsi="Times New Roman" w:cs="Times New Roman"/>
        </w:rPr>
        <w:t>Malopolska</w:t>
      </w:r>
      <w:proofErr w:type="spellEnd"/>
      <w:r w:rsidRPr="00B56B1A">
        <w:rPr>
          <w:rFonts w:ascii="Times New Roman" w:hAnsi="Times New Roman" w:cs="Times New Roman"/>
        </w:rPr>
        <w:t xml:space="preserve">”, gdzie zamieszcza się ważne i interesujące dla liderów informacje, organizowane były zdalne spotkania poświęcone tematyce zaproponowanej przez lokalnych liderów. </w:t>
      </w:r>
    </w:p>
    <w:p w14:paraId="7722C6CB" w14:textId="77777777" w:rsidR="00C301E7" w:rsidRDefault="00C301E7" w:rsidP="00C301E7">
      <w:pPr>
        <w:pStyle w:val="Bezodstpw"/>
        <w:jc w:val="both"/>
        <w:rPr>
          <w:rFonts w:ascii="Times New Roman" w:hAnsi="Times New Roman" w:cs="Times New Roman"/>
          <w:sz w:val="24"/>
          <w:szCs w:val="24"/>
        </w:rPr>
      </w:pPr>
    </w:p>
    <w:p w14:paraId="0C3144E6" w14:textId="77777777" w:rsidR="00294CBE" w:rsidRDefault="00095D26" w:rsidP="00805990">
      <w:pPr>
        <w:pStyle w:val="Nagwek2"/>
      </w:pPr>
      <w:bookmarkStart w:id="61" w:name="_Toc8047944"/>
      <w:bookmarkStart w:id="62" w:name="_Toc66089683"/>
      <w:r w:rsidRPr="00805990">
        <w:t>4.</w:t>
      </w:r>
      <w:r w:rsidR="00CF31A2">
        <w:t>12</w:t>
      </w:r>
      <w:r w:rsidR="00294CBE" w:rsidRPr="00805990">
        <w:t>. Program Karta Dużej Rodziny - Wspieranie Rodzin Wielodzietnych</w:t>
      </w:r>
      <w:bookmarkEnd w:id="61"/>
      <w:bookmarkEnd w:id="62"/>
      <w:r w:rsidR="00294CBE" w:rsidRPr="00805990">
        <w:t xml:space="preserve"> </w:t>
      </w:r>
    </w:p>
    <w:p w14:paraId="592CD570" w14:textId="77777777" w:rsidR="00225640" w:rsidRPr="00225640" w:rsidRDefault="00225640" w:rsidP="00225640">
      <w:pPr>
        <w:spacing w:after="0"/>
      </w:pPr>
    </w:p>
    <w:p w14:paraId="28051822" w14:textId="77777777" w:rsidR="003F7D4D" w:rsidRPr="00B56B1A" w:rsidRDefault="003F7D4D" w:rsidP="00B56B1A">
      <w:pPr>
        <w:spacing w:line="276" w:lineRule="auto"/>
        <w:jc w:val="both"/>
        <w:rPr>
          <w:rFonts w:ascii="Times New Roman" w:hAnsi="Times New Roman" w:cs="Times New Roman"/>
        </w:rPr>
      </w:pPr>
      <w:bookmarkStart w:id="63" w:name="_Toc8047945"/>
      <w:r w:rsidRPr="00B56B1A">
        <w:rPr>
          <w:rFonts w:ascii="Times New Roman" w:hAnsi="Times New Roman" w:cs="Times New Roman"/>
        </w:rPr>
        <w:t xml:space="preserve">Zadanie realizowane było zgodnie z ustawą z dnia 5 grudnia 2014 r. o Karcie Dużej Rodziny (tj. Dz. U. z 2019r. poz. 1390z </w:t>
      </w:r>
      <w:proofErr w:type="spellStart"/>
      <w:r w:rsidRPr="00B56B1A">
        <w:rPr>
          <w:rFonts w:ascii="Times New Roman" w:hAnsi="Times New Roman" w:cs="Times New Roman"/>
        </w:rPr>
        <w:t>późn</w:t>
      </w:r>
      <w:proofErr w:type="spellEnd"/>
      <w:r w:rsidRPr="00B56B1A">
        <w:rPr>
          <w:rFonts w:ascii="Times New Roman" w:hAnsi="Times New Roman" w:cs="Times New Roman"/>
        </w:rPr>
        <w:t>. zm.) oraz Rozporządzenia Ministra Rodziny, Pracy i Polityki Społecznej z dnia 27 lipca 2017 r. w sprawie sposobu unieważnienia Karty Dużej Rodziny, wzorów graficznych oraz szczegółowego zakresu informacji, jakie mają być zawarte we wniosku o przyznanie Karty Dużej Rodziny (Dz. U. z 2019r. poz.99).</w:t>
      </w:r>
    </w:p>
    <w:p w14:paraId="667BA026" w14:textId="77777777" w:rsidR="003F7D4D" w:rsidRPr="00B56B1A" w:rsidRDefault="003F7D4D" w:rsidP="00B56B1A">
      <w:pPr>
        <w:spacing w:line="276" w:lineRule="auto"/>
        <w:jc w:val="both"/>
        <w:rPr>
          <w:rFonts w:ascii="Times New Roman" w:eastAsia="Calibri" w:hAnsi="Times New Roman" w:cs="Times New Roman"/>
        </w:rPr>
      </w:pPr>
      <w:r w:rsidRPr="00B56B1A">
        <w:rPr>
          <w:rFonts w:ascii="Times New Roman" w:eastAsia="Calibri" w:hAnsi="Times New Roman" w:cs="Times New Roman"/>
        </w:rPr>
        <w:t>Zgodnie z uchwałą Nr VIII/86/2020 Rady Gminy Miejskiej z dnia 30 stycznia 2020 roku w sprawie zmiany uchwały Nr XXIII/236/2014 Rady Gminy Koszyce z dnia 24 października 2014 roku w sprawie podjęcia działań zmierzających do polepszenia warunków życiowych rodzin wielodzietnych zamieszkałych na terenie Miasta i Gminy Koszyce  obowiązują:</w:t>
      </w:r>
    </w:p>
    <w:p w14:paraId="2FBBBCCE" w14:textId="77777777" w:rsidR="003F7D4D" w:rsidRPr="00B56B1A" w:rsidRDefault="003F7D4D" w:rsidP="00B56B1A">
      <w:pPr>
        <w:spacing w:line="276" w:lineRule="auto"/>
        <w:jc w:val="both"/>
        <w:rPr>
          <w:rFonts w:ascii="Times New Roman" w:eastAsia="Calibri" w:hAnsi="Times New Roman" w:cs="Times New Roman"/>
        </w:rPr>
      </w:pPr>
      <w:r w:rsidRPr="00B56B1A">
        <w:rPr>
          <w:rFonts w:ascii="Times New Roman" w:eastAsia="Calibri" w:hAnsi="Times New Roman" w:cs="Times New Roman"/>
        </w:rPr>
        <w:t xml:space="preserve">- zniżki  w opłatach za odpady komunalne za poszczególnych członków rodziny, opłata za 3  i kolejne dziecko posiadają ważną Kartę Dużej Rodziny, zamieszkują na terenie nieruchomości, wynosi 50% opłaty miesięcznej ustalonej na podstawie uchwały Rady Miejskiej w Koszycach w sprawie wyboru metody ustalenia opłaty za gospodarowanie odpadami komunalnymi oraz ustalenia stawek tej opłaty, </w:t>
      </w:r>
    </w:p>
    <w:p w14:paraId="5046ECFF" w14:textId="77777777" w:rsidR="003F7D4D" w:rsidRPr="00B56B1A" w:rsidRDefault="003F7D4D" w:rsidP="00B56B1A">
      <w:pPr>
        <w:spacing w:line="276" w:lineRule="auto"/>
        <w:jc w:val="both"/>
        <w:rPr>
          <w:rFonts w:ascii="Times New Roman" w:eastAsia="Calibri" w:hAnsi="Times New Roman" w:cs="Times New Roman"/>
        </w:rPr>
      </w:pPr>
      <w:r w:rsidRPr="00B56B1A">
        <w:rPr>
          <w:rFonts w:ascii="Times New Roman" w:eastAsia="Calibri" w:hAnsi="Times New Roman" w:cs="Times New Roman"/>
        </w:rPr>
        <w:t>- umożliwienie dzieciom korzystania ze świadczeń publicznych przedszkoli: poprzez zastosowanie 25% zniżki w przypadku rodzin mających na utrzymaniu troje  i więcej dzieci.</w:t>
      </w:r>
    </w:p>
    <w:p w14:paraId="4BFEDB63" w14:textId="77777777" w:rsidR="003F7D4D" w:rsidRPr="00B56B1A" w:rsidRDefault="003F7D4D" w:rsidP="00B56B1A">
      <w:pPr>
        <w:spacing w:line="276" w:lineRule="auto"/>
        <w:jc w:val="both"/>
        <w:rPr>
          <w:rFonts w:ascii="Times New Roman" w:hAnsi="Times New Roman" w:cs="Times New Roman"/>
        </w:rPr>
      </w:pPr>
      <w:r w:rsidRPr="00B56B1A">
        <w:rPr>
          <w:rFonts w:ascii="Times New Roman" w:hAnsi="Times New Roman" w:cs="Times New Roman"/>
        </w:rPr>
        <w:t xml:space="preserve">W ramach tego zadania w 2020 roku    wpłynęły  23 wnioski, wydano  łącznie 109 Kart Dużej Rodziny w tym 72 karty tradycyjne i 37 kart elektronicznych. </w:t>
      </w:r>
    </w:p>
    <w:p w14:paraId="0B333C43" w14:textId="77777777" w:rsidR="000F1127" w:rsidRDefault="00CF31A2" w:rsidP="00805990">
      <w:pPr>
        <w:pStyle w:val="Nagwek2"/>
      </w:pPr>
      <w:bookmarkStart w:id="64" w:name="_Toc66089684"/>
      <w:r>
        <w:t>4.13</w:t>
      </w:r>
      <w:r w:rsidR="000F1127" w:rsidRPr="00805990">
        <w:t xml:space="preserve">. </w:t>
      </w:r>
      <w:bookmarkStart w:id="65" w:name="_Toc8047942"/>
      <w:r w:rsidR="000F1127" w:rsidRPr="00805990">
        <w:t>Program asystent rodziny</w:t>
      </w:r>
      <w:bookmarkEnd w:id="64"/>
      <w:bookmarkEnd w:id="65"/>
    </w:p>
    <w:p w14:paraId="479B7AE8" w14:textId="77777777" w:rsidR="00225640" w:rsidRPr="00225640" w:rsidRDefault="00225640" w:rsidP="00225640">
      <w:pPr>
        <w:spacing w:after="0"/>
      </w:pPr>
    </w:p>
    <w:p w14:paraId="32C6E256" w14:textId="77777777" w:rsidR="000F1127" w:rsidRPr="00B56B1A" w:rsidRDefault="000F1127" w:rsidP="00B56B1A">
      <w:pPr>
        <w:spacing w:line="276" w:lineRule="auto"/>
        <w:jc w:val="both"/>
        <w:rPr>
          <w:rFonts w:ascii="Times New Roman" w:hAnsi="Times New Roman" w:cs="Times New Roman"/>
        </w:rPr>
      </w:pPr>
      <w:r w:rsidRPr="00B56B1A">
        <w:rPr>
          <w:rFonts w:ascii="Times New Roman" w:hAnsi="Times New Roman" w:cs="Times New Roman"/>
        </w:rPr>
        <w:t xml:space="preserve">W celu realizacji zadań związanych ze wsparciem rodzin przeżywających trudności w wypełnianiu funkcji opiekuńczo-wychowawczych, Ośrodek Pomocy Społecznej w 2020 r. zatrudniał 1  asystenta rodziny. Łączny koszt realizacji programu: 21 578 zł w tym kwot 850 zł pochodziła z pozyskanych środków a kwota 20 728zł to kwota budżetu gminy. W 2020 r. na terenie Gminy Koszyce, na wniosek pracowników socjalnych i Sądu, asystent rodziny współpracował z 9 rodzinami, w których wychowywało się 23 dzieci. </w:t>
      </w:r>
    </w:p>
    <w:p w14:paraId="12E5BEBC" w14:textId="77777777" w:rsidR="00294CBE" w:rsidRDefault="00CF31A2" w:rsidP="00805990">
      <w:pPr>
        <w:pStyle w:val="Nagwek2"/>
      </w:pPr>
      <w:bookmarkStart w:id="66" w:name="_Toc66089685"/>
      <w:bookmarkStart w:id="67" w:name="_Toc8047948"/>
      <w:bookmarkEnd w:id="63"/>
      <w:r>
        <w:t>4.14</w:t>
      </w:r>
      <w:r w:rsidR="006E050A" w:rsidRPr="00805990">
        <w:t>. Zasiłek dla Opiekuna</w:t>
      </w:r>
      <w:r w:rsidR="00294CBE" w:rsidRPr="00805990">
        <w:t>.</w:t>
      </w:r>
      <w:bookmarkEnd w:id="66"/>
    </w:p>
    <w:p w14:paraId="12D2DC56" w14:textId="77777777" w:rsidR="00225640" w:rsidRPr="00225640" w:rsidRDefault="00225640" w:rsidP="00225640">
      <w:pPr>
        <w:spacing w:after="0"/>
      </w:pPr>
    </w:p>
    <w:p w14:paraId="3E5B7EE6" w14:textId="77777777" w:rsidR="006E050A" w:rsidRPr="00B56B1A" w:rsidRDefault="006E050A" w:rsidP="00B56B1A">
      <w:pPr>
        <w:spacing w:line="276" w:lineRule="auto"/>
        <w:jc w:val="both"/>
        <w:rPr>
          <w:rFonts w:ascii="Times New Roman" w:eastAsia="Calibri" w:hAnsi="Times New Roman" w:cs="Times New Roman"/>
        </w:rPr>
      </w:pPr>
      <w:r w:rsidRPr="00B56B1A">
        <w:rPr>
          <w:rFonts w:ascii="Times New Roman" w:hAnsi="Times New Roman" w:cs="Times New Roman"/>
        </w:rPr>
        <w:t xml:space="preserve">Zasiłek dla opiekuna z tytułu rezygnacji z zatrudnienia lub innej pracy zarobkowej przysługuje osobom, które złożyły wniosek o to świadczenie do dnia 15 września 2014 r. Prawo do tego świadczenia może być przyznane również po tym terminie - w kontynuacji świadczenia (jeśli orzeczenie o stopniu niepełnosprawności osoby nad którą jest sprawowana opieka było wydane na czas nieokreślony). Zasiłek </w:t>
      </w:r>
      <w:r w:rsidRPr="00B56B1A">
        <w:rPr>
          <w:rFonts w:ascii="Times New Roman" w:hAnsi="Times New Roman" w:cs="Times New Roman"/>
        </w:rPr>
        <w:lastRenderedPageBreak/>
        <w:t>dla opiekuna przysługuje w wysokości  620 zł miesięcznie, niezależnie od wysokości dochodów w rodzinie.</w:t>
      </w:r>
      <w:r w:rsidR="00B56B1A">
        <w:rPr>
          <w:rFonts w:ascii="Times New Roman" w:hAnsi="Times New Roman" w:cs="Times New Roman"/>
        </w:rPr>
        <w:t xml:space="preserve"> </w:t>
      </w:r>
      <w:r w:rsidRPr="00B56B1A">
        <w:rPr>
          <w:rFonts w:ascii="Times New Roman" w:hAnsi="Times New Roman" w:cs="Times New Roman"/>
        </w:rPr>
        <w:t>Z</w:t>
      </w:r>
      <w:r w:rsidRPr="00B56B1A">
        <w:rPr>
          <w:rFonts w:ascii="Times New Roman" w:eastAsia="Calibri" w:hAnsi="Times New Roman" w:cs="Times New Roman"/>
        </w:rPr>
        <w:t>asiłek dla opiekuna: wykonanie - 39 200,00zł., liczba osób - 6, liczba świadczeń – 65.</w:t>
      </w:r>
    </w:p>
    <w:p w14:paraId="5720051C" w14:textId="77777777" w:rsidR="00294CBE" w:rsidRPr="00805990" w:rsidRDefault="00CF31A2" w:rsidP="00805990">
      <w:pPr>
        <w:pStyle w:val="Nagwek2"/>
      </w:pPr>
      <w:bookmarkStart w:id="68" w:name="_Toc66089686"/>
      <w:r>
        <w:t>4.15</w:t>
      </w:r>
      <w:r w:rsidR="00294CBE" w:rsidRPr="00805990">
        <w:t>. Realizacja zadań z zakresu rządowego programu   ,, DOBRY  START”.</w:t>
      </w:r>
      <w:bookmarkEnd w:id="68"/>
    </w:p>
    <w:p w14:paraId="0270EEEC" w14:textId="77777777" w:rsidR="00294CBE" w:rsidRDefault="00294CBE" w:rsidP="00225640">
      <w:pPr>
        <w:spacing w:after="0" w:line="240" w:lineRule="auto"/>
        <w:jc w:val="both"/>
        <w:rPr>
          <w:rFonts w:ascii="Times New Roman" w:eastAsia="Times New Roman" w:hAnsi="Times New Roman" w:cs="Times New Roman"/>
          <w:sz w:val="24"/>
          <w:szCs w:val="24"/>
          <w:lang w:eastAsia="pl-PL"/>
        </w:rPr>
      </w:pPr>
    </w:p>
    <w:p w14:paraId="418A8EDA" w14:textId="77777777" w:rsidR="00EE4BEB" w:rsidRPr="00167D45" w:rsidRDefault="00EE4BEB" w:rsidP="00167D45">
      <w:pPr>
        <w:spacing w:after="0" w:line="276" w:lineRule="auto"/>
        <w:jc w:val="both"/>
        <w:rPr>
          <w:rFonts w:ascii="Times New Roman" w:hAnsi="Times New Roman" w:cs="Times New Roman"/>
          <w:lang w:eastAsia="pl-PL"/>
        </w:rPr>
      </w:pPr>
      <w:r w:rsidRPr="00167D45">
        <w:rPr>
          <w:rFonts w:ascii="Times New Roman" w:hAnsi="Times New Roman" w:cs="Times New Roman"/>
          <w:lang w:eastAsia="pl-PL"/>
        </w:rPr>
        <w:t>Przy ustalaniu tego świadczenia nie jest brany pod uwagę dochód rodziny.  Świadczenie dobry start przysługuje w związku z rozpoczęciem roku szkolnego do ukończenia:</w:t>
      </w:r>
    </w:p>
    <w:p w14:paraId="7B972719" w14:textId="77777777" w:rsidR="00EE4BEB" w:rsidRPr="00167D45" w:rsidRDefault="00EE4BEB" w:rsidP="00167D45">
      <w:pPr>
        <w:spacing w:after="0" w:line="276" w:lineRule="auto"/>
        <w:jc w:val="both"/>
        <w:rPr>
          <w:rFonts w:ascii="Times New Roman" w:hAnsi="Times New Roman" w:cs="Times New Roman"/>
          <w:lang w:eastAsia="pl-PL"/>
        </w:rPr>
      </w:pPr>
      <w:r w:rsidRPr="00167D45">
        <w:rPr>
          <w:rFonts w:ascii="Times New Roman" w:hAnsi="Times New Roman" w:cs="Times New Roman"/>
          <w:lang w:eastAsia="pl-PL"/>
        </w:rPr>
        <w:t>-</w:t>
      </w:r>
      <w:r w:rsidRPr="00167D45">
        <w:rPr>
          <w:rFonts w:ascii="Times New Roman" w:hAnsi="Times New Roman" w:cs="Times New Roman"/>
          <w:lang w:eastAsia="pl-PL"/>
        </w:rPr>
        <w:tab/>
        <w:t>przez dziecko lub osobę uczącą się do 20 roku życia,</w:t>
      </w:r>
    </w:p>
    <w:p w14:paraId="70C3DC1F" w14:textId="77777777" w:rsidR="00EE4BEB" w:rsidRPr="00167D45" w:rsidRDefault="00EE4BEB" w:rsidP="00167D45">
      <w:pPr>
        <w:spacing w:after="0" w:line="276" w:lineRule="auto"/>
        <w:jc w:val="both"/>
        <w:rPr>
          <w:rFonts w:ascii="Times New Roman" w:hAnsi="Times New Roman" w:cs="Times New Roman"/>
          <w:lang w:eastAsia="pl-PL"/>
        </w:rPr>
      </w:pPr>
      <w:r w:rsidRPr="00167D45">
        <w:rPr>
          <w:rFonts w:ascii="Times New Roman" w:hAnsi="Times New Roman" w:cs="Times New Roman"/>
          <w:lang w:eastAsia="pl-PL"/>
        </w:rPr>
        <w:t>-</w:t>
      </w:r>
      <w:r w:rsidRPr="00167D45">
        <w:rPr>
          <w:rFonts w:ascii="Times New Roman" w:hAnsi="Times New Roman" w:cs="Times New Roman"/>
          <w:lang w:eastAsia="pl-PL"/>
        </w:rPr>
        <w:tab/>
        <w:t>przez dziecko lub osobę uczącą się do 24 roku życia - w przypadku dzieci lub osób uczących się legitymujących się orzeczeniem o niepełnosprawności.</w:t>
      </w:r>
    </w:p>
    <w:p w14:paraId="24E07CC9" w14:textId="77777777" w:rsidR="00EE4BEB" w:rsidRPr="00167D45" w:rsidRDefault="00EE4BEB" w:rsidP="00167D45">
      <w:pPr>
        <w:spacing w:after="0" w:line="276" w:lineRule="auto"/>
        <w:jc w:val="both"/>
        <w:rPr>
          <w:rFonts w:ascii="Times New Roman" w:hAnsi="Times New Roman" w:cs="Times New Roman"/>
          <w:lang w:eastAsia="pl-PL"/>
        </w:rPr>
      </w:pPr>
      <w:r w:rsidRPr="00167D45">
        <w:rPr>
          <w:rFonts w:ascii="Times New Roman" w:hAnsi="Times New Roman" w:cs="Times New Roman"/>
          <w:lang w:eastAsia="pl-PL"/>
        </w:rPr>
        <w:t>Świadczenie dobry start przysługuje także w przypadku:</w:t>
      </w:r>
    </w:p>
    <w:p w14:paraId="531FF7AC" w14:textId="77777777" w:rsidR="00EE4BEB" w:rsidRPr="00167D45" w:rsidRDefault="00EE4BEB" w:rsidP="00167D45">
      <w:pPr>
        <w:spacing w:after="0" w:line="276" w:lineRule="auto"/>
        <w:jc w:val="both"/>
        <w:rPr>
          <w:rFonts w:ascii="Times New Roman" w:hAnsi="Times New Roman" w:cs="Times New Roman"/>
          <w:lang w:eastAsia="pl-PL"/>
        </w:rPr>
      </w:pPr>
      <w:r w:rsidRPr="00167D45">
        <w:rPr>
          <w:rFonts w:ascii="Times New Roman" w:hAnsi="Times New Roman" w:cs="Times New Roman"/>
          <w:lang w:eastAsia="pl-PL"/>
        </w:rPr>
        <w:t>-</w:t>
      </w:r>
      <w:r w:rsidRPr="00167D45">
        <w:rPr>
          <w:rFonts w:ascii="Times New Roman" w:hAnsi="Times New Roman" w:cs="Times New Roman"/>
          <w:lang w:eastAsia="pl-PL"/>
        </w:rPr>
        <w:tab/>
        <w:t>ukończenia 20 roku życia przez dziecko lub osobę uczącą się przed rozpoczęciem roku szkolnego w roku kalendarzowym, w którym dziecko lub osoba ucząca się kończy 20 rok życia,</w:t>
      </w:r>
    </w:p>
    <w:p w14:paraId="0C6D545C" w14:textId="77777777" w:rsidR="00EE4BEB" w:rsidRPr="00167D45" w:rsidRDefault="00EE4BEB" w:rsidP="00167D45">
      <w:pPr>
        <w:spacing w:after="0" w:line="276" w:lineRule="auto"/>
        <w:jc w:val="both"/>
        <w:rPr>
          <w:rFonts w:ascii="Times New Roman" w:hAnsi="Times New Roman" w:cs="Times New Roman"/>
          <w:lang w:eastAsia="pl-PL"/>
        </w:rPr>
      </w:pPr>
      <w:r w:rsidRPr="00167D45">
        <w:rPr>
          <w:rFonts w:ascii="Times New Roman" w:hAnsi="Times New Roman" w:cs="Times New Roman"/>
          <w:lang w:eastAsia="pl-PL"/>
        </w:rPr>
        <w:t xml:space="preserve">- </w:t>
      </w:r>
      <w:r w:rsidRPr="00167D45">
        <w:rPr>
          <w:rFonts w:ascii="Times New Roman" w:hAnsi="Times New Roman" w:cs="Times New Roman"/>
          <w:lang w:eastAsia="pl-PL"/>
        </w:rPr>
        <w:tab/>
        <w:t>ukończenia 24  roku życia przez dziecko lub osobę uczącą się przed rozpoczęciem roku szkolnego w roku kalendarzowym, w którym dziecko lub osoba ucząca się kończy 24 rok życia w przypadku dzieci lub osób uczących się legitymujących się orzeczeniem o niepełnosprawności.</w:t>
      </w:r>
    </w:p>
    <w:p w14:paraId="5949FCDA" w14:textId="77777777" w:rsidR="00EE4BEB" w:rsidRPr="00167D45" w:rsidRDefault="00EE4BEB" w:rsidP="00167D45">
      <w:pPr>
        <w:spacing w:line="276" w:lineRule="auto"/>
        <w:jc w:val="both"/>
        <w:rPr>
          <w:rFonts w:ascii="Times New Roman" w:eastAsia="Calibri" w:hAnsi="Times New Roman" w:cs="Times New Roman"/>
        </w:rPr>
      </w:pPr>
      <w:r w:rsidRPr="00167D45">
        <w:rPr>
          <w:rFonts w:ascii="Times New Roman" w:eastAsia="Calibri" w:hAnsi="Times New Roman" w:cs="Times New Roman"/>
        </w:rPr>
        <w:t>Wsparcie z zakresu rządowego programu 300+ w 2020 roku na kwotę 179 180,00 zł otrzymało 578 dzieci. Wnioski złożyło 412 rodzin.</w:t>
      </w:r>
    </w:p>
    <w:p w14:paraId="06761037" w14:textId="77777777" w:rsidR="00294CBE" w:rsidRDefault="00CF31A2" w:rsidP="00805990">
      <w:pPr>
        <w:pStyle w:val="Nagwek2"/>
      </w:pPr>
      <w:bookmarkStart w:id="69" w:name="_Toc66089687"/>
      <w:r>
        <w:t>4.16</w:t>
      </w:r>
      <w:r w:rsidR="00294CBE" w:rsidRPr="00805990">
        <w:t>. Realizacja  zadań  z zakresu  ustawy ,, ZA ŻYCIEM”.</w:t>
      </w:r>
      <w:bookmarkEnd w:id="69"/>
    </w:p>
    <w:p w14:paraId="7A58B95C" w14:textId="77777777" w:rsidR="00225640" w:rsidRPr="00225640" w:rsidRDefault="00225640" w:rsidP="00225640">
      <w:pPr>
        <w:spacing w:after="0"/>
      </w:pPr>
    </w:p>
    <w:p w14:paraId="38CC0525" w14:textId="77777777" w:rsidR="009D693C" w:rsidRPr="00167D45" w:rsidRDefault="009D693C" w:rsidP="00167D45">
      <w:pPr>
        <w:spacing w:after="0" w:line="276" w:lineRule="auto"/>
        <w:jc w:val="both"/>
        <w:rPr>
          <w:rFonts w:ascii="Times New Roman" w:hAnsi="Times New Roman" w:cs="Times New Roman"/>
          <w:lang w:eastAsia="pl-PL"/>
        </w:rPr>
      </w:pPr>
      <w:r w:rsidRPr="00167D45">
        <w:rPr>
          <w:rFonts w:ascii="Times New Roman" w:hAnsi="Times New Roman" w:cs="Times New Roman"/>
          <w:lang w:eastAsia="pl-PL"/>
        </w:rPr>
        <w:t>Program „Za Życiem” ma na celu wsparcie rodzin z dziećmi niepełnosprawnymi. Zakłada on między innymi:</w:t>
      </w:r>
    </w:p>
    <w:p w14:paraId="05EE26B3" w14:textId="77777777" w:rsidR="009D693C" w:rsidRPr="00167D45" w:rsidRDefault="009D693C" w:rsidP="00167D45">
      <w:pPr>
        <w:spacing w:after="0" w:line="276" w:lineRule="auto"/>
        <w:jc w:val="both"/>
        <w:rPr>
          <w:rFonts w:ascii="Times New Roman" w:hAnsi="Times New Roman" w:cs="Times New Roman"/>
          <w:lang w:eastAsia="pl-PL"/>
        </w:rPr>
      </w:pPr>
      <w:r w:rsidRPr="00167D45">
        <w:rPr>
          <w:rFonts w:ascii="Times New Roman" w:hAnsi="Times New Roman" w:cs="Times New Roman"/>
          <w:lang w:eastAsia="pl-PL"/>
        </w:rPr>
        <w:t>• przyznawanie jednorazowego świadczenia w kwocie 4.000,00 zł dla rodziców dzieci,</w:t>
      </w:r>
      <w:r w:rsidR="00167D45">
        <w:rPr>
          <w:rFonts w:ascii="Times New Roman" w:hAnsi="Times New Roman" w:cs="Times New Roman"/>
          <w:lang w:eastAsia="pl-PL"/>
        </w:rPr>
        <w:t xml:space="preserve"> </w:t>
      </w:r>
      <w:r w:rsidRPr="00167D45">
        <w:rPr>
          <w:rFonts w:ascii="Times New Roman" w:hAnsi="Times New Roman" w:cs="Times New Roman"/>
          <w:lang w:eastAsia="pl-PL"/>
        </w:rPr>
        <w:t>w których lekarz stwierdził wady powstałe w okresie ciąży lub podczas porodu;</w:t>
      </w:r>
    </w:p>
    <w:p w14:paraId="1C4F54BB" w14:textId="77777777" w:rsidR="009D693C" w:rsidRPr="00167D45" w:rsidRDefault="009D693C" w:rsidP="00167D45">
      <w:pPr>
        <w:spacing w:after="0" w:line="276" w:lineRule="auto"/>
        <w:jc w:val="both"/>
        <w:rPr>
          <w:rFonts w:ascii="Times New Roman" w:hAnsi="Times New Roman" w:cs="Times New Roman"/>
          <w:lang w:eastAsia="pl-PL"/>
        </w:rPr>
      </w:pPr>
      <w:r w:rsidRPr="00167D45">
        <w:rPr>
          <w:rFonts w:ascii="Times New Roman" w:hAnsi="Times New Roman" w:cs="Times New Roman"/>
          <w:lang w:eastAsia="pl-PL"/>
        </w:rPr>
        <w:t>•opiekę hospicjum;</w:t>
      </w:r>
    </w:p>
    <w:p w14:paraId="2A724A26" w14:textId="77777777" w:rsidR="009D693C" w:rsidRPr="00167D45" w:rsidRDefault="009D693C" w:rsidP="00167D45">
      <w:pPr>
        <w:spacing w:after="0" w:line="276" w:lineRule="auto"/>
        <w:jc w:val="both"/>
        <w:rPr>
          <w:rFonts w:ascii="Times New Roman" w:hAnsi="Times New Roman" w:cs="Times New Roman"/>
          <w:lang w:eastAsia="pl-PL"/>
        </w:rPr>
      </w:pPr>
      <w:r w:rsidRPr="00167D45">
        <w:rPr>
          <w:rFonts w:ascii="Times New Roman" w:hAnsi="Times New Roman" w:cs="Times New Roman"/>
          <w:lang w:eastAsia="pl-PL"/>
        </w:rPr>
        <w:t>•dostęp do lekarzy bez kolejek;</w:t>
      </w:r>
    </w:p>
    <w:p w14:paraId="7D9360D4" w14:textId="77777777" w:rsidR="009D693C" w:rsidRPr="00167D45" w:rsidRDefault="009D693C" w:rsidP="00167D45">
      <w:pPr>
        <w:spacing w:after="0" w:line="276" w:lineRule="auto"/>
        <w:jc w:val="both"/>
        <w:rPr>
          <w:rFonts w:ascii="Times New Roman" w:hAnsi="Times New Roman" w:cs="Times New Roman"/>
          <w:lang w:eastAsia="pl-PL"/>
        </w:rPr>
      </w:pPr>
      <w:r w:rsidRPr="00167D45">
        <w:rPr>
          <w:rFonts w:ascii="Times New Roman" w:hAnsi="Times New Roman" w:cs="Times New Roman"/>
          <w:lang w:eastAsia="pl-PL"/>
        </w:rPr>
        <w:t xml:space="preserve">•pomoc asystenta rodziny. </w:t>
      </w:r>
    </w:p>
    <w:p w14:paraId="19F69ABB" w14:textId="77777777" w:rsidR="009D693C" w:rsidRPr="00167D45" w:rsidRDefault="009D693C" w:rsidP="00167D45">
      <w:pPr>
        <w:spacing w:after="0" w:line="276" w:lineRule="auto"/>
        <w:jc w:val="both"/>
        <w:rPr>
          <w:rFonts w:ascii="Times New Roman" w:hAnsi="Times New Roman" w:cs="Times New Roman"/>
          <w:lang w:eastAsia="pl-PL"/>
        </w:rPr>
      </w:pPr>
      <w:r w:rsidRPr="00167D45">
        <w:rPr>
          <w:rFonts w:ascii="Times New Roman" w:hAnsi="Times New Roman" w:cs="Times New Roman"/>
          <w:lang w:eastAsia="pl-PL"/>
        </w:rPr>
        <w:t xml:space="preserve">W roku 2020 nie wnioskowano o w/w pomoc. Rodzin, która w roku 2018r. korzystała  z programu i objęta była usługą wsparcia w postaci Asystenta Rodziny zakończyła współprace z asystentem rodziny w 2020 roku. Powodem tej decyzji był brak potrzeb w tym zakresie zgłaszany przez rodzinę oraz zrealizowanie planu pomocy.  </w:t>
      </w:r>
    </w:p>
    <w:p w14:paraId="249AB933" w14:textId="77777777" w:rsidR="00225640" w:rsidRPr="005F2524" w:rsidRDefault="00225640" w:rsidP="009D693C">
      <w:pPr>
        <w:spacing w:after="0" w:line="240" w:lineRule="auto"/>
        <w:jc w:val="both"/>
        <w:rPr>
          <w:rFonts w:ascii="Times New Roman" w:hAnsi="Times New Roman" w:cs="Times New Roman"/>
          <w:sz w:val="24"/>
          <w:szCs w:val="24"/>
          <w:lang w:eastAsia="pl-PL"/>
        </w:rPr>
      </w:pPr>
    </w:p>
    <w:p w14:paraId="5EBF9505" w14:textId="77777777" w:rsidR="00294CBE" w:rsidRPr="00805990" w:rsidRDefault="00CF31A2" w:rsidP="00805990">
      <w:pPr>
        <w:pStyle w:val="Nagwek2"/>
      </w:pPr>
      <w:bookmarkStart w:id="70" w:name="_Toc66089688"/>
      <w:r>
        <w:t>4.17</w:t>
      </w:r>
      <w:r w:rsidR="00A17533" w:rsidRPr="00805990">
        <w:t>. Świadczenie wychowawcze – Program Rodzina 500 +</w:t>
      </w:r>
      <w:r w:rsidR="00294CBE" w:rsidRPr="00805990">
        <w:t>.</w:t>
      </w:r>
      <w:bookmarkEnd w:id="70"/>
    </w:p>
    <w:p w14:paraId="76C4C332" w14:textId="77777777" w:rsidR="00294CBE" w:rsidRDefault="00294CBE" w:rsidP="00294CBE">
      <w:pPr>
        <w:spacing w:after="0" w:line="240" w:lineRule="auto"/>
        <w:rPr>
          <w:rFonts w:ascii="Arial" w:eastAsia="Times New Roman" w:hAnsi="Arial" w:cs="Arial"/>
          <w:sz w:val="30"/>
          <w:szCs w:val="30"/>
          <w:lang w:eastAsia="pl-PL"/>
        </w:rPr>
      </w:pPr>
    </w:p>
    <w:p w14:paraId="758141F5" w14:textId="77777777" w:rsidR="00A17533" w:rsidRPr="00167D45" w:rsidRDefault="00A17533" w:rsidP="00167D45">
      <w:pPr>
        <w:spacing w:line="276" w:lineRule="auto"/>
        <w:jc w:val="both"/>
        <w:rPr>
          <w:rFonts w:ascii="Times New Roman" w:hAnsi="Times New Roman" w:cs="Times New Roman"/>
        </w:rPr>
      </w:pPr>
      <w:r w:rsidRPr="00167D45">
        <w:rPr>
          <w:rFonts w:ascii="Times New Roman" w:hAnsi="Times New Roman" w:cs="Times New Roman"/>
        </w:rPr>
        <w:t>Świadczenie wychowawcze, określone zapisami ustawy z dnia 11 lutego 2016r. o pomocy państwa w wychowywaniu dzieci (Dz. U. z 2019r. poz. 2407 z późn.zm.), ma na celu częściowe pokrycie wydatków związanych z wychowywaniem dziecka, w tym z opieką nad nim i zaspokojeniem jego potrzeb życiowych. Świadczenie to przysługuje na wszystkie dzieci do ukończenia przez nie 18 roku życia, bez względu na dochody uzyskiwane przez rodzinę. Kwota świadczenia to 500,00 złotych miesięcznie.</w:t>
      </w:r>
    </w:p>
    <w:p w14:paraId="7ACC4A50" w14:textId="77777777" w:rsidR="00A17533" w:rsidRDefault="00A17533" w:rsidP="00167D45">
      <w:pPr>
        <w:spacing w:line="276" w:lineRule="auto"/>
        <w:jc w:val="both"/>
        <w:rPr>
          <w:rFonts w:ascii="Times New Roman" w:hAnsi="Times New Roman" w:cs="Times New Roman"/>
        </w:rPr>
      </w:pPr>
      <w:r w:rsidRPr="00167D45">
        <w:rPr>
          <w:rFonts w:ascii="Times New Roman" w:hAnsi="Times New Roman" w:cs="Times New Roman"/>
        </w:rPr>
        <w:t>W 2020r. świadczenia wychowawcze zostały wypłacone na łączna kwotę 4 993 804,84 zł  z czego kwota 4 951 310,58 zł  to środki finansowe przekazane na wypłatę świadczeń, natomiast kwota 42 442,61 zł stanowiły koszty obsługi. Wsparcia udzielono 533 rodzinom w tym liczba świadczeń wyniosła 9958.</w:t>
      </w:r>
    </w:p>
    <w:p w14:paraId="0A4BD813" w14:textId="77777777" w:rsidR="00A97CD9" w:rsidRPr="00167D45" w:rsidRDefault="00A97CD9" w:rsidP="00167D45">
      <w:pPr>
        <w:spacing w:line="276" w:lineRule="auto"/>
        <w:jc w:val="both"/>
        <w:rPr>
          <w:rFonts w:ascii="Times New Roman" w:hAnsi="Times New Roman" w:cs="Times New Roman"/>
        </w:rPr>
      </w:pPr>
    </w:p>
    <w:p w14:paraId="1AAD11DE" w14:textId="77777777" w:rsidR="00294CBE" w:rsidRDefault="00CF31A2" w:rsidP="00225640">
      <w:pPr>
        <w:pStyle w:val="Nagwek2"/>
      </w:pPr>
      <w:bookmarkStart w:id="71" w:name="_Toc66089689"/>
      <w:r>
        <w:rPr>
          <w:rStyle w:val="Nagwek2Znak"/>
          <w:b/>
        </w:rPr>
        <w:lastRenderedPageBreak/>
        <w:t>4.18</w:t>
      </w:r>
      <w:r w:rsidR="00294CBE" w:rsidRPr="00805990">
        <w:rPr>
          <w:rStyle w:val="Nagwek2Znak"/>
          <w:b/>
        </w:rPr>
        <w:t>. Realizacja programu z zakresu Przeciwdziałania Przemocy i Ochrony Ofiar Przemocy  w Rodzinie dla Gminy Koszyce</w:t>
      </w:r>
      <w:r w:rsidR="00294CBE" w:rsidRPr="00805990">
        <w:t>.</w:t>
      </w:r>
      <w:bookmarkEnd w:id="71"/>
    </w:p>
    <w:p w14:paraId="7C9337A1" w14:textId="77777777" w:rsidR="00225640" w:rsidRPr="00225640" w:rsidRDefault="00225640" w:rsidP="00225640">
      <w:pPr>
        <w:spacing w:after="0"/>
      </w:pPr>
    </w:p>
    <w:p w14:paraId="36CA0E5B" w14:textId="77777777" w:rsidR="006E050A" w:rsidRPr="00167D45" w:rsidRDefault="006E050A" w:rsidP="00167D45">
      <w:pPr>
        <w:spacing w:line="276" w:lineRule="auto"/>
        <w:jc w:val="both"/>
        <w:rPr>
          <w:rFonts w:ascii="Times New Roman" w:hAnsi="Times New Roman" w:cs="Times New Roman"/>
        </w:rPr>
      </w:pPr>
      <w:r w:rsidRPr="00167D45">
        <w:rPr>
          <w:rFonts w:ascii="Times New Roman" w:eastAsia="Times New Roman" w:hAnsi="Times New Roman" w:cs="Times New Roman"/>
          <w:lang w:eastAsia="ar-SA"/>
        </w:rPr>
        <w:t xml:space="preserve">Gminny Program Przeciwdziałania Przemocy w Rodzinie i Ochrony Ofiar Przemocy w Rodzinie dla Gminy Koszyce  na lata 2020 – 2023 </w:t>
      </w:r>
      <w:r w:rsidRPr="00167D45">
        <w:rPr>
          <w:rFonts w:ascii="Times New Roman" w:hAnsi="Times New Roman" w:cs="Times New Roman"/>
        </w:rPr>
        <w:t xml:space="preserve"> jest realizowany wielopoziomowo przez Ośrodek Pomocy Społecznej oraz instytucje i organizacje zobligowane do podejmowania działań służących zapobieganiu i zwalczaniu przemocy domowej. Zespół Interdyscyplinarny ds. Przeciwdziałania Przemocy w Rodzinie liczy obecnie 10 członków. W skład Zespołu Interdyscyplinarnego wchodzą przedstawiciele:  </w:t>
      </w:r>
    </w:p>
    <w:p w14:paraId="00957E12" w14:textId="77777777" w:rsidR="006E050A" w:rsidRPr="00167D45" w:rsidRDefault="006E050A" w:rsidP="00167D45">
      <w:pPr>
        <w:spacing w:line="276" w:lineRule="auto"/>
        <w:jc w:val="both"/>
        <w:rPr>
          <w:rFonts w:ascii="Times New Roman" w:eastAsia="Times New Roman" w:hAnsi="Times New Roman" w:cs="Times New Roman"/>
          <w:lang w:eastAsia="ar-SA"/>
        </w:rPr>
      </w:pPr>
      <w:r w:rsidRPr="00167D45">
        <w:rPr>
          <w:rFonts w:ascii="Times New Roman" w:eastAsia="Times New Roman" w:hAnsi="Times New Roman" w:cs="Times New Roman"/>
          <w:lang w:eastAsia="ar-SA"/>
        </w:rPr>
        <w:t xml:space="preserve">Miejskiego i Gminnego Ośrodka Pomocy Społecznej w Koszycach </w:t>
      </w:r>
    </w:p>
    <w:p w14:paraId="0212372F" w14:textId="77777777" w:rsidR="006E050A" w:rsidRPr="00167D45" w:rsidRDefault="006E050A" w:rsidP="00167D45">
      <w:pPr>
        <w:spacing w:line="276" w:lineRule="auto"/>
        <w:jc w:val="both"/>
        <w:rPr>
          <w:rFonts w:ascii="Times New Roman" w:eastAsia="Times New Roman" w:hAnsi="Times New Roman" w:cs="Times New Roman"/>
          <w:lang w:eastAsia="ar-SA"/>
        </w:rPr>
      </w:pPr>
      <w:r w:rsidRPr="00167D45">
        <w:rPr>
          <w:rFonts w:ascii="Times New Roman" w:eastAsia="Times New Roman" w:hAnsi="Times New Roman" w:cs="Times New Roman"/>
          <w:lang w:eastAsia="ar-SA"/>
        </w:rPr>
        <w:t>Miejskiej i Gminnej Komisja ds. Rozwiązywania Problemów Alkoholowych</w:t>
      </w:r>
    </w:p>
    <w:p w14:paraId="0FDBB3DC" w14:textId="77777777" w:rsidR="006E050A" w:rsidRPr="00167D45" w:rsidRDefault="006E050A" w:rsidP="00167D45">
      <w:pPr>
        <w:spacing w:line="276" w:lineRule="auto"/>
        <w:jc w:val="both"/>
        <w:rPr>
          <w:rFonts w:ascii="Times New Roman" w:eastAsia="Times New Roman" w:hAnsi="Times New Roman" w:cs="Times New Roman"/>
          <w:lang w:eastAsia="ar-SA"/>
        </w:rPr>
      </w:pPr>
      <w:r w:rsidRPr="00167D45">
        <w:rPr>
          <w:rFonts w:ascii="Times New Roman" w:eastAsia="Times New Roman" w:hAnsi="Times New Roman" w:cs="Times New Roman"/>
          <w:lang w:eastAsia="ar-SA"/>
        </w:rPr>
        <w:t xml:space="preserve">Komendy Powiatowej Policji w Proszowicach </w:t>
      </w:r>
    </w:p>
    <w:p w14:paraId="7A8FBD38" w14:textId="77777777" w:rsidR="006E050A" w:rsidRPr="00167D45" w:rsidRDefault="006E050A" w:rsidP="00167D45">
      <w:pPr>
        <w:spacing w:line="276" w:lineRule="auto"/>
        <w:jc w:val="both"/>
        <w:rPr>
          <w:rFonts w:ascii="Times New Roman" w:eastAsia="Times New Roman" w:hAnsi="Times New Roman" w:cs="Times New Roman"/>
          <w:lang w:eastAsia="ar-SA"/>
        </w:rPr>
      </w:pPr>
      <w:r w:rsidRPr="00167D45">
        <w:rPr>
          <w:rFonts w:ascii="Times New Roman" w:eastAsia="Times New Roman" w:hAnsi="Times New Roman" w:cs="Times New Roman"/>
          <w:lang w:eastAsia="ar-SA"/>
        </w:rPr>
        <w:t>Placówek oświatowych działających na terenie gminy</w:t>
      </w:r>
    </w:p>
    <w:p w14:paraId="775B0B08" w14:textId="77777777" w:rsidR="006E050A" w:rsidRPr="00167D45" w:rsidRDefault="006E050A" w:rsidP="00167D45">
      <w:pPr>
        <w:spacing w:line="276" w:lineRule="auto"/>
        <w:jc w:val="both"/>
        <w:rPr>
          <w:rFonts w:ascii="Times New Roman" w:eastAsia="Times New Roman" w:hAnsi="Times New Roman" w:cs="Times New Roman"/>
          <w:lang w:eastAsia="ar-SA"/>
        </w:rPr>
      </w:pPr>
      <w:r w:rsidRPr="00167D45">
        <w:rPr>
          <w:rFonts w:ascii="Times New Roman" w:eastAsia="Times New Roman" w:hAnsi="Times New Roman" w:cs="Times New Roman"/>
          <w:lang w:eastAsia="ar-SA"/>
        </w:rPr>
        <w:t xml:space="preserve">Stowarzyszenia Kobiet Kreatywnych Gminy Koszyce   </w:t>
      </w:r>
    </w:p>
    <w:p w14:paraId="7AC339E6" w14:textId="77777777" w:rsidR="006E050A" w:rsidRPr="00167D45" w:rsidRDefault="006E050A" w:rsidP="00167D45">
      <w:pPr>
        <w:spacing w:line="276" w:lineRule="auto"/>
        <w:jc w:val="both"/>
        <w:rPr>
          <w:rFonts w:ascii="Times New Roman" w:eastAsia="Times New Roman" w:hAnsi="Times New Roman" w:cs="Times New Roman"/>
          <w:lang w:eastAsia="ar-SA"/>
        </w:rPr>
      </w:pPr>
      <w:r w:rsidRPr="00167D45">
        <w:rPr>
          <w:rFonts w:ascii="Times New Roman" w:hAnsi="Times New Roman" w:cs="Times New Roman"/>
        </w:rPr>
        <w:t xml:space="preserve">Sądu Rejonowego dla Karkowa – Nowej Huty w Krakowie,  I Zespół Kuratorskiej Służby Sądowej       </w:t>
      </w:r>
      <w:r w:rsidRPr="00167D45">
        <w:rPr>
          <w:rFonts w:ascii="Times New Roman" w:eastAsia="Times New Roman" w:hAnsi="Times New Roman" w:cs="Times New Roman"/>
          <w:lang w:eastAsia="ar-SA"/>
        </w:rPr>
        <w:t xml:space="preserve">     </w:t>
      </w:r>
    </w:p>
    <w:p w14:paraId="2E912078" w14:textId="77777777" w:rsidR="006E050A" w:rsidRPr="00167D45" w:rsidRDefault="006E050A" w:rsidP="00167D45">
      <w:pPr>
        <w:spacing w:line="276" w:lineRule="auto"/>
        <w:jc w:val="both"/>
        <w:rPr>
          <w:rFonts w:ascii="Times New Roman" w:hAnsi="Times New Roman" w:cs="Times New Roman"/>
        </w:rPr>
      </w:pPr>
      <w:r w:rsidRPr="00167D45">
        <w:rPr>
          <w:rFonts w:ascii="Times New Roman" w:eastAsia="Times New Roman" w:hAnsi="Times New Roman" w:cs="Times New Roman"/>
          <w:lang w:eastAsia="ar-SA"/>
        </w:rPr>
        <w:t xml:space="preserve">W ramach realizacji zadań funkcjonuje Punkt Informacji, Wsparcia i Pomocy dla Osób Dotkniętych Przemocą w Rodzinie, który czynny jest w każdą środę od godz. 11.00 do 13.00, dyżury prowadzą pracownicy socjalni. </w:t>
      </w:r>
    </w:p>
    <w:p w14:paraId="10977570" w14:textId="77777777" w:rsidR="006E050A" w:rsidRPr="00167D45" w:rsidRDefault="006E050A" w:rsidP="00167D45">
      <w:pPr>
        <w:pStyle w:val="Bezodstpw"/>
        <w:spacing w:line="276" w:lineRule="auto"/>
        <w:jc w:val="both"/>
        <w:rPr>
          <w:rFonts w:ascii="Times New Roman" w:hAnsi="Times New Roman" w:cs="Times New Roman"/>
          <w:lang w:eastAsia="ar-SA"/>
        </w:rPr>
      </w:pPr>
      <w:r w:rsidRPr="00167D45">
        <w:rPr>
          <w:rFonts w:ascii="Times New Roman" w:hAnsi="Times New Roman" w:cs="Times New Roman"/>
          <w:lang w:eastAsia="ar-SA"/>
        </w:rPr>
        <w:t xml:space="preserve">W 2020 roku odbyło się 5 spotkań Zespołu Interdyscyplinarnego podczas których monitorowano sytuację 6 rodzin  w których głównym problem jest przemoc w rodzinie a także podejmowano tematykę dotyczące integrowanie i koordynowanie działań wszystkich podmiotów współpracujących w obrębie problemu przemocy.  W 2020 roku zakończono  </w:t>
      </w:r>
    </w:p>
    <w:p w14:paraId="1D80F500" w14:textId="77777777" w:rsidR="006E050A" w:rsidRPr="00167D45" w:rsidRDefault="006E050A" w:rsidP="00167D45">
      <w:pPr>
        <w:pStyle w:val="Bezodstpw"/>
        <w:spacing w:line="276" w:lineRule="auto"/>
        <w:jc w:val="both"/>
        <w:rPr>
          <w:rFonts w:ascii="Times New Roman" w:hAnsi="Times New Roman" w:cs="Times New Roman"/>
          <w:lang w:eastAsia="ar-SA"/>
        </w:rPr>
      </w:pPr>
      <w:r w:rsidRPr="00167D45">
        <w:rPr>
          <w:rFonts w:ascii="Times New Roman" w:hAnsi="Times New Roman" w:cs="Times New Roman"/>
          <w:lang w:eastAsia="ar-SA"/>
        </w:rPr>
        <w:t xml:space="preserve">1 procedurę „Niebieskiej Karty”  z uwagi na ustanie przemocy w rodzinie i uzasadnione przypuszczenie o zaprzestaniu dalszego stosowania przemocy oraz po zrealizowaniu indywidualnego planu pomocy. Rodziny w sposób ciągły monitorowane były przez pracowników socjalnych. </w:t>
      </w:r>
    </w:p>
    <w:p w14:paraId="7743B406" w14:textId="77777777" w:rsidR="00225640" w:rsidRDefault="00225640" w:rsidP="006E050A">
      <w:pPr>
        <w:pStyle w:val="Bezodstpw"/>
        <w:jc w:val="both"/>
        <w:rPr>
          <w:rFonts w:ascii="Times New Roman" w:hAnsi="Times New Roman" w:cs="Times New Roman"/>
          <w:sz w:val="24"/>
          <w:szCs w:val="24"/>
          <w:lang w:eastAsia="ar-SA"/>
        </w:rPr>
      </w:pPr>
    </w:p>
    <w:p w14:paraId="7B5E3EC4" w14:textId="77777777" w:rsidR="000F1127" w:rsidRPr="00805990" w:rsidRDefault="00CF31A2" w:rsidP="00805990">
      <w:pPr>
        <w:pStyle w:val="Nagwek2"/>
      </w:pPr>
      <w:bookmarkStart w:id="72" w:name="_Toc66089690"/>
      <w:r>
        <w:t>4.19</w:t>
      </w:r>
      <w:r w:rsidR="000F1127" w:rsidRPr="00805990">
        <w:t xml:space="preserve">. </w:t>
      </w:r>
      <w:r w:rsidR="00805990">
        <w:t>Projekty konkursowe realizowane w r</w:t>
      </w:r>
      <w:r w:rsidR="000F1127" w:rsidRPr="00805990">
        <w:t>amach Regionalnego Programu Operacyjn</w:t>
      </w:r>
      <w:r w:rsidR="00805990">
        <w:t>ego Województwa Małopolskiego  na l</w:t>
      </w:r>
      <w:r w:rsidR="000F1127" w:rsidRPr="00805990">
        <w:t>at</w:t>
      </w:r>
      <w:r w:rsidR="00805990">
        <w:t>a 2014-2020 Współfinansowanego z</w:t>
      </w:r>
      <w:r w:rsidR="000F1127" w:rsidRPr="00805990">
        <w:t>e Środków Europejskiego Funduszu Społecznego</w:t>
      </w:r>
      <w:bookmarkEnd w:id="72"/>
    </w:p>
    <w:p w14:paraId="699AD751" w14:textId="77777777" w:rsidR="000F1127" w:rsidRPr="007A3D1B" w:rsidRDefault="000F1127" w:rsidP="000F1127">
      <w:pPr>
        <w:spacing w:after="0"/>
      </w:pPr>
    </w:p>
    <w:p w14:paraId="744330D7" w14:textId="77777777" w:rsidR="000F1127" w:rsidRPr="00167D45" w:rsidRDefault="000F1127" w:rsidP="00167D45">
      <w:pPr>
        <w:pStyle w:val="Bezodstpw"/>
        <w:spacing w:line="276" w:lineRule="auto"/>
        <w:jc w:val="both"/>
        <w:rPr>
          <w:rFonts w:ascii="Times New Roman" w:hAnsi="Times New Roman" w:cs="Times New Roman"/>
        </w:rPr>
      </w:pPr>
      <w:r w:rsidRPr="00167D45">
        <w:rPr>
          <w:rFonts w:ascii="Times New Roman" w:hAnsi="Times New Roman" w:cs="Times New Roman"/>
        </w:rPr>
        <w:t xml:space="preserve">„Świetlica Środowiskowo – Socjoterapeutyczna „ROZWÓJ I AKTYWNOŚĆ” w Przemykowie działa w ramach projektu współfinansowanego ze środków Europejskiego Funduszu Społecznego w ramach Regionalnego Programu Operacyjnego Województwa Małopolskiego na lata 2014- 2020, oś Priorytetowa 9. Region spójny społecznie, Działanie 9.2, Poddziałanie 9.2.1. </w:t>
      </w:r>
    </w:p>
    <w:p w14:paraId="50B58FF5" w14:textId="77777777" w:rsidR="000F1127" w:rsidRPr="00167D45" w:rsidRDefault="000F1127" w:rsidP="00167D45">
      <w:pPr>
        <w:pStyle w:val="Bezodstpw"/>
        <w:spacing w:line="276" w:lineRule="auto"/>
        <w:jc w:val="both"/>
        <w:rPr>
          <w:rFonts w:ascii="Times New Roman" w:hAnsi="Times New Roman" w:cs="Times New Roman"/>
        </w:rPr>
      </w:pPr>
      <w:r w:rsidRPr="00167D45">
        <w:rPr>
          <w:rFonts w:ascii="Times New Roman" w:hAnsi="Times New Roman" w:cs="Times New Roman"/>
        </w:rPr>
        <w:t xml:space="preserve">Placówka działa w strukturach tut. OPS, jest placówką realizującą swe działania zgodnie z ustawą o wspieraniu rodziny i systemie pieczy zastępczej, jest także dostosowana do potrzeb osób niepełnosprawnych. Świetlica czynna jest od poniedziałku do piątku w godzinach od 15.00 do 19.00 w soboty od 9.00 do 13.00. W okresie od 12 marca do 8 czerwca 2020 roku  oraz od 1 listopada do 31 grudnia 2020roku była nieczynna stacjonarnie z powodu stanu epidemii COVID -19 (odpowiednio: Polecenie nr 2/2020 Wojewody Małopolskiego z dnia 11 marca 2020 zmienione Poleceniem nr 16/2020 Wojewody Małopolskiego z dnia 24 marca 2020r oraz Decyzja Nr 192/2020 -  Polecenie nr 268/2020 Wojewody Małopolskie go z dnia 30 października 2020r zmieniona Decyzją Nr 200/2020 -  Polecenie nr 276/2020 Wojewody Małopolskiego z dnia 2 listopada 2020r.) ale wychowawcy i specjaliści prowadzili zajęcia zdalne wykorzystując metody i techniki porozumiewania się na odległość. Liczba dzieci </w:t>
      </w:r>
      <w:r w:rsidRPr="00167D45">
        <w:rPr>
          <w:rFonts w:ascii="Times New Roman" w:hAnsi="Times New Roman" w:cs="Times New Roman"/>
        </w:rPr>
        <w:lastRenderedPageBreak/>
        <w:t xml:space="preserve">uczestnicząca w zajęciach Świetlicy to 30 osób. Uczestnicy to uczniowie szkół podstawowych i średnich do ukończenia 18 roku życia w tym osoby niepełnosprawne. Część zajęć prowadzona była wspólnie dla dzieci i ich rodzin. </w:t>
      </w:r>
    </w:p>
    <w:p w14:paraId="60607A8D" w14:textId="77777777" w:rsidR="000F1127" w:rsidRPr="00167D45" w:rsidRDefault="000F1127" w:rsidP="00167D45">
      <w:pPr>
        <w:pStyle w:val="Bezodstpw"/>
        <w:spacing w:line="276" w:lineRule="auto"/>
        <w:jc w:val="both"/>
        <w:rPr>
          <w:rFonts w:ascii="Times New Roman" w:hAnsi="Times New Roman" w:cs="Times New Roman"/>
        </w:rPr>
      </w:pPr>
      <w:r w:rsidRPr="00167D45">
        <w:rPr>
          <w:rFonts w:ascii="Times New Roman" w:hAnsi="Times New Roman" w:cs="Times New Roman"/>
        </w:rPr>
        <w:t xml:space="preserve">Zadania realizowane w ramach projektu to: zajęcia w formie kompensacji braków w nauce, </w:t>
      </w:r>
    </w:p>
    <w:p w14:paraId="704A572D" w14:textId="77777777" w:rsidR="000F1127" w:rsidRPr="00167D45" w:rsidRDefault="000F1127" w:rsidP="00167D45">
      <w:pPr>
        <w:pStyle w:val="Bezodstpw"/>
        <w:spacing w:line="276" w:lineRule="auto"/>
        <w:jc w:val="both"/>
        <w:rPr>
          <w:rFonts w:ascii="Times New Roman" w:hAnsi="Times New Roman" w:cs="Times New Roman"/>
        </w:rPr>
      </w:pPr>
      <w:r w:rsidRPr="00167D45">
        <w:rPr>
          <w:rFonts w:ascii="Times New Roman" w:hAnsi="Times New Roman" w:cs="Times New Roman"/>
        </w:rPr>
        <w:t xml:space="preserve">nauka języka angielskiego, nauka umiejętności informatycznych, warsztaty: profilaktyki uzależnień, sportowo – rekreacyjne, </w:t>
      </w:r>
      <w:proofErr w:type="spellStart"/>
      <w:r w:rsidRPr="00167D45">
        <w:rPr>
          <w:rFonts w:ascii="Times New Roman" w:hAnsi="Times New Roman" w:cs="Times New Roman"/>
        </w:rPr>
        <w:t>plastyczno</w:t>
      </w:r>
      <w:proofErr w:type="spellEnd"/>
      <w:r w:rsidRPr="00167D45">
        <w:rPr>
          <w:rFonts w:ascii="Times New Roman" w:hAnsi="Times New Roman" w:cs="Times New Roman"/>
        </w:rPr>
        <w:t xml:space="preserve"> – techniczne oraz zajęcia rewalidacyjno- socjoterapeutyczne. Uczestnicy otrzymali wsparcie w formie dożywiania, dowozu do placówki  a także rodziny mogli skorzystać z warsztatów z psychologiem  i spotkań integracyjnych. Całkowity koszt projektu w 2020 roku wyniósł 135 222,87zł w tym z dofinansowania 122 694,70 zł i wkład własny gminy  12 528,17zł. </w:t>
      </w:r>
    </w:p>
    <w:p w14:paraId="6EFF3F06" w14:textId="77777777" w:rsidR="000F1127" w:rsidRDefault="000F1127" w:rsidP="000F1127">
      <w:pPr>
        <w:pStyle w:val="Bezodstpw"/>
        <w:jc w:val="both"/>
        <w:rPr>
          <w:rFonts w:ascii="Times New Roman" w:hAnsi="Times New Roman" w:cs="Times New Roman"/>
          <w:sz w:val="24"/>
          <w:szCs w:val="24"/>
        </w:rPr>
      </w:pPr>
    </w:p>
    <w:p w14:paraId="5121B5C0" w14:textId="77777777" w:rsidR="000F1127" w:rsidRDefault="00CF31A2" w:rsidP="00225640">
      <w:pPr>
        <w:pStyle w:val="Nagwek2"/>
        <w:spacing w:before="0"/>
      </w:pPr>
      <w:bookmarkStart w:id="73" w:name="_Toc66089691"/>
      <w:r>
        <w:t>4.20</w:t>
      </w:r>
      <w:r w:rsidR="000F1127" w:rsidRPr="00805990">
        <w:t>. Dzienny Dom pobytu Senior +</w:t>
      </w:r>
      <w:bookmarkEnd w:id="73"/>
      <w:r w:rsidR="000F1127" w:rsidRPr="00805990">
        <w:t xml:space="preserve"> </w:t>
      </w:r>
    </w:p>
    <w:p w14:paraId="1546683C" w14:textId="77777777" w:rsidR="00225640" w:rsidRPr="00225640" w:rsidRDefault="00225640" w:rsidP="00225640">
      <w:pPr>
        <w:spacing w:after="0"/>
      </w:pPr>
    </w:p>
    <w:p w14:paraId="49198556" w14:textId="77777777" w:rsidR="000F1127" w:rsidRPr="00167D45" w:rsidRDefault="000F1127" w:rsidP="00167D45">
      <w:pPr>
        <w:pStyle w:val="Bezodstpw"/>
        <w:spacing w:line="276" w:lineRule="auto"/>
        <w:jc w:val="both"/>
        <w:rPr>
          <w:rFonts w:ascii="Times New Roman" w:hAnsi="Times New Roman" w:cs="Times New Roman"/>
        </w:rPr>
      </w:pPr>
      <w:bookmarkStart w:id="74" w:name="_Toc8047946"/>
      <w:r w:rsidRPr="00167D45">
        <w:rPr>
          <w:rFonts w:ascii="Times New Roman" w:hAnsi="Times New Roman" w:cs="Times New Roman"/>
        </w:rPr>
        <w:t xml:space="preserve">Rok 2020 jest rokiem kontynuacji funkcjonowania Dziennego Domu Senior + , który rozpoczął swoją działalność pięć lat temu.   W 2015 roku  Gmina Koszyce uzyskała dofinansowanie na utworzenie dziennego domu „SENIOR Wigor ”  w ramach Rządowego Programu Wieloletniego „Senior +” na lata 2015-2020 Edycja 2015. Zadnie koordynowane jest przez Ośrodek Pomocy Społecznej. Dzienny Dom „Senior +”  zapewnia 8-godzinną ofertę usług w dniach od poniedziałku do piątku osobom w wieku 60+. Podstawowy zakres usług świadczonych przez Dzienny Dom „Senior +” to w szczególności usługi: socjalne, w tym posiłek, edukacyjne, kulturalno-oświatowe, aktywności ruchowej lub kinezyterapii, sportowo-rekreacyjne, aktywizujące społecznie (w tym wolontariat międzypokoleniowy), terapii zajęciowej. Duży nacisk kładziony jest  na usprawnianie ruchowe, w tym zajęcia z rehabilitantem – fizjoterapeutą. Pobyt w Dziennym Domu “Senior+” jest odpłatny, opłata obejmuje korzystanie z miejsca pobytu wraz z wyżywieniem oraz usługi świadczone w ramach zajęć i wynosi 300 zł miesięcznie. Z uwagi na panujący stan pandemii COVID-19 w 2020 roku placówka była nieczynna w sposób stacjonarny od 12 marca do 8 czerwca 2020r  oraz od 16 października do 31 grudnia 2020r. (odpowiednio: Polecenie nr 2/2020 Wojewody Małopolskiego z  dnia 11 marca 2020r zmienione Poleceniem nr 16/2020 Wojewody Małopolskiego z dnia 24 marca 2020r oraz Decyzja Nr 138/2020 – Polecenie nr 214/2020 Wojewody Małopolskiego z dnia 14 października 2020r i Decyzja nr 273/2020 – Polecenie nr 349/2020 Wojewody Małopolskiego z dnia 26 listopada 2020r). W okresie tym praca prowadzona była z  wykorzystaniem metod i technik porozumiewania się na odległość. Kontakt z Seniorami, wsparcie i pomoc realizowane były zgodnie z zaleceniami Ministerstwa. Na zajęcia prowadzone w placówce uczestniczyło 25 Seniorów. W 2020 roku otrzymaliśmy dotację z Ministerstwa Rodziny, Pracy i Polityki Społecznej na realizację działań w Domu Senior + w kwocie  86 212,84zł, wkład własny gminy to kwota: 208 772,09zł.  </w:t>
      </w:r>
    </w:p>
    <w:p w14:paraId="731D0F47" w14:textId="77777777" w:rsidR="000F1127" w:rsidRPr="0070693F" w:rsidRDefault="000F1127" w:rsidP="000F1127">
      <w:pPr>
        <w:pStyle w:val="Nagwek2"/>
        <w:rPr>
          <w:sz w:val="22"/>
          <w:szCs w:val="22"/>
        </w:rPr>
      </w:pPr>
    </w:p>
    <w:p w14:paraId="3CE00B3B" w14:textId="77777777" w:rsidR="000F1127" w:rsidRPr="00805990" w:rsidRDefault="00CF31A2" w:rsidP="00805990">
      <w:pPr>
        <w:pStyle w:val="Nagwek2"/>
        <w:rPr>
          <w:rStyle w:val="Nagwek2Znak"/>
          <w:b/>
        </w:rPr>
      </w:pPr>
      <w:bookmarkStart w:id="75" w:name="_Toc8047947"/>
      <w:bookmarkStart w:id="76" w:name="_Toc66089692"/>
      <w:bookmarkEnd w:id="74"/>
      <w:r>
        <w:rPr>
          <w:rStyle w:val="Nagwek2Znak"/>
          <w:b/>
        </w:rPr>
        <w:t>4.21</w:t>
      </w:r>
      <w:r w:rsidR="000F1127" w:rsidRPr="00805990">
        <w:rPr>
          <w:rStyle w:val="Nagwek2Znak"/>
          <w:b/>
        </w:rPr>
        <w:t>.</w:t>
      </w:r>
      <w:bookmarkEnd w:id="75"/>
      <w:r w:rsidR="000F1127" w:rsidRPr="00805990">
        <w:rPr>
          <w:rStyle w:val="Nagwek2Znak"/>
          <w:b/>
        </w:rPr>
        <w:t>”Koszycka Spółdzielnia Socjalna”</w:t>
      </w:r>
      <w:bookmarkEnd w:id="76"/>
    </w:p>
    <w:p w14:paraId="7A1BBAC2" w14:textId="77777777" w:rsidR="000F1127" w:rsidRDefault="000F1127" w:rsidP="000F1127">
      <w:pPr>
        <w:pStyle w:val="NormalnyWeb"/>
        <w:spacing w:before="0" w:beforeAutospacing="0" w:after="0" w:afterAutospacing="0" w:line="360" w:lineRule="auto"/>
        <w:ind w:firstLine="709"/>
        <w:jc w:val="both"/>
        <w:rPr>
          <w:color w:val="454442"/>
          <w:szCs w:val="27"/>
        </w:rPr>
      </w:pPr>
    </w:p>
    <w:p w14:paraId="14D8AD00" w14:textId="77777777" w:rsidR="000F1127" w:rsidRPr="00167D45" w:rsidRDefault="000F1127" w:rsidP="00167D45">
      <w:pPr>
        <w:pStyle w:val="Bezodstpw"/>
        <w:spacing w:line="276" w:lineRule="auto"/>
        <w:jc w:val="both"/>
        <w:rPr>
          <w:rFonts w:ascii="Times New Roman" w:hAnsi="Times New Roman" w:cs="Times New Roman"/>
        </w:rPr>
      </w:pPr>
      <w:r w:rsidRPr="00167D45">
        <w:rPr>
          <w:rFonts w:ascii="Times New Roman" w:hAnsi="Times New Roman" w:cs="Times New Roman"/>
        </w:rPr>
        <w:t xml:space="preserve">Od 2015 na terenie gminy Koszyce funkcjonuje spółdzielnia socjalna, która ma osobowość prawną. Przedmiotem działalności Koszyckiej Spółdzielni Socjalnej jest przede wszystkim prowadzenie wspólnego przedsiębiorstwa w oparciu o osobistą pracę w celach społecznej i zawodowej reintegracji jej członków. Założycielami Spółdzielni są: Gmina Koszyce i Stowarzyszenie Kobiet Kreatywnych Gminy Koszyce. Spółdzielnia  jest przedsiębiorstwem, które działa dla mieszkańców Gminy Koszyce. Powstanie spółdzielni socjalnej zmienia stereotypowy wizerunek społeczny osób bezrobotnych, wykluczonych z otwartego rynku pracy, jak również przyczynia się do uatrakcyjnienia usług dostępnych w naszej gminie. W 2020 roku Spółdzielnia zatrudniała łącznie 11 osób (w tym 1 osoba zatrudniona w ramach prac interwencyjnych)  i realizowała szereg zadań na obszarze naszej gminy, były to m.in.: realizacja dożywiania dla przedszkoli i szkół podstawowych w Koszycach i Książnicach Wielkich, prowadzenie cateringu dla Dziennego Domu Senior +  w Książnicach Małych oraz Świetlicy Środowiskowo – </w:t>
      </w:r>
      <w:r w:rsidRPr="00167D45">
        <w:rPr>
          <w:rFonts w:ascii="Times New Roman" w:hAnsi="Times New Roman" w:cs="Times New Roman"/>
        </w:rPr>
        <w:lastRenderedPageBreak/>
        <w:t>Socjoterapeutycznej w Przemykowie, utrzymanie czystości w budynkach przedszkoli i szkół podstawowych w Koszycach i Książnicach Wielkich oraz obsługa koszyckiego rynku tj. zarówno obsługa parkingu jak i utrzymanie porządku i czystości. Czas pandemii COVID-19 był również dużym utrudnieniem dla prowadzenia działalności, Spółdzielnia w roku 2020 przez okres trzech miesięcy nie prowadziła swojej statutowej działalności.</w:t>
      </w:r>
    </w:p>
    <w:p w14:paraId="57718AAD" w14:textId="77777777" w:rsidR="0077208D" w:rsidRPr="00A14313" w:rsidRDefault="00294CBE" w:rsidP="00B82698">
      <w:pPr>
        <w:pStyle w:val="Nagwek1"/>
        <w:rPr>
          <w:rFonts w:eastAsia="Calibri"/>
          <w:color w:val="1F3864" w:themeColor="accent5" w:themeShade="80"/>
          <w:sz w:val="22"/>
          <w:szCs w:val="22"/>
        </w:rPr>
      </w:pPr>
      <w:bookmarkStart w:id="77" w:name="_Toc66089693"/>
      <w:r w:rsidRPr="00474CC9">
        <w:rPr>
          <w:rFonts w:eastAsia="Calibri"/>
          <w:color w:val="1F4E79" w:themeColor="accent1" w:themeShade="80"/>
          <w:sz w:val="24"/>
          <w:szCs w:val="24"/>
        </w:rPr>
        <w:t>5</w:t>
      </w:r>
      <w:r w:rsidRPr="00A14313">
        <w:rPr>
          <w:rFonts w:eastAsia="Calibri"/>
          <w:color w:val="1F4E79" w:themeColor="accent1" w:themeShade="80"/>
          <w:sz w:val="22"/>
          <w:szCs w:val="22"/>
        </w:rPr>
        <w:t xml:space="preserve">. </w:t>
      </w:r>
      <w:r w:rsidR="0077208D" w:rsidRPr="00A14313">
        <w:rPr>
          <w:rFonts w:eastAsia="Calibri"/>
          <w:color w:val="1F3864" w:themeColor="accent5" w:themeShade="80"/>
          <w:sz w:val="22"/>
          <w:szCs w:val="22"/>
        </w:rPr>
        <w:t>Gminne Przedsiębiorstwo Gospodarki Komunalnej w Koszycach Sp. z o.o.</w:t>
      </w:r>
      <w:bookmarkEnd w:id="77"/>
    </w:p>
    <w:p w14:paraId="39E1F919" w14:textId="77777777" w:rsidR="0077208D" w:rsidRPr="0077208D" w:rsidRDefault="0077208D" w:rsidP="00A14313">
      <w:pPr>
        <w:spacing w:after="0"/>
      </w:pPr>
    </w:p>
    <w:p w14:paraId="2D1DFD4A" w14:textId="77777777" w:rsidR="0077208D" w:rsidRPr="00167D45" w:rsidRDefault="0077208D" w:rsidP="00167D45">
      <w:pPr>
        <w:pStyle w:val="Tekstwstpniesformatowany"/>
        <w:spacing w:line="276" w:lineRule="auto"/>
        <w:jc w:val="both"/>
        <w:rPr>
          <w:rFonts w:hint="eastAsia"/>
          <w:sz w:val="22"/>
          <w:szCs w:val="22"/>
        </w:rPr>
      </w:pPr>
      <w:r w:rsidRPr="00167D45">
        <w:rPr>
          <w:rFonts w:ascii="Times New Roman" w:hAnsi="Times New Roman" w:cs="Times New Roman"/>
          <w:sz w:val="22"/>
          <w:szCs w:val="22"/>
        </w:rPr>
        <w:t>Od  2016 roku  na terenie Gminy prowadzi działalność Gminne Przedsiębiorstwo Gospodarki Komunalnej Spółka z o. o. w Koszycach,  którego 100 % udziałowcem jest Gmina Koszyce</w:t>
      </w:r>
    </w:p>
    <w:p w14:paraId="728AC51D" w14:textId="77777777" w:rsidR="0077208D" w:rsidRPr="00167D45" w:rsidRDefault="0077208D" w:rsidP="00167D45">
      <w:pPr>
        <w:pStyle w:val="Tekstwstpniesformatowany"/>
        <w:spacing w:line="276" w:lineRule="auto"/>
        <w:jc w:val="both"/>
        <w:rPr>
          <w:rFonts w:hint="eastAsia"/>
          <w:sz w:val="22"/>
          <w:szCs w:val="22"/>
        </w:rPr>
      </w:pPr>
      <w:r w:rsidRPr="00167D45">
        <w:rPr>
          <w:rFonts w:ascii="Times New Roman" w:hAnsi="Times New Roman" w:cs="Times New Roman"/>
          <w:sz w:val="22"/>
          <w:szCs w:val="22"/>
        </w:rPr>
        <w:t>Gminne Przedsiębiorstwo Gospodarki Komunal</w:t>
      </w:r>
      <w:r w:rsidR="00C32E9E" w:rsidRPr="00167D45">
        <w:rPr>
          <w:rFonts w:ascii="Times New Roman" w:hAnsi="Times New Roman" w:cs="Times New Roman"/>
          <w:sz w:val="22"/>
          <w:szCs w:val="22"/>
        </w:rPr>
        <w:t>nej w Koszycach Sp. z o. o.  świadczy</w:t>
      </w:r>
      <w:r w:rsidRPr="00167D45">
        <w:rPr>
          <w:rFonts w:ascii="Times New Roman" w:hAnsi="Times New Roman" w:cs="Times New Roman"/>
          <w:sz w:val="22"/>
          <w:szCs w:val="22"/>
        </w:rPr>
        <w:t xml:space="preserve"> usług</w:t>
      </w:r>
      <w:r w:rsidR="00C32E9E" w:rsidRPr="00167D45">
        <w:rPr>
          <w:rFonts w:ascii="Times New Roman" w:hAnsi="Times New Roman" w:cs="Times New Roman"/>
          <w:sz w:val="22"/>
          <w:szCs w:val="22"/>
        </w:rPr>
        <w:t>i</w:t>
      </w:r>
      <w:r w:rsidRPr="00167D45">
        <w:rPr>
          <w:rFonts w:ascii="Times New Roman" w:hAnsi="Times New Roman" w:cs="Times New Roman"/>
          <w:sz w:val="22"/>
          <w:szCs w:val="22"/>
        </w:rPr>
        <w:t xml:space="preserve"> d</w:t>
      </w:r>
      <w:r w:rsidR="00C32E9E" w:rsidRPr="00167D45">
        <w:rPr>
          <w:rFonts w:ascii="Times New Roman" w:hAnsi="Times New Roman" w:cs="Times New Roman"/>
          <w:sz w:val="22"/>
          <w:szCs w:val="22"/>
        </w:rPr>
        <w:t xml:space="preserve">la mieszkańców Gminy w zakresie </w:t>
      </w:r>
      <w:r w:rsidRPr="00167D45">
        <w:rPr>
          <w:rFonts w:ascii="Times New Roman" w:hAnsi="Times New Roman" w:cs="Times New Roman"/>
          <w:sz w:val="22"/>
          <w:szCs w:val="22"/>
        </w:rPr>
        <w:t>zbiorowego zaopatrzenia w wodę oraz zbiorowego odprowadzenia ścieków. Oprócz działalności priorytetowej w zakresie zaopatrzenia w wodę i odprowadzenia ścieków</w:t>
      </w:r>
      <w:r w:rsidR="00C32E9E" w:rsidRPr="00167D45">
        <w:rPr>
          <w:rFonts w:ascii="Times New Roman" w:hAnsi="Times New Roman" w:cs="Times New Roman"/>
          <w:sz w:val="22"/>
          <w:szCs w:val="22"/>
        </w:rPr>
        <w:t xml:space="preserve"> P</w:t>
      </w:r>
      <w:r w:rsidRPr="00167D45">
        <w:rPr>
          <w:rFonts w:ascii="Times New Roman" w:hAnsi="Times New Roman" w:cs="Times New Roman"/>
          <w:sz w:val="22"/>
          <w:szCs w:val="22"/>
        </w:rPr>
        <w:t xml:space="preserve">rzedsiębiorstwo może realizować również zadania takie jak min: budowa rurociągów przesyłowych i sieci rozdzielczych, magistrali i linii wodociągowych, systemów irygacyjnych ( kanałów ), zbiorników, sieci kanalizacyjnych, włączając remonty,  wykonywanie instalacji </w:t>
      </w:r>
      <w:proofErr w:type="spellStart"/>
      <w:r w:rsidRPr="00167D45">
        <w:rPr>
          <w:rFonts w:ascii="Times New Roman" w:hAnsi="Times New Roman" w:cs="Times New Roman"/>
          <w:sz w:val="22"/>
          <w:szCs w:val="22"/>
        </w:rPr>
        <w:t>wodno</w:t>
      </w:r>
      <w:proofErr w:type="spellEnd"/>
      <w:r w:rsidRPr="00167D45">
        <w:rPr>
          <w:rFonts w:ascii="Times New Roman" w:hAnsi="Times New Roman" w:cs="Times New Roman"/>
          <w:sz w:val="22"/>
          <w:szCs w:val="22"/>
        </w:rPr>
        <w:t xml:space="preserve"> - kanalizacyjnych, cieplnych, gazowych i klimatyzacyjnych,  wykonywanie instalacji elektrycznych,  wytwarzanie, przesyłanie, dystrybucja i handel energią elektryczną.  Gminne Przedsiębiorstwo Gospodarki Komunalnej w Koszycach Sp. z o. o. to firma użyteczności publicznej. Stanowi zorganizowany zespół funkcjonując w coraz bardziej wymagającym i zmieniającym się otoczeniu. Jest profesjonalnym, godnym zaufania usługodawcą  i wiarygodnym partnerem świadczącym usługi w zakresie dostarczania wody i   odprowadzania ścieków, jak również usług związanych z obsługą infrastruktury wodociągowej i kanalizacyjnej.  Spółka eksploatuje: - 6 studni głębinowych; - 2 stacje uzdatniania wody; - 5 zbiorników wody pitnej; - sieć wodociągową   o długości 95, 75 km, którymi dostarcza wodę pitną do Odbiorców; - 1 oczyszczalnię ścieków; - sieć kanalizacji sanitarnej grawitacyjnej i tłocznej z przepompowniami o łącznej długości 115, 5 km; - 42 przepompownie ścieków, system produkcji nawozu o nazwie </w:t>
      </w:r>
      <w:proofErr w:type="spellStart"/>
      <w:r w:rsidRPr="00167D45">
        <w:rPr>
          <w:rFonts w:ascii="Times New Roman" w:hAnsi="Times New Roman" w:cs="Times New Roman"/>
          <w:sz w:val="22"/>
          <w:szCs w:val="22"/>
        </w:rPr>
        <w:t>Rabateks</w:t>
      </w:r>
      <w:proofErr w:type="spellEnd"/>
      <w:r w:rsidRPr="00167D45">
        <w:rPr>
          <w:rFonts w:ascii="Times New Roman" w:hAnsi="Times New Roman" w:cs="Times New Roman"/>
          <w:sz w:val="22"/>
          <w:szCs w:val="22"/>
        </w:rPr>
        <w:t xml:space="preserve"> . Spółka stale dba   o wysoki standard i komfort obsługi klientów, zdrowie konsumentów i ochronę środowiska naturalnego. </w:t>
      </w:r>
    </w:p>
    <w:p w14:paraId="50B8E371" w14:textId="77777777" w:rsidR="0077208D" w:rsidRPr="00167D45" w:rsidRDefault="0077208D" w:rsidP="00167D45">
      <w:pPr>
        <w:pStyle w:val="Tekstwstpniesformatowany"/>
        <w:spacing w:line="276" w:lineRule="auto"/>
        <w:jc w:val="both"/>
        <w:rPr>
          <w:rFonts w:hint="eastAsia"/>
          <w:sz w:val="22"/>
          <w:szCs w:val="22"/>
        </w:rPr>
      </w:pPr>
      <w:r w:rsidRPr="00167D45">
        <w:rPr>
          <w:rFonts w:ascii="Times New Roman" w:hAnsi="Times New Roman" w:cs="Times New Roman"/>
          <w:sz w:val="22"/>
          <w:szCs w:val="22"/>
        </w:rPr>
        <w:t>Powstanie</w:t>
      </w:r>
      <w:r w:rsidR="00C32E9E" w:rsidRPr="00167D45">
        <w:rPr>
          <w:rFonts w:ascii="Times New Roman" w:hAnsi="Times New Roman" w:cs="Times New Roman"/>
          <w:sz w:val="22"/>
          <w:szCs w:val="22"/>
        </w:rPr>
        <w:t xml:space="preserve"> </w:t>
      </w:r>
      <w:r w:rsidRPr="00167D45">
        <w:rPr>
          <w:rFonts w:ascii="Times New Roman" w:hAnsi="Times New Roman" w:cs="Times New Roman"/>
          <w:sz w:val="22"/>
          <w:szCs w:val="22"/>
        </w:rPr>
        <w:t xml:space="preserve">Przedsiębiorstwa zapewnia wysokie standardy usług świadczonych dla mieszkańców z zakresie </w:t>
      </w:r>
      <w:proofErr w:type="spellStart"/>
      <w:r w:rsidRPr="00167D45">
        <w:rPr>
          <w:rFonts w:ascii="Times New Roman" w:hAnsi="Times New Roman" w:cs="Times New Roman"/>
          <w:sz w:val="22"/>
          <w:szCs w:val="22"/>
        </w:rPr>
        <w:t>wodno</w:t>
      </w:r>
      <w:proofErr w:type="spellEnd"/>
      <w:r w:rsidRPr="00167D45">
        <w:rPr>
          <w:rFonts w:ascii="Times New Roman" w:hAnsi="Times New Roman" w:cs="Times New Roman"/>
          <w:sz w:val="22"/>
          <w:szCs w:val="22"/>
        </w:rPr>
        <w:t xml:space="preserve"> - kanalizacyjnym co będzie dopełnieniem kompleksowego rozwiązania gospodarki </w:t>
      </w:r>
      <w:proofErr w:type="spellStart"/>
      <w:r w:rsidRPr="00167D45">
        <w:rPr>
          <w:rFonts w:ascii="Times New Roman" w:hAnsi="Times New Roman" w:cs="Times New Roman"/>
          <w:sz w:val="22"/>
          <w:szCs w:val="22"/>
        </w:rPr>
        <w:t>wodno</w:t>
      </w:r>
      <w:proofErr w:type="spellEnd"/>
      <w:r w:rsidRPr="00167D45">
        <w:rPr>
          <w:rFonts w:ascii="Times New Roman" w:hAnsi="Times New Roman" w:cs="Times New Roman"/>
          <w:sz w:val="22"/>
          <w:szCs w:val="22"/>
        </w:rPr>
        <w:t xml:space="preserve"> - ściekowej na terenie Gminy Koszyce</w:t>
      </w:r>
    </w:p>
    <w:p w14:paraId="5FFA5445" w14:textId="77777777" w:rsidR="00294CBE" w:rsidRPr="00474CC9" w:rsidRDefault="0077208D" w:rsidP="00B82698">
      <w:pPr>
        <w:pStyle w:val="Nagwek1"/>
        <w:rPr>
          <w:rFonts w:eastAsia="Calibri"/>
          <w:color w:val="1F3864" w:themeColor="accent5" w:themeShade="80"/>
          <w:sz w:val="24"/>
          <w:szCs w:val="24"/>
        </w:rPr>
      </w:pPr>
      <w:bookmarkStart w:id="78" w:name="_Toc66089694"/>
      <w:r w:rsidRPr="00474CC9">
        <w:rPr>
          <w:rFonts w:eastAsia="Calibri"/>
          <w:color w:val="1F3864" w:themeColor="accent5" w:themeShade="80"/>
          <w:sz w:val="24"/>
          <w:szCs w:val="24"/>
        </w:rPr>
        <w:t xml:space="preserve">6. </w:t>
      </w:r>
      <w:r w:rsidR="00294CBE" w:rsidRPr="00474CC9">
        <w:rPr>
          <w:rFonts w:eastAsia="Calibri"/>
          <w:color w:val="1F3864" w:themeColor="accent5" w:themeShade="80"/>
          <w:sz w:val="24"/>
          <w:szCs w:val="24"/>
        </w:rPr>
        <w:t xml:space="preserve">Realizacja uchwał Rady </w:t>
      </w:r>
      <w:bookmarkEnd w:id="67"/>
      <w:r w:rsidR="00294CBE" w:rsidRPr="00474CC9">
        <w:rPr>
          <w:rFonts w:eastAsia="Calibri"/>
          <w:color w:val="1F3864" w:themeColor="accent5" w:themeShade="80"/>
          <w:sz w:val="24"/>
          <w:szCs w:val="24"/>
        </w:rPr>
        <w:t>Miejskiej</w:t>
      </w:r>
      <w:bookmarkEnd w:id="78"/>
    </w:p>
    <w:p w14:paraId="217FBC53" w14:textId="77777777" w:rsidR="00810B67" w:rsidRDefault="000D5187" w:rsidP="00810B67">
      <w:pPr>
        <w:pStyle w:val="ng-scope"/>
        <w:spacing w:after="0" w:afterAutospacing="0" w:line="276" w:lineRule="auto"/>
        <w:ind w:firstLine="708"/>
        <w:jc w:val="both"/>
        <w:rPr>
          <w:sz w:val="22"/>
          <w:szCs w:val="22"/>
        </w:rPr>
      </w:pPr>
      <w:bookmarkStart w:id="79" w:name="_Toc8047951"/>
      <w:r w:rsidRPr="00586915">
        <w:rPr>
          <w:sz w:val="22"/>
          <w:szCs w:val="22"/>
        </w:rPr>
        <w:t xml:space="preserve">W 2020 roku odbyły się 4 sesje Rady Miejskiej przy ogólnej frekwencji radnych wynoszącej 100%. W związku z sytuacją epidemiologiczną kraju spowodowaną rozprzestrzenianiem się wirusa SARS </w:t>
      </w:r>
      <w:proofErr w:type="spellStart"/>
      <w:r w:rsidRPr="00586915">
        <w:rPr>
          <w:sz w:val="22"/>
          <w:szCs w:val="22"/>
        </w:rPr>
        <w:t>CoV</w:t>
      </w:r>
      <w:proofErr w:type="spellEnd"/>
      <w:r w:rsidRPr="00586915">
        <w:rPr>
          <w:sz w:val="22"/>
          <w:szCs w:val="22"/>
        </w:rPr>
        <w:t>- 2  wywołującego chorobę COVID-19,</w:t>
      </w:r>
      <w:r w:rsidR="003049C5" w:rsidRPr="00586915">
        <w:rPr>
          <w:sz w:val="22"/>
          <w:szCs w:val="22"/>
        </w:rPr>
        <w:t xml:space="preserve"> Urząd Miasta i Gminy</w:t>
      </w:r>
      <w:r w:rsidRPr="00586915">
        <w:rPr>
          <w:sz w:val="22"/>
          <w:szCs w:val="22"/>
        </w:rPr>
        <w:t xml:space="preserve"> </w:t>
      </w:r>
      <w:r w:rsidR="003049C5" w:rsidRPr="00586915">
        <w:rPr>
          <w:sz w:val="22"/>
          <w:szCs w:val="22"/>
        </w:rPr>
        <w:t xml:space="preserve">został zamknięty na bezpośrednią obsługę mieszkańców. </w:t>
      </w:r>
      <w:r w:rsidRPr="00586915">
        <w:rPr>
          <w:sz w:val="22"/>
          <w:szCs w:val="22"/>
        </w:rPr>
        <w:t>Rada Miejska oraz  jej Komisje odbywały posiedzenia w siedzibie Muzeum Ziemi Koszyckiej,  w posiedzeniach  uczestniczyli rad</w:t>
      </w:r>
      <w:r w:rsidR="003049C5" w:rsidRPr="00586915">
        <w:rPr>
          <w:sz w:val="22"/>
          <w:szCs w:val="22"/>
        </w:rPr>
        <w:t>ni oraz pracownicy urzędu w zaostrzonym reżimie sanitarnym, nie brali udziału sołtysi.</w:t>
      </w:r>
      <w:r w:rsidRPr="00586915">
        <w:rPr>
          <w:sz w:val="22"/>
          <w:szCs w:val="22"/>
        </w:rPr>
        <w:t xml:space="preserve"> Obrady XI sesji Rady Miejskiej poświęcone uchwaleniu budżetu Gminy Ko</w:t>
      </w:r>
      <w:r w:rsidR="00C01036" w:rsidRPr="00586915">
        <w:rPr>
          <w:sz w:val="22"/>
          <w:szCs w:val="22"/>
        </w:rPr>
        <w:t>szyce na 2021 rok odbyły się w s</w:t>
      </w:r>
      <w:r w:rsidRPr="00586915">
        <w:rPr>
          <w:sz w:val="22"/>
          <w:szCs w:val="22"/>
        </w:rPr>
        <w:t>ali koncertowej Szkoły Muzycznej I stopnia w Koszycach z udziałem radnych, sołtysów, kierowników jednostek organizacyjnych gminy</w:t>
      </w:r>
      <w:r w:rsidR="00C01036" w:rsidRPr="00586915">
        <w:rPr>
          <w:sz w:val="22"/>
          <w:szCs w:val="22"/>
        </w:rPr>
        <w:t>.</w:t>
      </w:r>
    </w:p>
    <w:p w14:paraId="3C688D26" w14:textId="77777777" w:rsidR="007E7658" w:rsidRPr="00405465" w:rsidRDefault="000D5187" w:rsidP="00810B67">
      <w:pPr>
        <w:pStyle w:val="ng-scope"/>
        <w:spacing w:before="0" w:beforeAutospacing="0" w:after="0" w:afterAutospacing="0" w:line="276" w:lineRule="auto"/>
        <w:ind w:firstLine="708"/>
        <w:jc w:val="both"/>
        <w:rPr>
          <w:sz w:val="22"/>
          <w:szCs w:val="22"/>
        </w:rPr>
      </w:pPr>
      <w:r w:rsidRPr="00161E32">
        <w:rPr>
          <w:sz w:val="22"/>
          <w:szCs w:val="22"/>
        </w:rPr>
        <w:t>W 2020 roku podjęto łącznie  48 uchwał decy</w:t>
      </w:r>
      <w:r w:rsidR="007E7658" w:rsidRPr="00161E32">
        <w:rPr>
          <w:sz w:val="22"/>
          <w:szCs w:val="22"/>
        </w:rPr>
        <w:t>dujących o funkcjonowaniu gminy. Uchwalone akty, zgodnie z art. 90 ustawy z dnia 8 marca 1990 roku o samorządzie gminnym przedłożono do badania Wojewodzie Małopolskiemu</w:t>
      </w:r>
      <w:r w:rsidR="00161E32" w:rsidRPr="00161E32">
        <w:rPr>
          <w:sz w:val="22"/>
          <w:szCs w:val="22"/>
        </w:rPr>
        <w:t xml:space="preserve"> (</w:t>
      </w:r>
      <w:r w:rsidR="00405465">
        <w:rPr>
          <w:sz w:val="22"/>
          <w:szCs w:val="22"/>
        </w:rPr>
        <w:t>30</w:t>
      </w:r>
      <w:r w:rsidR="00161E32" w:rsidRPr="00161E32">
        <w:rPr>
          <w:sz w:val="22"/>
          <w:szCs w:val="22"/>
        </w:rPr>
        <w:t xml:space="preserve">) oraz  </w:t>
      </w:r>
      <w:r w:rsidR="00405465">
        <w:rPr>
          <w:sz w:val="22"/>
          <w:szCs w:val="22"/>
        </w:rPr>
        <w:t>R</w:t>
      </w:r>
      <w:r w:rsidR="00161E32" w:rsidRPr="00161E32">
        <w:rPr>
          <w:sz w:val="22"/>
          <w:szCs w:val="22"/>
        </w:rPr>
        <w:t>egionalnej Izbie Obrachunkowej w K</w:t>
      </w:r>
      <w:r w:rsidR="00C35517">
        <w:rPr>
          <w:sz w:val="22"/>
          <w:szCs w:val="22"/>
        </w:rPr>
        <w:t>rakowie</w:t>
      </w:r>
      <w:r w:rsidR="00161E32" w:rsidRPr="00161E32">
        <w:rPr>
          <w:sz w:val="22"/>
          <w:szCs w:val="22"/>
        </w:rPr>
        <w:t xml:space="preserve"> (</w:t>
      </w:r>
      <w:r w:rsidR="00405465">
        <w:rPr>
          <w:sz w:val="22"/>
          <w:szCs w:val="22"/>
        </w:rPr>
        <w:t>18</w:t>
      </w:r>
      <w:r w:rsidR="00161E32" w:rsidRPr="00161E32">
        <w:rPr>
          <w:sz w:val="22"/>
          <w:szCs w:val="22"/>
        </w:rPr>
        <w:t>)</w:t>
      </w:r>
      <w:r w:rsidR="00167D45">
        <w:rPr>
          <w:sz w:val="22"/>
          <w:szCs w:val="22"/>
        </w:rPr>
        <w:t>.</w:t>
      </w:r>
      <w:r w:rsidR="00161E32" w:rsidRPr="00161E32">
        <w:rPr>
          <w:sz w:val="22"/>
          <w:szCs w:val="22"/>
        </w:rPr>
        <w:t xml:space="preserve"> W Małopolskim Dzienniku Urzędowym opublikowano </w:t>
      </w:r>
      <w:r w:rsidR="00DA1A44">
        <w:rPr>
          <w:sz w:val="22"/>
          <w:szCs w:val="22"/>
        </w:rPr>
        <w:t xml:space="preserve"> </w:t>
      </w:r>
      <w:r w:rsidR="00F8540D">
        <w:rPr>
          <w:sz w:val="22"/>
          <w:szCs w:val="22"/>
        </w:rPr>
        <w:t xml:space="preserve">22 </w:t>
      </w:r>
      <w:r w:rsidR="00161E32" w:rsidRPr="00161E32">
        <w:rPr>
          <w:sz w:val="22"/>
          <w:szCs w:val="22"/>
        </w:rPr>
        <w:t>uchwał</w:t>
      </w:r>
      <w:r w:rsidR="00F8540D">
        <w:rPr>
          <w:sz w:val="22"/>
          <w:szCs w:val="22"/>
        </w:rPr>
        <w:t>y</w:t>
      </w:r>
      <w:r w:rsidR="00161E32" w:rsidRPr="00161E32">
        <w:rPr>
          <w:sz w:val="22"/>
          <w:szCs w:val="22"/>
        </w:rPr>
        <w:t>. Wszystkie uchwały opublikowano w Biuletynie Informacji Publicznej Urzędu Miasta i Gminy K</w:t>
      </w:r>
      <w:r w:rsidR="00167D45">
        <w:rPr>
          <w:sz w:val="22"/>
          <w:szCs w:val="22"/>
        </w:rPr>
        <w:t>oszyce,</w:t>
      </w:r>
      <w:r w:rsidR="00161E32" w:rsidRPr="00161E32">
        <w:rPr>
          <w:sz w:val="22"/>
          <w:szCs w:val="22"/>
        </w:rPr>
        <w:t xml:space="preserve"> uchwały</w:t>
      </w:r>
      <w:r w:rsidR="00167D45">
        <w:rPr>
          <w:sz w:val="22"/>
          <w:szCs w:val="22"/>
        </w:rPr>
        <w:t xml:space="preserve"> te</w:t>
      </w:r>
      <w:r w:rsidR="00161E32" w:rsidRPr="00161E32">
        <w:rPr>
          <w:sz w:val="22"/>
          <w:szCs w:val="22"/>
        </w:rPr>
        <w:t xml:space="preserve"> stanowiły inicjatywę </w:t>
      </w:r>
      <w:r w:rsidR="00161E32" w:rsidRPr="00161E32">
        <w:rPr>
          <w:sz w:val="22"/>
          <w:szCs w:val="22"/>
        </w:rPr>
        <w:lastRenderedPageBreak/>
        <w:t xml:space="preserve">uchwałodawczą Burmistrza. Uchwały powierzono do realizacji referatom,  poszczególnym  samodzielnym stanowiskom oraz  jednostkom organizacyjnym. </w:t>
      </w:r>
    </w:p>
    <w:p w14:paraId="11FBD235" w14:textId="77777777" w:rsidR="000D5187" w:rsidRPr="00ED5BC5" w:rsidRDefault="000D5187" w:rsidP="00167D45">
      <w:pPr>
        <w:pStyle w:val="ng-scope"/>
        <w:spacing w:before="0" w:beforeAutospacing="0" w:after="0" w:afterAutospacing="0" w:line="276" w:lineRule="auto"/>
        <w:ind w:firstLine="708"/>
        <w:jc w:val="both"/>
        <w:rPr>
          <w:sz w:val="22"/>
          <w:szCs w:val="22"/>
        </w:rPr>
      </w:pPr>
      <w:r w:rsidRPr="003E4655">
        <w:rPr>
          <w:sz w:val="22"/>
          <w:szCs w:val="22"/>
        </w:rPr>
        <w:t>Podczas obrad sesji  radni mieli możliwość zapoznania się z bieżącą działalnością Burmistrza w okresach pomiędzy sesjami.</w:t>
      </w:r>
      <w:r w:rsidR="003E4655">
        <w:rPr>
          <w:sz w:val="22"/>
          <w:szCs w:val="22"/>
        </w:rPr>
        <w:t xml:space="preserve"> </w:t>
      </w:r>
      <w:r w:rsidR="00ED5BC5">
        <w:rPr>
          <w:sz w:val="22"/>
          <w:szCs w:val="22"/>
        </w:rPr>
        <w:t>Z</w:t>
      </w:r>
      <w:r w:rsidRPr="00ED5BC5">
        <w:rPr>
          <w:sz w:val="22"/>
          <w:szCs w:val="22"/>
        </w:rPr>
        <w:t>głoszono zarówno w formie pisemnej j</w:t>
      </w:r>
      <w:r w:rsidR="00ED5BC5">
        <w:rPr>
          <w:sz w:val="22"/>
          <w:szCs w:val="22"/>
        </w:rPr>
        <w:t>ak i ustnej podczas obrad sesji</w:t>
      </w:r>
      <w:r w:rsidRPr="00ED5BC5">
        <w:rPr>
          <w:sz w:val="22"/>
          <w:szCs w:val="22"/>
        </w:rPr>
        <w:t xml:space="preserve">  64 wnioski, </w:t>
      </w:r>
      <w:r w:rsidR="00ED5BC5">
        <w:rPr>
          <w:sz w:val="22"/>
          <w:szCs w:val="22"/>
        </w:rPr>
        <w:t xml:space="preserve"> oraz </w:t>
      </w:r>
      <w:r w:rsidR="00ED5BC5" w:rsidRPr="00ED5BC5">
        <w:rPr>
          <w:sz w:val="22"/>
          <w:szCs w:val="22"/>
        </w:rPr>
        <w:t>4 interpelacje</w:t>
      </w:r>
      <w:r w:rsidR="00ED5BC5">
        <w:rPr>
          <w:sz w:val="22"/>
          <w:szCs w:val="22"/>
        </w:rPr>
        <w:t xml:space="preserve"> </w:t>
      </w:r>
      <w:r w:rsidR="00ED5BC5" w:rsidRPr="00ED5BC5">
        <w:rPr>
          <w:sz w:val="22"/>
          <w:szCs w:val="22"/>
        </w:rPr>
        <w:t>( pisemne</w:t>
      </w:r>
      <w:r w:rsidR="00ED5BC5">
        <w:rPr>
          <w:sz w:val="22"/>
          <w:szCs w:val="22"/>
        </w:rPr>
        <w:t xml:space="preserve"> poza obradami sesji</w:t>
      </w:r>
      <w:r w:rsidR="00ED5BC5" w:rsidRPr="00ED5BC5">
        <w:rPr>
          <w:sz w:val="22"/>
          <w:szCs w:val="22"/>
        </w:rPr>
        <w:t xml:space="preserve">)  </w:t>
      </w:r>
      <w:r w:rsidRPr="00ED5BC5">
        <w:rPr>
          <w:sz w:val="22"/>
          <w:szCs w:val="22"/>
        </w:rPr>
        <w:t xml:space="preserve">które przekazywane były do Burmistrza Miasta i Gminy wg właściwości, a uzyskane odpowiedzi przekazywano zainteresowanym oraz do wiadomości Przewodniczącemu Rady Miejskiej. Przewodniczący Rady Miejskiej informował podczas obrad sesji o wniesionych interpelacjach i odpowiedziach na nie, które ponadto zamieszczane są w BIP w zakładce interpelacje. </w:t>
      </w:r>
    </w:p>
    <w:p w14:paraId="04BC0836" w14:textId="77777777" w:rsidR="000D5187" w:rsidRPr="00ED5BC5" w:rsidRDefault="000D5187" w:rsidP="00167D45">
      <w:pPr>
        <w:pStyle w:val="ng-scope"/>
        <w:spacing w:before="0" w:beforeAutospacing="0" w:line="276" w:lineRule="auto"/>
        <w:ind w:firstLine="708"/>
        <w:jc w:val="both"/>
        <w:rPr>
          <w:sz w:val="22"/>
          <w:szCs w:val="22"/>
        </w:rPr>
      </w:pPr>
      <w:r w:rsidRPr="00ED5BC5">
        <w:rPr>
          <w:sz w:val="22"/>
          <w:szCs w:val="22"/>
        </w:rPr>
        <w:t>Na całokształt pracy Rady Miejskiej składa się przede wszystkim praca Komisji merytorycznych w ramach posiedzeń, również wspólnych których łącznie w roku 2020 odbyło się 14.</w:t>
      </w:r>
    </w:p>
    <w:p w14:paraId="3C93A1A3" w14:textId="77777777" w:rsidR="00294CBE" w:rsidRDefault="00294CBE" w:rsidP="00294CBE">
      <w:pPr>
        <w:pStyle w:val="Nagwek1"/>
        <w:rPr>
          <w:color w:val="002060"/>
          <w:sz w:val="24"/>
          <w:szCs w:val="24"/>
          <w:lang w:eastAsia="zh-CN" w:bidi="hi-IN"/>
        </w:rPr>
      </w:pPr>
      <w:bookmarkStart w:id="80" w:name="_Toc66089695"/>
      <w:r w:rsidRPr="00C16C69">
        <w:rPr>
          <w:color w:val="002060"/>
          <w:sz w:val="24"/>
          <w:szCs w:val="24"/>
          <w:lang w:eastAsia="zh-CN" w:bidi="hi-IN"/>
        </w:rPr>
        <w:t>PODSUMOWANIE</w:t>
      </w:r>
      <w:bookmarkEnd w:id="79"/>
      <w:bookmarkEnd w:id="80"/>
    </w:p>
    <w:p w14:paraId="06ACAF87" w14:textId="77777777" w:rsidR="00586915" w:rsidRPr="00586915" w:rsidRDefault="00586915" w:rsidP="00586915">
      <w:pPr>
        <w:spacing w:after="0"/>
        <w:rPr>
          <w:lang w:eastAsia="zh-CN" w:bidi="hi-IN"/>
        </w:rPr>
      </w:pPr>
    </w:p>
    <w:p w14:paraId="29D68232" w14:textId="77777777" w:rsidR="00294CBE" w:rsidRPr="00426721" w:rsidRDefault="00294CBE" w:rsidP="00810B67">
      <w:pPr>
        <w:widowControl w:val="0"/>
        <w:autoSpaceDE w:val="0"/>
        <w:autoSpaceDN w:val="0"/>
        <w:adjustRightInd w:val="0"/>
        <w:spacing w:after="0" w:line="276" w:lineRule="auto"/>
        <w:ind w:firstLine="360"/>
        <w:jc w:val="both"/>
        <w:rPr>
          <w:rFonts w:ascii="Times New Roman" w:hAnsi="Times New Roman" w:cs="Times New Roman"/>
          <w:lang w:eastAsia="zh-CN" w:bidi="hi-IN"/>
        </w:rPr>
      </w:pPr>
      <w:r w:rsidRPr="00426721">
        <w:rPr>
          <w:rFonts w:ascii="Times New Roman" w:hAnsi="Times New Roman" w:cs="Times New Roman"/>
          <w:lang w:eastAsia="zh-CN" w:bidi="hi-IN"/>
        </w:rPr>
        <w:t>Podsumowując przedkładany materiał o stanie społeczno-gospodarc</w:t>
      </w:r>
      <w:r w:rsidR="00586915">
        <w:rPr>
          <w:rFonts w:ascii="Times New Roman" w:hAnsi="Times New Roman" w:cs="Times New Roman"/>
          <w:lang w:eastAsia="zh-CN" w:bidi="hi-IN"/>
        </w:rPr>
        <w:t>zym gminy Koszyce na koniec 2020</w:t>
      </w:r>
      <w:r w:rsidRPr="00426721">
        <w:rPr>
          <w:rFonts w:ascii="Times New Roman" w:hAnsi="Times New Roman" w:cs="Times New Roman"/>
          <w:lang w:eastAsia="zh-CN" w:bidi="hi-IN"/>
        </w:rPr>
        <w:t xml:space="preserve"> roku wraz z tekstem Informacji  z realizac</w:t>
      </w:r>
      <w:r w:rsidR="00586915">
        <w:rPr>
          <w:rFonts w:ascii="Times New Roman" w:hAnsi="Times New Roman" w:cs="Times New Roman"/>
          <w:lang w:eastAsia="zh-CN" w:bidi="hi-IN"/>
        </w:rPr>
        <w:t>ji budżetu Gminy Koszyce za 2020</w:t>
      </w:r>
      <w:r w:rsidRPr="00426721">
        <w:rPr>
          <w:rFonts w:ascii="Times New Roman" w:hAnsi="Times New Roman" w:cs="Times New Roman"/>
          <w:lang w:eastAsia="zh-CN" w:bidi="hi-IN"/>
        </w:rPr>
        <w:t>rok , należ</w:t>
      </w:r>
      <w:r w:rsidR="00810B67">
        <w:rPr>
          <w:rFonts w:ascii="Times New Roman" w:hAnsi="Times New Roman" w:cs="Times New Roman"/>
          <w:lang w:eastAsia="zh-CN" w:bidi="hi-IN"/>
        </w:rPr>
        <w:t>y stwierdzić, że  Gmina Koszyce p</w:t>
      </w:r>
      <w:r w:rsidRPr="00810B67">
        <w:rPr>
          <w:rFonts w:ascii="Times New Roman" w:hAnsi="Times New Roman" w:cs="Times New Roman"/>
          <w:lang w:eastAsia="zh-CN" w:bidi="hi-IN"/>
        </w:rPr>
        <w:t>osiada stabilny stan finansów i niskie zadłużenie,</w:t>
      </w:r>
      <w:r w:rsidR="00810B67" w:rsidRPr="00810B67">
        <w:rPr>
          <w:rFonts w:ascii="Times New Roman" w:hAnsi="Times New Roman" w:cs="Times New Roman"/>
          <w:lang w:eastAsia="zh-CN" w:bidi="hi-IN"/>
        </w:rPr>
        <w:t xml:space="preserve"> </w:t>
      </w:r>
      <w:r w:rsidR="00810B67">
        <w:rPr>
          <w:rFonts w:ascii="Times New Roman" w:hAnsi="Times New Roman" w:cs="Times New Roman"/>
          <w:lang w:eastAsia="zh-CN" w:bidi="hi-IN"/>
        </w:rPr>
        <w:t>w</w:t>
      </w:r>
      <w:r w:rsidR="00E012B2" w:rsidRPr="00810B67">
        <w:rPr>
          <w:rFonts w:ascii="Times New Roman" w:hAnsi="Times New Roman" w:cs="Times New Roman"/>
          <w:lang w:eastAsia="zh-CN" w:bidi="hi-IN"/>
        </w:rPr>
        <w:t xml:space="preserve">spiera inicjatywy sołeckie w ramach funduszu sołeckiego, projekty stowarzyszeń </w:t>
      </w:r>
      <w:r w:rsidR="00810B67">
        <w:rPr>
          <w:rFonts w:ascii="Times New Roman" w:hAnsi="Times New Roman" w:cs="Times New Roman"/>
          <w:lang w:eastAsia="zh-CN" w:bidi="hi-IN"/>
        </w:rPr>
        <w:t>i</w:t>
      </w:r>
      <w:r w:rsidR="00E012B2" w:rsidRPr="00810B67">
        <w:rPr>
          <w:rFonts w:ascii="Times New Roman" w:hAnsi="Times New Roman" w:cs="Times New Roman"/>
          <w:lang w:eastAsia="zh-CN" w:bidi="hi-IN"/>
        </w:rPr>
        <w:t xml:space="preserve"> organizacji pozarządowych.</w:t>
      </w:r>
      <w:r w:rsidR="007B6B3D" w:rsidRPr="00810B67">
        <w:rPr>
          <w:rFonts w:ascii="Times New Roman" w:hAnsi="Times New Roman" w:cs="Times New Roman"/>
          <w:lang w:eastAsia="zh-CN" w:bidi="hi-IN"/>
        </w:rPr>
        <w:t xml:space="preserve">, </w:t>
      </w:r>
      <w:r w:rsidR="00810B67" w:rsidRPr="00810B67">
        <w:rPr>
          <w:rFonts w:ascii="Times New Roman" w:hAnsi="Times New Roman" w:cs="Times New Roman"/>
          <w:lang w:eastAsia="zh-CN" w:bidi="hi-IN"/>
        </w:rPr>
        <w:t>z</w:t>
      </w:r>
      <w:r w:rsidRPr="00810B67">
        <w:rPr>
          <w:rFonts w:ascii="Times New Roman" w:hAnsi="Times New Roman" w:cs="Times New Roman"/>
          <w:lang w:eastAsia="zh-CN" w:bidi="hi-IN"/>
        </w:rPr>
        <w:t>apewnia</w:t>
      </w:r>
      <w:r w:rsidR="007B6B3D" w:rsidRPr="00810B67">
        <w:rPr>
          <w:rFonts w:ascii="Times New Roman" w:hAnsi="Times New Roman" w:cs="Times New Roman"/>
          <w:lang w:eastAsia="zh-CN" w:bidi="hi-IN"/>
        </w:rPr>
        <w:t xml:space="preserve"> bieżące utrzymanie szkół,</w:t>
      </w:r>
      <w:r w:rsidR="00810B67">
        <w:rPr>
          <w:rFonts w:ascii="Times New Roman" w:hAnsi="Times New Roman" w:cs="Times New Roman"/>
          <w:lang w:eastAsia="zh-CN" w:bidi="hi-IN"/>
        </w:rPr>
        <w:t xml:space="preserve"> s</w:t>
      </w:r>
      <w:r w:rsidRPr="00426721">
        <w:rPr>
          <w:rFonts w:ascii="Times New Roman" w:hAnsi="Times New Roman" w:cs="Times New Roman"/>
          <w:lang w:eastAsia="zh-CN" w:bidi="hi-IN"/>
        </w:rPr>
        <w:t>prawnie realizuje zadania z zakresu pomocy społecznej i rządowych programów dla mieszkańców,</w:t>
      </w:r>
      <w:r w:rsidR="00810B67">
        <w:rPr>
          <w:rFonts w:ascii="Times New Roman" w:hAnsi="Times New Roman" w:cs="Times New Roman"/>
          <w:lang w:eastAsia="zh-CN" w:bidi="hi-IN"/>
        </w:rPr>
        <w:t xml:space="preserve"> i</w:t>
      </w:r>
      <w:r w:rsidRPr="00426721">
        <w:rPr>
          <w:rFonts w:ascii="Times New Roman" w:hAnsi="Times New Roman" w:cs="Times New Roman"/>
          <w:lang w:eastAsia="zh-CN" w:bidi="hi-IN"/>
        </w:rPr>
        <w:t>nw</w:t>
      </w:r>
      <w:r w:rsidR="00810B67">
        <w:rPr>
          <w:rFonts w:ascii="Times New Roman" w:hAnsi="Times New Roman" w:cs="Times New Roman"/>
          <w:lang w:eastAsia="zh-CN" w:bidi="hi-IN"/>
        </w:rPr>
        <w:t>estuje w infrastrukturę drogową oraz</w:t>
      </w:r>
      <w:r w:rsidRPr="00426721">
        <w:rPr>
          <w:rFonts w:ascii="Times New Roman" w:hAnsi="Times New Roman" w:cs="Times New Roman"/>
          <w:lang w:eastAsia="zh-CN" w:bidi="hi-IN"/>
        </w:rPr>
        <w:t xml:space="preserve"> rozbudowę oświetlenia ulicznego</w:t>
      </w:r>
      <w:r w:rsidR="007B6B3D">
        <w:rPr>
          <w:rFonts w:ascii="Times New Roman" w:hAnsi="Times New Roman" w:cs="Times New Roman"/>
          <w:lang w:eastAsia="zh-CN" w:bidi="hi-IN"/>
        </w:rPr>
        <w:t>.</w:t>
      </w:r>
    </w:p>
    <w:p w14:paraId="254D7BD4" w14:textId="77777777" w:rsidR="00294CBE" w:rsidRPr="00426721" w:rsidRDefault="00294CBE" w:rsidP="00167D45">
      <w:pPr>
        <w:pStyle w:val="Akapitzlist"/>
        <w:widowControl w:val="0"/>
        <w:autoSpaceDE w:val="0"/>
        <w:autoSpaceDN w:val="0"/>
        <w:adjustRightInd w:val="0"/>
        <w:spacing w:after="0" w:line="276" w:lineRule="auto"/>
        <w:jc w:val="both"/>
        <w:rPr>
          <w:rFonts w:ascii="Times New Roman" w:hAnsi="Times New Roman" w:cs="Times New Roman"/>
          <w:lang w:eastAsia="zh-CN" w:bidi="hi-IN"/>
        </w:rPr>
      </w:pPr>
    </w:p>
    <w:p w14:paraId="28942851" w14:textId="77777777" w:rsidR="00294CBE" w:rsidRPr="00423AB7" w:rsidRDefault="00294CBE" w:rsidP="00167D45">
      <w:pPr>
        <w:pStyle w:val="Styl1"/>
        <w:spacing w:line="276" w:lineRule="auto"/>
        <w:ind w:firstLine="284"/>
        <w:jc w:val="both"/>
        <w:rPr>
          <w:rFonts w:cs="Times New Roman"/>
          <w:i/>
          <w:sz w:val="22"/>
          <w:lang w:eastAsia="zh-CN" w:bidi="hi-IN"/>
        </w:rPr>
      </w:pPr>
      <w:r w:rsidRPr="00423AB7">
        <w:rPr>
          <w:rFonts w:cs="Times New Roman"/>
          <w:i/>
          <w:sz w:val="22"/>
          <w:lang w:eastAsia="zh-CN" w:bidi="hi-IN"/>
        </w:rPr>
        <w:t xml:space="preserve">Raport opracowany został </w:t>
      </w:r>
      <w:r w:rsidR="00B83EF9">
        <w:rPr>
          <w:rFonts w:cs="Times New Roman"/>
          <w:i/>
          <w:sz w:val="22"/>
          <w:lang w:eastAsia="zh-CN" w:bidi="hi-IN"/>
        </w:rPr>
        <w:t xml:space="preserve">na podstawie materiałów komórek organizacyjnych  Urzędu Miasta i Gminy Koszyce, jednostek organizacyjnych gminy. Raport zawiera roczne dane z poszczególnych dziedzin funkcjonowania gminy, dokumentując tym samym jej rozwój oraz działalność  samorządu. </w:t>
      </w:r>
      <w:r>
        <w:rPr>
          <w:rFonts w:cs="Times New Roman"/>
          <w:i/>
          <w:sz w:val="22"/>
          <w:lang w:eastAsia="zh-CN" w:bidi="hi-IN"/>
        </w:rPr>
        <w:t xml:space="preserve">Raport </w:t>
      </w:r>
      <w:r w:rsidR="00B83EF9" w:rsidRPr="00423AB7">
        <w:rPr>
          <w:rFonts w:cs="Times New Roman"/>
          <w:i/>
          <w:sz w:val="22"/>
          <w:lang w:eastAsia="zh-CN" w:bidi="hi-IN"/>
        </w:rPr>
        <w:t xml:space="preserve">zostanie </w:t>
      </w:r>
      <w:r>
        <w:rPr>
          <w:rFonts w:cs="Times New Roman"/>
          <w:i/>
          <w:sz w:val="22"/>
          <w:lang w:eastAsia="zh-CN" w:bidi="hi-IN"/>
        </w:rPr>
        <w:t xml:space="preserve">przedstawiony </w:t>
      </w:r>
      <w:r w:rsidRPr="00423AB7">
        <w:rPr>
          <w:rFonts w:cs="Times New Roman"/>
          <w:i/>
          <w:sz w:val="22"/>
          <w:lang w:eastAsia="zh-CN" w:bidi="hi-IN"/>
        </w:rPr>
        <w:t>Radnym Rady Miejskie</w:t>
      </w:r>
      <w:r w:rsidR="000D5187">
        <w:rPr>
          <w:rFonts w:cs="Times New Roman"/>
          <w:i/>
          <w:sz w:val="22"/>
          <w:lang w:eastAsia="zh-CN" w:bidi="hi-IN"/>
        </w:rPr>
        <w:t>j w Koszycach.</w:t>
      </w:r>
    </w:p>
    <w:p w14:paraId="56DB7D06" w14:textId="77777777" w:rsidR="00294CBE" w:rsidRDefault="00294CBE" w:rsidP="00167D45">
      <w:pPr>
        <w:pStyle w:val="Styl1"/>
        <w:spacing w:line="276" w:lineRule="auto"/>
        <w:ind w:firstLine="284"/>
        <w:jc w:val="both"/>
        <w:rPr>
          <w:rFonts w:cs="Times New Roman"/>
          <w:i/>
          <w:sz w:val="22"/>
          <w:lang w:eastAsia="zh-CN" w:bidi="hi-IN"/>
        </w:rPr>
      </w:pPr>
      <w:r w:rsidRPr="00423AB7">
        <w:rPr>
          <w:rFonts w:cs="Times New Roman"/>
          <w:i/>
          <w:sz w:val="22"/>
          <w:lang w:eastAsia="zh-CN" w:bidi="hi-IN"/>
        </w:rPr>
        <w:t>Debata nad raportem odbędzie się podczas sesji, na której podejmowana będzie uchwała w sprawie absolutorium dla Burmistrza.</w:t>
      </w:r>
      <w:r>
        <w:rPr>
          <w:rFonts w:cs="Times New Roman"/>
          <w:i/>
          <w:sz w:val="22"/>
          <w:lang w:eastAsia="zh-CN" w:bidi="hi-IN"/>
        </w:rPr>
        <w:t xml:space="preserve">                                      </w:t>
      </w:r>
    </w:p>
    <w:p w14:paraId="3D58219A" w14:textId="77777777" w:rsidR="00294CBE" w:rsidRPr="00423AB7" w:rsidRDefault="00294CBE" w:rsidP="00294CBE">
      <w:pPr>
        <w:pStyle w:val="Styl1"/>
        <w:ind w:firstLine="284"/>
        <w:jc w:val="right"/>
        <w:rPr>
          <w:rFonts w:cs="Times New Roman"/>
          <w:i/>
          <w:sz w:val="22"/>
          <w:lang w:eastAsia="zh-CN" w:bidi="hi-IN"/>
        </w:rPr>
      </w:pPr>
      <w:r w:rsidRPr="00423AB7">
        <w:rPr>
          <w:rFonts w:cs="Times New Roman"/>
          <w:i/>
          <w:sz w:val="22"/>
          <w:lang w:eastAsia="zh-CN" w:bidi="hi-IN"/>
        </w:rPr>
        <w:t>Burmistrz Miasta i Gminy Koszyce</w:t>
      </w:r>
    </w:p>
    <w:p w14:paraId="790DE34A" w14:textId="77777777" w:rsidR="0030060B" w:rsidRDefault="00294CBE" w:rsidP="00810B67">
      <w:pPr>
        <w:pStyle w:val="Styl1"/>
        <w:spacing w:after="0"/>
        <w:ind w:firstLine="284"/>
        <w:jc w:val="center"/>
      </w:pPr>
      <w:r>
        <w:rPr>
          <w:rFonts w:cs="Times New Roman"/>
          <w:i/>
          <w:sz w:val="22"/>
          <w:lang w:eastAsia="zh-CN" w:bidi="hi-IN"/>
        </w:rPr>
        <w:t xml:space="preserve">                                                                                                  </w:t>
      </w:r>
      <w:r w:rsidRPr="00423AB7">
        <w:rPr>
          <w:rFonts w:cs="Times New Roman"/>
          <w:i/>
          <w:sz w:val="22"/>
          <w:lang w:eastAsia="zh-CN" w:bidi="hi-IN"/>
        </w:rPr>
        <w:t xml:space="preserve">Stanisław Rybak </w:t>
      </w:r>
    </w:p>
    <w:sectPr w:rsidR="0030060B" w:rsidSect="00916F87">
      <w:footerReference w:type="defaul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D5FB9" w14:textId="77777777" w:rsidR="00683EF6" w:rsidRDefault="00683EF6">
      <w:pPr>
        <w:spacing w:after="0" w:line="240" w:lineRule="auto"/>
      </w:pPr>
      <w:r>
        <w:separator/>
      </w:r>
    </w:p>
  </w:endnote>
  <w:endnote w:type="continuationSeparator" w:id="0">
    <w:p w14:paraId="1DD9FA3D" w14:textId="77777777" w:rsidR="00683EF6" w:rsidRDefault="0068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Mono">
    <w:altName w:val="Courier New"/>
    <w:charset w:val="EE"/>
    <w:family w:val="modern"/>
    <w:pitch w:val="default"/>
  </w:font>
  <w:font w:name="NSimSun">
    <w:panose1 w:val="02010609030101010101"/>
    <w:charset w:val="86"/>
    <w:family w:val="modern"/>
    <w:pitch w:val="fixed"/>
    <w:sig w:usb0="00000283" w:usb1="288F0000" w:usb2="00000016" w:usb3="00000000" w:csb0="00040001"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58159"/>
      <w:docPartObj>
        <w:docPartGallery w:val="Page Numbers (Bottom of Page)"/>
        <w:docPartUnique/>
      </w:docPartObj>
    </w:sdtPr>
    <w:sdtEndPr/>
    <w:sdtContent>
      <w:p w14:paraId="05C39309" w14:textId="77777777" w:rsidR="00A14313" w:rsidRDefault="00A14313">
        <w:pPr>
          <w:pStyle w:val="Stopka"/>
          <w:jc w:val="right"/>
        </w:pPr>
        <w:r>
          <w:fldChar w:fldCharType="begin"/>
        </w:r>
        <w:r>
          <w:instrText>PAGE   \* MERGEFORMAT</w:instrText>
        </w:r>
        <w:r>
          <w:fldChar w:fldCharType="separate"/>
        </w:r>
        <w:r w:rsidR="003104F6">
          <w:rPr>
            <w:noProof/>
          </w:rPr>
          <w:t>2</w:t>
        </w:r>
        <w:r>
          <w:fldChar w:fldCharType="end"/>
        </w:r>
      </w:p>
    </w:sdtContent>
  </w:sdt>
  <w:p w14:paraId="3AEC710C" w14:textId="77777777" w:rsidR="00A14313" w:rsidRDefault="00A143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D1C54" w14:textId="77777777" w:rsidR="00683EF6" w:rsidRDefault="00683EF6">
      <w:pPr>
        <w:spacing w:after="0" w:line="240" w:lineRule="auto"/>
      </w:pPr>
      <w:r>
        <w:separator/>
      </w:r>
    </w:p>
  </w:footnote>
  <w:footnote w:type="continuationSeparator" w:id="0">
    <w:p w14:paraId="78559F10" w14:textId="77777777" w:rsidR="00683EF6" w:rsidRDefault="00683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3D96"/>
    <w:multiLevelType w:val="hybridMultilevel"/>
    <w:tmpl w:val="0F266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00BD0"/>
    <w:multiLevelType w:val="multilevel"/>
    <w:tmpl w:val="C3B6DA28"/>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358727B"/>
    <w:multiLevelType w:val="multilevel"/>
    <w:tmpl w:val="77EC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45682"/>
    <w:multiLevelType w:val="hybridMultilevel"/>
    <w:tmpl w:val="1AAEFF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A4F3BF2"/>
    <w:multiLevelType w:val="hybridMultilevel"/>
    <w:tmpl w:val="F74CCC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ABD1962"/>
    <w:multiLevelType w:val="hybridMultilevel"/>
    <w:tmpl w:val="21CAC32E"/>
    <w:lvl w:ilvl="0" w:tplc="D8CCC99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BBE204B"/>
    <w:multiLevelType w:val="hybridMultilevel"/>
    <w:tmpl w:val="F2564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80C71"/>
    <w:multiLevelType w:val="hybridMultilevel"/>
    <w:tmpl w:val="99389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6A5B8D"/>
    <w:multiLevelType w:val="hybridMultilevel"/>
    <w:tmpl w:val="D7A68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47FA5"/>
    <w:multiLevelType w:val="hybridMultilevel"/>
    <w:tmpl w:val="4A261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AF4385"/>
    <w:multiLevelType w:val="hybridMultilevel"/>
    <w:tmpl w:val="5F26C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854791"/>
    <w:multiLevelType w:val="hybridMultilevel"/>
    <w:tmpl w:val="9984F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EB04BF"/>
    <w:multiLevelType w:val="hybridMultilevel"/>
    <w:tmpl w:val="E064DAC6"/>
    <w:lvl w:ilvl="0" w:tplc="ECD0A94C">
      <w:start w:val="1"/>
      <w:numFmt w:val="decimal"/>
      <w:lvlText w:val="%1)"/>
      <w:lvlJc w:val="left"/>
      <w:pPr>
        <w:ind w:left="738" w:hanging="360"/>
      </w:pPr>
      <w:rPr>
        <w:rFonts w:eastAsiaTheme="minorEastAsia"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3" w15:restartNumberingAfterBreak="0">
    <w:nsid w:val="26D85F02"/>
    <w:multiLevelType w:val="hybridMultilevel"/>
    <w:tmpl w:val="A54E526E"/>
    <w:lvl w:ilvl="0" w:tplc="DEDAD78E">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A7F129A"/>
    <w:multiLevelType w:val="multilevel"/>
    <w:tmpl w:val="91CE1F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D420276"/>
    <w:multiLevelType w:val="multilevel"/>
    <w:tmpl w:val="CDE42014"/>
    <w:lvl w:ilvl="0">
      <w:start w:val="1"/>
      <w:numFmt w:val="bullet"/>
      <w:lvlText w:val=""/>
      <w:lvlJc w:val="left"/>
      <w:pPr>
        <w:tabs>
          <w:tab w:val="num" w:pos="720"/>
        </w:tabs>
        <w:ind w:left="720" w:hanging="360"/>
      </w:pPr>
      <w:rPr>
        <w:rFonts w:ascii="Symbol" w:hAnsi="Symbol" w:hint="default"/>
        <w:sz w:val="20"/>
      </w:rPr>
    </w:lvl>
    <w:lvl w:ilvl="1">
      <w:start w:val="2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28405E"/>
    <w:multiLevelType w:val="multilevel"/>
    <w:tmpl w:val="45C28424"/>
    <w:lvl w:ilvl="0">
      <w:start w:val="1"/>
      <w:numFmt w:val="decimal"/>
      <w:lvlText w:val="%1."/>
      <w:lvlJc w:val="left"/>
      <w:pPr>
        <w:ind w:left="502"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7" w15:restartNumberingAfterBreak="0">
    <w:nsid w:val="35F65C5A"/>
    <w:multiLevelType w:val="hybridMultilevel"/>
    <w:tmpl w:val="84E600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E07082"/>
    <w:multiLevelType w:val="multilevel"/>
    <w:tmpl w:val="648A56A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7C3025C"/>
    <w:multiLevelType w:val="hybridMultilevel"/>
    <w:tmpl w:val="D1C4F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21461E"/>
    <w:multiLevelType w:val="hybridMultilevel"/>
    <w:tmpl w:val="79D44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5F5377"/>
    <w:multiLevelType w:val="hybridMultilevel"/>
    <w:tmpl w:val="9A94CF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3738C"/>
    <w:multiLevelType w:val="hybridMultilevel"/>
    <w:tmpl w:val="D5908704"/>
    <w:lvl w:ilvl="0" w:tplc="4438A9D0">
      <w:start w:val="1"/>
      <w:numFmt w:val="decimal"/>
      <w:lvlText w:val="%1."/>
      <w:lvlJc w:val="left"/>
      <w:pPr>
        <w:ind w:left="720" w:hanging="360"/>
      </w:pPr>
      <w:rPr>
        <w:rFonts w:ascii="Times New Roman" w:eastAsiaTheme="minorEastAsia" w:hAnsi="Times New Roman" w:cs="Times New Roman"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3F56C6"/>
    <w:multiLevelType w:val="multilevel"/>
    <w:tmpl w:val="B082D81E"/>
    <w:lvl w:ilvl="0">
      <w:start w:val="9"/>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6625B1F"/>
    <w:multiLevelType w:val="hybridMultilevel"/>
    <w:tmpl w:val="17B03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9479B4"/>
    <w:multiLevelType w:val="hybridMultilevel"/>
    <w:tmpl w:val="741CCE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EDB7FE8"/>
    <w:multiLevelType w:val="hybridMultilevel"/>
    <w:tmpl w:val="8F427A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40B5F88"/>
    <w:multiLevelType w:val="multilevel"/>
    <w:tmpl w:val="2FA403B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675010F"/>
    <w:multiLevelType w:val="hybridMultilevel"/>
    <w:tmpl w:val="FF8C5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F65AA4"/>
    <w:multiLevelType w:val="hybridMultilevel"/>
    <w:tmpl w:val="106EA2D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572B5C39"/>
    <w:multiLevelType w:val="hybridMultilevel"/>
    <w:tmpl w:val="6908DB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73271FA"/>
    <w:multiLevelType w:val="hybridMultilevel"/>
    <w:tmpl w:val="A3A8EF2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5B104AB7"/>
    <w:multiLevelType w:val="multilevel"/>
    <w:tmpl w:val="220EF52A"/>
    <w:lvl w:ilvl="0">
      <w:start w:val="8"/>
      <w:numFmt w:val="decimal"/>
      <w:lvlText w:val="%1"/>
      <w:lvlJc w:val="left"/>
      <w:pPr>
        <w:ind w:left="831"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6050CF"/>
    <w:multiLevelType w:val="hybridMultilevel"/>
    <w:tmpl w:val="8DA67D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4B49EB"/>
    <w:multiLevelType w:val="hybridMultilevel"/>
    <w:tmpl w:val="E5ACB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6D581C"/>
    <w:multiLevelType w:val="multilevel"/>
    <w:tmpl w:val="DD00EDF8"/>
    <w:lvl w:ilvl="0">
      <w:start w:val="1"/>
      <w:numFmt w:val="decimal"/>
      <w:lvlText w:val="%1."/>
      <w:lvlJc w:val="left"/>
      <w:pPr>
        <w:ind w:left="720" w:hanging="360"/>
      </w:pPr>
      <w:rPr>
        <w:rFonts w:hint="default"/>
      </w:rPr>
    </w:lvl>
    <w:lvl w:ilvl="1">
      <w:start w:val="4"/>
      <w:numFmt w:val="decimal"/>
      <w:isLgl/>
      <w:lvlText w:val="%1.%2."/>
      <w:lvlJc w:val="left"/>
      <w:pPr>
        <w:ind w:left="719"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C32B06"/>
    <w:multiLevelType w:val="hybridMultilevel"/>
    <w:tmpl w:val="5832ED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602C92"/>
    <w:multiLevelType w:val="hybridMultilevel"/>
    <w:tmpl w:val="219EF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27001F"/>
    <w:multiLevelType w:val="multilevel"/>
    <w:tmpl w:val="91B0A7F6"/>
    <w:lvl w:ilvl="0">
      <w:start w:val="2"/>
      <w:numFmt w:val="decimal"/>
      <w:lvlText w:val="%1."/>
      <w:lvlJc w:val="left"/>
      <w:pPr>
        <w:ind w:left="480" w:hanging="480"/>
      </w:pPr>
      <w:rPr>
        <w:rFonts w:eastAsiaTheme="majorEastAsia" w:cs="Times New Roman" w:hint="default"/>
      </w:rPr>
    </w:lvl>
    <w:lvl w:ilvl="1">
      <w:start w:val="5"/>
      <w:numFmt w:val="decimal"/>
      <w:lvlText w:val="%1.%2."/>
      <w:lvlJc w:val="left"/>
      <w:pPr>
        <w:ind w:left="1080" w:hanging="720"/>
      </w:pPr>
      <w:rPr>
        <w:rFonts w:eastAsiaTheme="majorEastAsia" w:cs="Times New Roman" w:hint="default"/>
      </w:rPr>
    </w:lvl>
    <w:lvl w:ilvl="2">
      <w:start w:val="1"/>
      <w:numFmt w:val="decimal"/>
      <w:lvlText w:val="%1.%2.%3."/>
      <w:lvlJc w:val="left"/>
      <w:pPr>
        <w:ind w:left="1440" w:hanging="720"/>
      </w:pPr>
      <w:rPr>
        <w:rFonts w:eastAsiaTheme="majorEastAsia" w:cs="Times New Roman" w:hint="default"/>
      </w:rPr>
    </w:lvl>
    <w:lvl w:ilvl="3">
      <w:start w:val="1"/>
      <w:numFmt w:val="decimal"/>
      <w:lvlText w:val="%1.%2.%3.%4."/>
      <w:lvlJc w:val="left"/>
      <w:pPr>
        <w:ind w:left="2160" w:hanging="1080"/>
      </w:pPr>
      <w:rPr>
        <w:rFonts w:eastAsiaTheme="majorEastAsia" w:cs="Times New Roman" w:hint="default"/>
      </w:rPr>
    </w:lvl>
    <w:lvl w:ilvl="4">
      <w:start w:val="1"/>
      <w:numFmt w:val="decimal"/>
      <w:lvlText w:val="%1.%2.%3.%4.%5."/>
      <w:lvlJc w:val="left"/>
      <w:pPr>
        <w:ind w:left="2880" w:hanging="1440"/>
      </w:pPr>
      <w:rPr>
        <w:rFonts w:eastAsiaTheme="majorEastAsia" w:cs="Times New Roman" w:hint="default"/>
      </w:rPr>
    </w:lvl>
    <w:lvl w:ilvl="5">
      <w:start w:val="1"/>
      <w:numFmt w:val="decimal"/>
      <w:lvlText w:val="%1.%2.%3.%4.%5.%6."/>
      <w:lvlJc w:val="left"/>
      <w:pPr>
        <w:ind w:left="3240" w:hanging="1440"/>
      </w:pPr>
      <w:rPr>
        <w:rFonts w:eastAsiaTheme="majorEastAsia" w:cs="Times New Roman" w:hint="default"/>
      </w:rPr>
    </w:lvl>
    <w:lvl w:ilvl="6">
      <w:start w:val="1"/>
      <w:numFmt w:val="decimal"/>
      <w:lvlText w:val="%1.%2.%3.%4.%5.%6.%7."/>
      <w:lvlJc w:val="left"/>
      <w:pPr>
        <w:ind w:left="3960" w:hanging="1800"/>
      </w:pPr>
      <w:rPr>
        <w:rFonts w:eastAsiaTheme="majorEastAsia" w:cs="Times New Roman" w:hint="default"/>
      </w:rPr>
    </w:lvl>
    <w:lvl w:ilvl="7">
      <w:start w:val="1"/>
      <w:numFmt w:val="decimal"/>
      <w:lvlText w:val="%1.%2.%3.%4.%5.%6.%7.%8."/>
      <w:lvlJc w:val="left"/>
      <w:pPr>
        <w:ind w:left="4680" w:hanging="2160"/>
      </w:pPr>
      <w:rPr>
        <w:rFonts w:eastAsiaTheme="majorEastAsia" w:cs="Times New Roman" w:hint="default"/>
      </w:rPr>
    </w:lvl>
    <w:lvl w:ilvl="8">
      <w:start w:val="1"/>
      <w:numFmt w:val="decimal"/>
      <w:lvlText w:val="%1.%2.%3.%4.%5.%6.%7.%8.%9."/>
      <w:lvlJc w:val="left"/>
      <w:pPr>
        <w:ind w:left="5040" w:hanging="2160"/>
      </w:pPr>
      <w:rPr>
        <w:rFonts w:eastAsiaTheme="majorEastAsia" w:cs="Times New Roman" w:hint="default"/>
      </w:rPr>
    </w:lvl>
  </w:abstractNum>
  <w:abstractNum w:abstractNumId="39" w15:restartNumberingAfterBreak="0">
    <w:nsid w:val="68F66D30"/>
    <w:multiLevelType w:val="multilevel"/>
    <w:tmpl w:val="C130FF76"/>
    <w:lvl w:ilvl="0">
      <w:start w:val="3"/>
      <w:numFmt w:val="decimal"/>
      <w:lvlText w:val="%1."/>
      <w:lvlJc w:val="left"/>
      <w:pPr>
        <w:ind w:left="1080" w:hanging="360"/>
      </w:pPr>
      <w:rPr>
        <w:rFonts w:eastAsiaTheme="minorHAnsi"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69605580"/>
    <w:multiLevelType w:val="hybridMultilevel"/>
    <w:tmpl w:val="5302C6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B41463"/>
    <w:multiLevelType w:val="hybridMultilevel"/>
    <w:tmpl w:val="A1AE0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D1182E"/>
    <w:multiLevelType w:val="hybridMultilevel"/>
    <w:tmpl w:val="A5BCD0F0"/>
    <w:lvl w:ilvl="0" w:tplc="272AC63C">
      <w:start w:val="1"/>
      <w:numFmt w:val="decimal"/>
      <w:lvlText w:val="%1)"/>
      <w:lvlJc w:val="left"/>
      <w:pPr>
        <w:ind w:left="1080" w:hanging="360"/>
      </w:pPr>
      <w:rPr>
        <w:rFonts w:ascii="Times New Roman" w:eastAsiaTheme="minorEastAsi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79F4EDD"/>
    <w:multiLevelType w:val="multilevel"/>
    <w:tmpl w:val="51BE4DE4"/>
    <w:lvl w:ilvl="0">
      <w:start w:val="4"/>
      <w:numFmt w:val="decimal"/>
      <w:lvlText w:val="%1."/>
      <w:lvlJc w:val="left"/>
      <w:pPr>
        <w:ind w:left="480" w:hanging="480"/>
      </w:pPr>
      <w:rPr>
        <w:rFonts w:ascii="Bookman Old Style" w:eastAsiaTheme="majorEastAsia" w:hAnsi="Bookman Old Style" w:cstheme="majorBidi" w:hint="default"/>
        <w:b/>
      </w:rPr>
    </w:lvl>
    <w:lvl w:ilvl="1">
      <w:start w:val="2"/>
      <w:numFmt w:val="decimal"/>
      <w:lvlText w:val="%1.%2."/>
      <w:lvlJc w:val="left"/>
      <w:pPr>
        <w:ind w:left="764" w:hanging="480"/>
      </w:pPr>
      <w:rPr>
        <w:rFonts w:ascii="Bookman Old Style" w:eastAsiaTheme="majorEastAsia" w:hAnsi="Bookman Old Style" w:cstheme="majorBidi" w:hint="default"/>
        <w:b/>
      </w:rPr>
    </w:lvl>
    <w:lvl w:ilvl="2">
      <w:start w:val="1"/>
      <w:numFmt w:val="decimal"/>
      <w:lvlText w:val="%1.%2.%3."/>
      <w:lvlJc w:val="left"/>
      <w:pPr>
        <w:ind w:left="1288" w:hanging="720"/>
      </w:pPr>
      <w:rPr>
        <w:rFonts w:ascii="Bookman Old Style" w:eastAsiaTheme="majorEastAsia" w:hAnsi="Bookman Old Style" w:cstheme="majorBidi" w:hint="default"/>
        <w:b/>
      </w:rPr>
    </w:lvl>
    <w:lvl w:ilvl="3">
      <w:start w:val="1"/>
      <w:numFmt w:val="decimal"/>
      <w:lvlText w:val="%1.%2.%3.%4."/>
      <w:lvlJc w:val="left"/>
      <w:pPr>
        <w:ind w:left="1572" w:hanging="720"/>
      </w:pPr>
      <w:rPr>
        <w:rFonts w:ascii="Bookman Old Style" w:eastAsiaTheme="majorEastAsia" w:hAnsi="Bookman Old Style" w:cstheme="majorBidi" w:hint="default"/>
        <w:b/>
      </w:rPr>
    </w:lvl>
    <w:lvl w:ilvl="4">
      <w:start w:val="1"/>
      <w:numFmt w:val="decimal"/>
      <w:lvlText w:val="%1.%2.%3.%4.%5."/>
      <w:lvlJc w:val="left"/>
      <w:pPr>
        <w:ind w:left="2216" w:hanging="1080"/>
      </w:pPr>
      <w:rPr>
        <w:rFonts w:ascii="Bookman Old Style" w:eastAsiaTheme="majorEastAsia" w:hAnsi="Bookman Old Style" w:cstheme="majorBidi" w:hint="default"/>
        <w:b/>
      </w:rPr>
    </w:lvl>
    <w:lvl w:ilvl="5">
      <w:start w:val="1"/>
      <w:numFmt w:val="decimal"/>
      <w:lvlText w:val="%1.%2.%3.%4.%5.%6."/>
      <w:lvlJc w:val="left"/>
      <w:pPr>
        <w:ind w:left="2500" w:hanging="1080"/>
      </w:pPr>
      <w:rPr>
        <w:rFonts w:ascii="Bookman Old Style" w:eastAsiaTheme="majorEastAsia" w:hAnsi="Bookman Old Style" w:cstheme="majorBidi" w:hint="default"/>
        <w:b/>
      </w:rPr>
    </w:lvl>
    <w:lvl w:ilvl="6">
      <w:start w:val="1"/>
      <w:numFmt w:val="decimal"/>
      <w:lvlText w:val="%1.%2.%3.%4.%5.%6.%7."/>
      <w:lvlJc w:val="left"/>
      <w:pPr>
        <w:ind w:left="3144" w:hanging="1440"/>
      </w:pPr>
      <w:rPr>
        <w:rFonts w:ascii="Bookman Old Style" w:eastAsiaTheme="majorEastAsia" w:hAnsi="Bookman Old Style" w:cstheme="majorBidi" w:hint="default"/>
        <w:b/>
      </w:rPr>
    </w:lvl>
    <w:lvl w:ilvl="7">
      <w:start w:val="1"/>
      <w:numFmt w:val="decimal"/>
      <w:lvlText w:val="%1.%2.%3.%4.%5.%6.%7.%8."/>
      <w:lvlJc w:val="left"/>
      <w:pPr>
        <w:ind w:left="3428" w:hanging="1440"/>
      </w:pPr>
      <w:rPr>
        <w:rFonts w:ascii="Bookman Old Style" w:eastAsiaTheme="majorEastAsia" w:hAnsi="Bookman Old Style" w:cstheme="majorBidi" w:hint="default"/>
        <w:b/>
      </w:rPr>
    </w:lvl>
    <w:lvl w:ilvl="8">
      <w:start w:val="1"/>
      <w:numFmt w:val="decimal"/>
      <w:lvlText w:val="%1.%2.%3.%4.%5.%6.%7.%8.%9."/>
      <w:lvlJc w:val="left"/>
      <w:pPr>
        <w:ind w:left="4072" w:hanging="1800"/>
      </w:pPr>
      <w:rPr>
        <w:rFonts w:ascii="Bookman Old Style" w:eastAsiaTheme="majorEastAsia" w:hAnsi="Bookman Old Style" w:cstheme="majorBidi" w:hint="default"/>
        <w:b/>
      </w:rPr>
    </w:lvl>
  </w:abstractNum>
  <w:abstractNum w:abstractNumId="44" w15:restartNumberingAfterBreak="0">
    <w:nsid w:val="79226F89"/>
    <w:multiLevelType w:val="hybridMultilevel"/>
    <w:tmpl w:val="114832B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6340F1"/>
    <w:multiLevelType w:val="multilevel"/>
    <w:tmpl w:val="4B08DA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F07358"/>
    <w:multiLevelType w:val="hybridMultilevel"/>
    <w:tmpl w:val="37145508"/>
    <w:lvl w:ilvl="0" w:tplc="D55E12F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6"/>
  </w:num>
  <w:num w:numId="2">
    <w:abstractNumId w:val="14"/>
  </w:num>
  <w:num w:numId="3">
    <w:abstractNumId w:val="31"/>
  </w:num>
  <w:num w:numId="4">
    <w:abstractNumId w:val="8"/>
  </w:num>
  <w:num w:numId="5">
    <w:abstractNumId w:val="32"/>
  </w:num>
  <w:num w:numId="6">
    <w:abstractNumId w:val="37"/>
  </w:num>
  <w:num w:numId="7">
    <w:abstractNumId w:val="28"/>
  </w:num>
  <w:num w:numId="8">
    <w:abstractNumId w:val="2"/>
  </w:num>
  <w:num w:numId="9">
    <w:abstractNumId w:val="7"/>
  </w:num>
  <w:num w:numId="10">
    <w:abstractNumId w:val="24"/>
  </w:num>
  <w:num w:numId="11">
    <w:abstractNumId w:val="19"/>
  </w:num>
  <w:num w:numId="12">
    <w:abstractNumId w:val="6"/>
  </w:num>
  <w:num w:numId="13">
    <w:abstractNumId w:val="11"/>
  </w:num>
  <w:num w:numId="14">
    <w:abstractNumId w:val="34"/>
  </w:num>
  <w:num w:numId="15">
    <w:abstractNumId w:val="33"/>
  </w:num>
  <w:num w:numId="16">
    <w:abstractNumId w:val="15"/>
  </w:num>
  <w:num w:numId="17">
    <w:abstractNumId w:val="25"/>
  </w:num>
  <w:num w:numId="18">
    <w:abstractNumId w:val="0"/>
  </w:num>
  <w:num w:numId="19">
    <w:abstractNumId w:val="22"/>
  </w:num>
  <w:num w:numId="20">
    <w:abstractNumId w:val="40"/>
  </w:num>
  <w:num w:numId="21">
    <w:abstractNumId w:val="43"/>
  </w:num>
  <w:num w:numId="22">
    <w:abstractNumId w:val="1"/>
  </w:num>
  <w:num w:numId="23">
    <w:abstractNumId w:val="17"/>
  </w:num>
  <w:num w:numId="24">
    <w:abstractNumId w:val="41"/>
  </w:num>
  <w:num w:numId="25">
    <w:abstractNumId w:val="21"/>
  </w:num>
  <w:num w:numId="26">
    <w:abstractNumId w:val="30"/>
  </w:num>
  <w:num w:numId="27">
    <w:abstractNumId w:val="46"/>
  </w:num>
  <w:num w:numId="28">
    <w:abstractNumId w:val="44"/>
  </w:num>
  <w:num w:numId="29">
    <w:abstractNumId w:val="26"/>
  </w:num>
  <w:num w:numId="30">
    <w:abstractNumId w:val="4"/>
  </w:num>
  <w:num w:numId="31">
    <w:abstractNumId w:val="5"/>
  </w:num>
  <w:num w:numId="32">
    <w:abstractNumId w:val="3"/>
  </w:num>
  <w:num w:numId="33">
    <w:abstractNumId w:val="23"/>
  </w:num>
  <w:num w:numId="34">
    <w:abstractNumId w:val="18"/>
  </w:num>
  <w:num w:numId="35">
    <w:abstractNumId w:val="2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5"/>
  </w:num>
  <w:num w:numId="39">
    <w:abstractNumId w:val="38"/>
  </w:num>
  <w:num w:numId="40">
    <w:abstractNumId w:val="10"/>
  </w:num>
  <w:num w:numId="41">
    <w:abstractNumId w:val="39"/>
  </w:num>
  <w:num w:numId="42">
    <w:abstractNumId w:val="20"/>
  </w:num>
  <w:num w:numId="43">
    <w:abstractNumId w:val="13"/>
  </w:num>
  <w:num w:numId="44">
    <w:abstractNumId w:val="12"/>
  </w:num>
  <w:num w:numId="45">
    <w:abstractNumId w:val="42"/>
  </w:num>
  <w:num w:numId="46">
    <w:abstractNumId w:val="4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8"/>
    <w:rsid w:val="00004131"/>
    <w:rsid w:val="00016776"/>
    <w:rsid w:val="00053BAD"/>
    <w:rsid w:val="00084024"/>
    <w:rsid w:val="00095D26"/>
    <w:rsid w:val="00096ED7"/>
    <w:rsid w:val="000A01CF"/>
    <w:rsid w:val="000B38BA"/>
    <w:rsid w:val="000B57E4"/>
    <w:rsid w:val="000D5187"/>
    <w:rsid w:val="000D6007"/>
    <w:rsid w:val="000E0A67"/>
    <w:rsid w:val="000E54EC"/>
    <w:rsid w:val="000F1127"/>
    <w:rsid w:val="000F7265"/>
    <w:rsid w:val="001123F2"/>
    <w:rsid w:val="00130D6F"/>
    <w:rsid w:val="00161E32"/>
    <w:rsid w:val="00167D45"/>
    <w:rsid w:val="001B170D"/>
    <w:rsid w:val="001B6720"/>
    <w:rsid w:val="001B7EF9"/>
    <w:rsid w:val="001C4963"/>
    <w:rsid w:val="001D1747"/>
    <w:rsid w:val="001E1821"/>
    <w:rsid w:val="00202211"/>
    <w:rsid w:val="0020376D"/>
    <w:rsid w:val="0020434A"/>
    <w:rsid w:val="00225640"/>
    <w:rsid w:val="00227DAF"/>
    <w:rsid w:val="002610DC"/>
    <w:rsid w:val="002622B7"/>
    <w:rsid w:val="002819F6"/>
    <w:rsid w:val="00284E63"/>
    <w:rsid w:val="00294CBE"/>
    <w:rsid w:val="002A0320"/>
    <w:rsid w:val="002A0C05"/>
    <w:rsid w:val="002B2E4D"/>
    <w:rsid w:val="002E7D96"/>
    <w:rsid w:val="0030060B"/>
    <w:rsid w:val="003049C5"/>
    <w:rsid w:val="003067EB"/>
    <w:rsid w:val="003104F6"/>
    <w:rsid w:val="00311604"/>
    <w:rsid w:val="00334C23"/>
    <w:rsid w:val="003755E0"/>
    <w:rsid w:val="00393FA0"/>
    <w:rsid w:val="003A73E3"/>
    <w:rsid w:val="003C5F7D"/>
    <w:rsid w:val="003E4655"/>
    <w:rsid w:val="003F2008"/>
    <w:rsid w:val="003F3DBD"/>
    <w:rsid w:val="003F3F68"/>
    <w:rsid w:val="003F7D4D"/>
    <w:rsid w:val="00405465"/>
    <w:rsid w:val="004412A6"/>
    <w:rsid w:val="004556FA"/>
    <w:rsid w:val="00463221"/>
    <w:rsid w:val="00464875"/>
    <w:rsid w:val="00470FFD"/>
    <w:rsid w:val="00471355"/>
    <w:rsid w:val="00474CC9"/>
    <w:rsid w:val="004778D5"/>
    <w:rsid w:val="00477E47"/>
    <w:rsid w:val="00493C39"/>
    <w:rsid w:val="004E4139"/>
    <w:rsid w:val="004E4C3F"/>
    <w:rsid w:val="004F3248"/>
    <w:rsid w:val="004F7449"/>
    <w:rsid w:val="00503CDE"/>
    <w:rsid w:val="0051323E"/>
    <w:rsid w:val="0052316F"/>
    <w:rsid w:val="00530B07"/>
    <w:rsid w:val="005438B8"/>
    <w:rsid w:val="0055047E"/>
    <w:rsid w:val="00550954"/>
    <w:rsid w:val="00556646"/>
    <w:rsid w:val="00581E3C"/>
    <w:rsid w:val="00586915"/>
    <w:rsid w:val="005950F6"/>
    <w:rsid w:val="00597C99"/>
    <w:rsid w:val="00597F70"/>
    <w:rsid w:val="005E0C72"/>
    <w:rsid w:val="005F6649"/>
    <w:rsid w:val="00657D0E"/>
    <w:rsid w:val="00660A11"/>
    <w:rsid w:val="00674D93"/>
    <w:rsid w:val="006838D0"/>
    <w:rsid w:val="00683EF6"/>
    <w:rsid w:val="0069274F"/>
    <w:rsid w:val="006928E1"/>
    <w:rsid w:val="006A60F8"/>
    <w:rsid w:val="006C18BA"/>
    <w:rsid w:val="006E050A"/>
    <w:rsid w:val="006F0550"/>
    <w:rsid w:val="00756497"/>
    <w:rsid w:val="0076627F"/>
    <w:rsid w:val="0077208D"/>
    <w:rsid w:val="00776698"/>
    <w:rsid w:val="007B6B3D"/>
    <w:rsid w:val="007C3DA2"/>
    <w:rsid w:val="007D128F"/>
    <w:rsid w:val="007E7658"/>
    <w:rsid w:val="007F187C"/>
    <w:rsid w:val="00805990"/>
    <w:rsid w:val="00810B67"/>
    <w:rsid w:val="00834DD6"/>
    <w:rsid w:val="0085129F"/>
    <w:rsid w:val="00856759"/>
    <w:rsid w:val="00883332"/>
    <w:rsid w:val="008A0129"/>
    <w:rsid w:val="008C28CD"/>
    <w:rsid w:val="008C6E5F"/>
    <w:rsid w:val="008D675C"/>
    <w:rsid w:val="008F3D1B"/>
    <w:rsid w:val="008F4150"/>
    <w:rsid w:val="008F6D73"/>
    <w:rsid w:val="0090237C"/>
    <w:rsid w:val="00916F87"/>
    <w:rsid w:val="009218E0"/>
    <w:rsid w:val="009345CE"/>
    <w:rsid w:val="0095421D"/>
    <w:rsid w:val="0095656E"/>
    <w:rsid w:val="00987746"/>
    <w:rsid w:val="00990DC6"/>
    <w:rsid w:val="009A238D"/>
    <w:rsid w:val="009B4541"/>
    <w:rsid w:val="009D2BD3"/>
    <w:rsid w:val="009D2F8D"/>
    <w:rsid w:val="009D634C"/>
    <w:rsid w:val="009D693C"/>
    <w:rsid w:val="009D72A7"/>
    <w:rsid w:val="009E0AF0"/>
    <w:rsid w:val="00A14313"/>
    <w:rsid w:val="00A17533"/>
    <w:rsid w:val="00A43A5E"/>
    <w:rsid w:val="00A4523B"/>
    <w:rsid w:val="00A92E3C"/>
    <w:rsid w:val="00A97CD9"/>
    <w:rsid w:val="00AA7667"/>
    <w:rsid w:val="00AB6417"/>
    <w:rsid w:val="00AC5B3C"/>
    <w:rsid w:val="00AF450B"/>
    <w:rsid w:val="00B0687A"/>
    <w:rsid w:val="00B31C83"/>
    <w:rsid w:val="00B41BB7"/>
    <w:rsid w:val="00B56B1A"/>
    <w:rsid w:val="00B82698"/>
    <w:rsid w:val="00B83EF9"/>
    <w:rsid w:val="00BB36A7"/>
    <w:rsid w:val="00BB43DB"/>
    <w:rsid w:val="00BC429C"/>
    <w:rsid w:val="00C01036"/>
    <w:rsid w:val="00C046C3"/>
    <w:rsid w:val="00C14477"/>
    <w:rsid w:val="00C301E7"/>
    <w:rsid w:val="00C32E9E"/>
    <w:rsid w:val="00C35502"/>
    <w:rsid w:val="00C35517"/>
    <w:rsid w:val="00C41C65"/>
    <w:rsid w:val="00C54445"/>
    <w:rsid w:val="00C67512"/>
    <w:rsid w:val="00C67918"/>
    <w:rsid w:val="00C74049"/>
    <w:rsid w:val="00C80767"/>
    <w:rsid w:val="00C85565"/>
    <w:rsid w:val="00C874D9"/>
    <w:rsid w:val="00CB25F4"/>
    <w:rsid w:val="00CB4CFC"/>
    <w:rsid w:val="00CF31A2"/>
    <w:rsid w:val="00D14A19"/>
    <w:rsid w:val="00D16FA0"/>
    <w:rsid w:val="00D3072F"/>
    <w:rsid w:val="00D52EFF"/>
    <w:rsid w:val="00D74362"/>
    <w:rsid w:val="00DA1A44"/>
    <w:rsid w:val="00DB638B"/>
    <w:rsid w:val="00DC3035"/>
    <w:rsid w:val="00DF2008"/>
    <w:rsid w:val="00E012B2"/>
    <w:rsid w:val="00E11294"/>
    <w:rsid w:val="00E1476C"/>
    <w:rsid w:val="00E225FE"/>
    <w:rsid w:val="00E55D36"/>
    <w:rsid w:val="00E60608"/>
    <w:rsid w:val="00E64371"/>
    <w:rsid w:val="00E851E1"/>
    <w:rsid w:val="00E86566"/>
    <w:rsid w:val="00E9038F"/>
    <w:rsid w:val="00EC6F48"/>
    <w:rsid w:val="00ED5BC5"/>
    <w:rsid w:val="00EE4BEB"/>
    <w:rsid w:val="00EE4EB0"/>
    <w:rsid w:val="00F05C4F"/>
    <w:rsid w:val="00F23064"/>
    <w:rsid w:val="00F6386C"/>
    <w:rsid w:val="00F8540D"/>
    <w:rsid w:val="00F85B32"/>
    <w:rsid w:val="00F876AE"/>
    <w:rsid w:val="00F95052"/>
    <w:rsid w:val="00F96FEF"/>
    <w:rsid w:val="00FF6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5D59"/>
  <w15:chartTrackingRefBased/>
  <w15:docId w15:val="{8A51B94E-412D-42CF-8403-ED914C93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4CBE"/>
  </w:style>
  <w:style w:type="paragraph" w:styleId="Nagwek1">
    <w:name w:val="heading 1"/>
    <w:basedOn w:val="Normalny"/>
    <w:next w:val="Normalny"/>
    <w:link w:val="Nagwek1Znak"/>
    <w:uiPriority w:val="9"/>
    <w:qFormat/>
    <w:rsid w:val="00294CBE"/>
    <w:pPr>
      <w:keepNext/>
      <w:keepLines/>
      <w:spacing w:before="240" w:after="0"/>
      <w:outlineLvl w:val="0"/>
    </w:pPr>
    <w:rPr>
      <w:rFonts w:ascii="Bookman Old Style" w:eastAsiaTheme="majorEastAsia" w:hAnsi="Bookman Old Style"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294CBE"/>
    <w:pPr>
      <w:keepNext/>
      <w:keepLines/>
      <w:spacing w:before="40" w:after="0"/>
      <w:outlineLvl w:val="1"/>
    </w:pPr>
    <w:rPr>
      <w:rFonts w:ascii="Bookman Old Style" w:eastAsiaTheme="majorEastAsia" w:hAnsi="Bookman Old Style" w:cstheme="majorBidi"/>
      <w:b/>
      <w:color w:val="2E74B5" w:themeColor="accent1" w:themeShade="BF"/>
      <w:sz w:val="24"/>
      <w:szCs w:val="26"/>
    </w:rPr>
  </w:style>
  <w:style w:type="paragraph" w:styleId="Nagwek3">
    <w:name w:val="heading 3"/>
    <w:basedOn w:val="Normalny"/>
    <w:next w:val="Normalny"/>
    <w:link w:val="Nagwek3Znak"/>
    <w:uiPriority w:val="9"/>
    <w:unhideWhenUsed/>
    <w:qFormat/>
    <w:rsid w:val="00294C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CBE"/>
    <w:rPr>
      <w:rFonts w:ascii="Bookman Old Style" w:eastAsiaTheme="majorEastAsia" w:hAnsi="Bookman Old Style" w:cstheme="majorBidi"/>
      <w:b/>
      <w:color w:val="2E74B5" w:themeColor="accent1" w:themeShade="BF"/>
      <w:sz w:val="28"/>
      <w:szCs w:val="32"/>
    </w:rPr>
  </w:style>
  <w:style w:type="character" w:customStyle="1" w:styleId="Nagwek2Znak">
    <w:name w:val="Nagłówek 2 Znak"/>
    <w:basedOn w:val="Domylnaczcionkaakapitu"/>
    <w:link w:val="Nagwek2"/>
    <w:uiPriority w:val="9"/>
    <w:rsid w:val="00294CBE"/>
    <w:rPr>
      <w:rFonts w:ascii="Bookman Old Style" w:eastAsiaTheme="majorEastAsia" w:hAnsi="Bookman Old Style" w:cstheme="majorBidi"/>
      <w:b/>
      <w:color w:val="2E74B5" w:themeColor="accent1" w:themeShade="BF"/>
      <w:sz w:val="24"/>
      <w:szCs w:val="26"/>
    </w:rPr>
  </w:style>
  <w:style w:type="character" w:customStyle="1" w:styleId="Nagwek3Znak">
    <w:name w:val="Nagłówek 3 Znak"/>
    <w:basedOn w:val="Domylnaczcionkaakapitu"/>
    <w:link w:val="Nagwek3"/>
    <w:uiPriority w:val="9"/>
    <w:rsid w:val="00294CBE"/>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294CBE"/>
    <w:rPr>
      <w:color w:val="0563C1" w:themeColor="hyperlink"/>
      <w:u w:val="single"/>
    </w:rPr>
  </w:style>
  <w:style w:type="paragraph" w:customStyle="1" w:styleId="Styl1">
    <w:name w:val="Styl1"/>
    <w:link w:val="Styl1Znak"/>
    <w:qFormat/>
    <w:rsid w:val="00294CBE"/>
    <w:pPr>
      <w:spacing w:line="360" w:lineRule="auto"/>
    </w:pPr>
    <w:rPr>
      <w:rFonts w:ascii="Times New Roman" w:hAnsi="Times New Roman"/>
      <w:sz w:val="24"/>
    </w:rPr>
  </w:style>
  <w:style w:type="character" w:customStyle="1" w:styleId="Styl1Znak">
    <w:name w:val="Styl1 Znak"/>
    <w:basedOn w:val="Domylnaczcionkaakapitu"/>
    <w:link w:val="Styl1"/>
    <w:rsid w:val="00294CBE"/>
    <w:rPr>
      <w:rFonts w:ascii="Times New Roman" w:hAnsi="Times New Roman"/>
      <w:sz w:val="24"/>
    </w:rPr>
  </w:style>
  <w:style w:type="paragraph" w:styleId="Nagwekspisutreci">
    <w:name w:val="TOC Heading"/>
    <w:basedOn w:val="Nagwek1"/>
    <w:next w:val="Normalny"/>
    <w:uiPriority w:val="39"/>
    <w:unhideWhenUsed/>
    <w:qFormat/>
    <w:rsid w:val="00294CBE"/>
    <w:pPr>
      <w:outlineLvl w:val="9"/>
    </w:pPr>
    <w:rPr>
      <w:lang w:eastAsia="pl-PL"/>
    </w:rPr>
  </w:style>
  <w:style w:type="paragraph" w:styleId="Spistreci1">
    <w:name w:val="toc 1"/>
    <w:basedOn w:val="Normalny"/>
    <w:next w:val="Normalny"/>
    <w:autoRedefine/>
    <w:uiPriority w:val="39"/>
    <w:unhideWhenUsed/>
    <w:rsid w:val="00294CBE"/>
    <w:pPr>
      <w:tabs>
        <w:tab w:val="left" w:pos="284"/>
        <w:tab w:val="right" w:leader="dot" w:pos="9062"/>
      </w:tabs>
      <w:spacing w:after="100"/>
    </w:pPr>
    <w:rPr>
      <w:rFonts w:ascii="Times New Roman" w:eastAsia="Calibri" w:hAnsi="Times New Roman" w:cs="Times New Roman"/>
      <w:noProof/>
    </w:rPr>
  </w:style>
  <w:style w:type="paragraph" w:styleId="Spistreci2">
    <w:name w:val="toc 2"/>
    <w:basedOn w:val="Normalny"/>
    <w:next w:val="Normalny"/>
    <w:autoRedefine/>
    <w:uiPriority w:val="39"/>
    <w:unhideWhenUsed/>
    <w:rsid w:val="00294CBE"/>
    <w:pPr>
      <w:tabs>
        <w:tab w:val="left" w:pos="709"/>
        <w:tab w:val="right" w:leader="dot" w:pos="9062"/>
      </w:tabs>
      <w:spacing w:after="100"/>
      <w:ind w:left="220"/>
    </w:pPr>
  </w:style>
  <w:style w:type="paragraph" w:styleId="Spistreci3">
    <w:name w:val="toc 3"/>
    <w:basedOn w:val="Normalny"/>
    <w:next w:val="Normalny"/>
    <w:autoRedefine/>
    <w:uiPriority w:val="39"/>
    <w:unhideWhenUsed/>
    <w:rsid w:val="00294CBE"/>
    <w:pPr>
      <w:tabs>
        <w:tab w:val="right" w:leader="dot" w:pos="9062"/>
      </w:tabs>
      <w:spacing w:after="100"/>
      <w:ind w:firstLine="284"/>
    </w:pPr>
    <w:rPr>
      <w:rFonts w:ascii="Times New Roman" w:hAnsi="Times New Roman" w:cs="Times New Roman"/>
      <w:noProof/>
      <w:w w:val="105"/>
    </w:rPr>
  </w:style>
  <w:style w:type="paragraph" w:styleId="Nagwek">
    <w:name w:val="header"/>
    <w:basedOn w:val="Normalny"/>
    <w:link w:val="NagwekZnak"/>
    <w:uiPriority w:val="99"/>
    <w:unhideWhenUsed/>
    <w:rsid w:val="00294C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4CBE"/>
  </w:style>
  <w:style w:type="paragraph" w:styleId="Stopka">
    <w:name w:val="footer"/>
    <w:basedOn w:val="Normalny"/>
    <w:link w:val="StopkaZnak"/>
    <w:uiPriority w:val="99"/>
    <w:unhideWhenUsed/>
    <w:rsid w:val="00294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4CBE"/>
  </w:style>
  <w:style w:type="paragraph" w:customStyle="1" w:styleId="Zawartotabeli">
    <w:name w:val="Zawartość tabeli"/>
    <w:basedOn w:val="Normalny"/>
    <w:rsid w:val="00294CBE"/>
    <w:pPr>
      <w:widowControl w:val="0"/>
      <w:suppressLineNumbers/>
      <w:suppressAutoHyphens/>
      <w:spacing w:after="0" w:line="240" w:lineRule="auto"/>
    </w:pPr>
    <w:rPr>
      <w:rFonts w:ascii="Times New Roman" w:eastAsia="Arial" w:hAnsi="Times New Roman" w:cs="Arial"/>
      <w:color w:val="000000"/>
      <w:sz w:val="24"/>
      <w:szCs w:val="24"/>
      <w:lang w:eastAsia="zh-CN" w:bidi="hi-IN"/>
    </w:rPr>
  </w:style>
  <w:style w:type="paragraph" w:styleId="Akapitzlist">
    <w:name w:val="List Paragraph"/>
    <w:basedOn w:val="Normalny"/>
    <w:uiPriority w:val="34"/>
    <w:qFormat/>
    <w:rsid w:val="00294CBE"/>
    <w:pPr>
      <w:ind w:left="720"/>
      <w:contextualSpacing/>
    </w:pPr>
  </w:style>
  <w:style w:type="paragraph" w:styleId="Tekstdymka">
    <w:name w:val="Balloon Text"/>
    <w:basedOn w:val="Normalny"/>
    <w:link w:val="TekstdymkaZnak"/>
    <w:uiPriority w:val="99"/>
    <w:semiHidden/>
    <w:unhideWhenUsed/>
    <w:rsid w:val="00294C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4CBE"/>
    <w:rPr>
      <w:rFonts w:ascii="Segoe UI" w:hAnsi="Segoe UI" w:cs="Segoe UI"/>
      <w:sz w:val="18"/>
      <w:szCs w:val="18"/>
    </w:rPr>
  </w:style>
  <w:style w:type="paragraph" w:styleId="Bezodstpw">
    <w:name w:val="No Spacing"/>
    <w:link w:val="BezodstpwZnak"/>
    <w:uiPriority w:val="1"/>
    <w:qFormat/>
    <w:rsid w:val="00294CBE"/>
    <w:pPr>
      <w:spacing w:after="0" w:line="240" w:lineRule="auto"/>
    </w:pPr>
  </w:style>
  <w:style w:type="table" w:styleId="Tabela-Siatka">
    <w:name w:val="Table Grid"/>
    <w:basedOn w:val="Standardowy"/>
    <w:uiPriority w:val="39"/>
    <w:rsid w:val="0029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4CBE"/>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294CB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294CB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1">
    <w:name w:val="Font Style11"/>
    <w:basedOn w:val="Domylnaczcionkaakapitu"/>
    <w:uiPriority w:val="99"/>
    <w:rsid w:val="00294CBE"/>
    <w:rPr>
      <w:rFonts w:ascii="Times New Roman" w:hAnsi="Times New Roman" w:cs="Times New Roman" w:hint="default"/>
      <w:i/>
      <w:iCs/>
      <w:sz w:val="22"/>
      <w:szCs w:val="22"/>
    </w:rPr>
  </w:style>
  <w:style w:type="paragraph" w:styleId="Tekstpodstawowy">
    <w:name w:val="Body Text"/>
    <w:basedOn w:val="Normalny"/>
    <w:link w:val="TekstpodstawowyZnak"/>
    <w:rsid w:val="00294CBE"/>
    <w:pPr>
      <w:spacing w:after="0" w:line="240" w:lineRule="auto"/>
      <w:jc w:val="both"/>
    </w:pPr>
    <w:rPr>
      <w:rFonts w:ascii="Times New Roman" w:eastAsia="Times New Roman" w:hAnsi="Times New Roman" w:cs="Times New Roman"/>
      <w:b/>
      <w:bCs/>
      <w:lang w:eastAsia="pl-PL"/>
    </w:rPr>
  </w:style>
  <w:style w:type="character" w:customStyle="1" w:styleId="TekstpodstawowyZnak">
    <w:name w:val="Tekst podstawowy Znak"/>
    <w:basedOn w:val="Domylnaczcionkaakapitu"/>
    <w:link w:val="Tekstpodstawowy"/>
    <w:rsid w:val="00294CBE"/>
    <w:rPr>
      <w:rFonts w:ascii="Times New Roman" w:eastAsia="Times New Roman" w:hAnsi="Times New Roman" w:cs="Times New Roman"/>
      <w:b/>
      <w:bCs/>
      <w:lang w:eastAsia="pl-PL"/>
    </w:rPr>
  </w:style>
  <w:style w:type="paragraph" w:customStyle="1" w:styleId="Standard">
    <w:name w:val="Standard"/>
    <w:rsid w:val="00294CB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294CBE"/>
    <w:pPr>
      <w:spacing w:after="120"/>
    </w:pPr>
  </w:style>
  <w:style w:type="character" w:customStyle="1" w:styleId="StrongEmphasis">
    <w:name w:val="Strong Emphasis"/>
    <w:rsid w:val="00294CBE"/>
    <w:rPr>
      <w:b/>
      <w:bCs/>
    </w:rPr>
  </w:style>
  <w:style w:type="character" w:styleId="Pogrubienie">
    <w:name w:val="Strong"/>
    <w:basedOn w:val="Domylnaczcionkaakapitu"/>
    <w:uiPriority w:val="22"/>
    <w:qFormat/>
    <w:rsid w:val="00294CBE"/>
    <w:rPr>
      <w:b/>
      <w:bCs/>
    </w:rPr>
  </w:style>
  <w:style w:type="paragraph" w:styleId="Tekstpodstawowy2">
    <w:name w:val="Body Text 2"/>
    <w:basedOn w:val="Normalny"/>
    <w:link w:val="Tekstpodstawowy2Znak"/>
    <w:uiPriority w:val="99"/>
    <w:semiHidden/>
    <w:unhideWhenUsed/>
    <w:rsid w:val="00294CBE"/>
    <w:pPr>
      <w:spacing w:after="120" w:line="480" w:lineRule="auto"/>
    </w:pPr>
  </w:style>
  <w:style w:type="character" w:customStyle="1" w:styleId="Tekstpodstawowy2Znak">
    <w:name w:val="Tekst podstawowy 2 Znak"/>
    <w:basedOn w:val="Domylnaczcionkaakapitu"/>
    <w:link w:val="Tekstpodstawowy2"/>
    <w:uiPriority w:val="99"/>
    <w:semiHidden/>
    <w:rsid w:val="00294CBE"/>
  </w:style>
  <w:style w:type="character" w:customStyle="1" w:styleId="articleseparator">
    <w:name w:val="article_separator"/>
    <w:basedOn w:val="Domylnaczcionkaakapitu"/>
    <w:rsid w:val="00294CBE"/>
  </w:style>
  <w:style w:type="paragraph" w:styleId="Zagicieodgryformularza">
    <w:name w:val="HTML Top of Form"/>
    <w:basedOn w:val="Normalny"/>
    <w:next w:val="Normalny"/>
    <w:link w:val="ZagicieodgryformularzaZnak"/>
    <w:hidden/>
    <w:uiPriority w:val="99"/>
    <w:semiHidden/>
    <w:unhideWhenUsed/>
    <w:rsid w:val="00294CB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94CB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94CB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94CBE"/>
    <w:rPr>
      <w:rFonts w:ascii="Arial" w:eastAsia="Times New Roman" w:hAnsi="Arial" w:cs="Arial"/>
      <w:vanish/>
      <w:sz w:val="16"/>
      <w:szCs w:val="16"/>
      <w:lang w:eastAsia="pl-PL"/>
    </w:rPr>
  </w:style>
  <w:style w:type="character" w:customStyle="1" w:styleId="BezodstpwZnak">
    <w:name w:val="Bez odstępów Znak"/>
    <w:basedOn w:val="Domylnaczcionkaakapitu"/>
    <w:link w:val="Bezodstpw"/>
    <w:uiPriority w:val="1"/>
    <w:rsid w:val="00294CBE"/>
  </w:style>
  <w:style w:type="character" w:customStyle="1" w:styleId="z-label">
    <w:name w:val="z-label"/>
    <w:basedOn w:val="Domylnaczcionkaakapitu"/>
    <w:rsid w:val="00294CBE"/>
  </w:style>
  <w:style w:type="paragraph" w:customStyle="1" w:styleId="ng-scope">
    <w:name w:val="ng-scope"/>
    <w:basedOn w:val="Normalny"/>
    <w:rsid w:val="00294C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E4C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4C3F"/>
    <w:rPr>
      <w:sz w:val="20"/>
      <w:szCs w:val="20"/>
    </w:rPr>
  </w:style>
  <w:style w:type="character" w:styleId="Odwoanieprzypisukocowego">
    <w:name w:val="endnote reference"/>
    <w:basedOn w:val="Domylnaczcionkaakapitu"/>
    <w:uiPriority w:val="99"/>
    <w:semiHidden/>
    <w:unhideWhenUsed/>
    <w:rsid w:val="004E4C3F"/>
    <w:rPr>
      <w:vertAlign w:val="superscript"/>
    </w:rPr>
  </w:style>
  <w:style w:type="paragraph" w:customStyle="1" w:styleId="Style3">
    <w:name w:val="Style3"/>
    <w:basedOn w:val="Normalny"/>
    <w:uiPriority w:val="99"/>
    <w:rsid w:val="00202211"/>
    <w:pPr>
      <w:widowControl w:val="0"/>
      <w:autoSpaceDE w:val="0"/>
      <w:autoSpaceDN w:val="0"/>
      <w:adjustRightInd w:val="0"/>
      <w:spacing w:after="0" w:line="302" w:lineRule="exact"/>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77208D"/>
    <w:pPr>
      <w:widowControl w:val="0"/>
      <w:suppressAutoHyphens/>
      <w:spacing w:after="0" w:line="240" w:lineRule="auto"/>
    </w:pPr>
    <w:rPr>
      <w:rFonts w:ascii="Liberation Mono" w:eastAsia="NSimSun"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925969">
      <w:bodyDiv w:val="1"/>
      <w:marLeft w:val="0"/>
      <w:marRight w:val="0"/>
      <w:marTop w:val="0"/>
      <w:marBottom w:val="0"/>
      <w:divBdr>
        <w:top w:val="none" w:sz="0" w:space="0" w:color="auto"/>
        <w:left w:val="none" w:sz="0" w:space="0" w:color="auto"/>
        <w:bottom w:val="none" w:sz="0" w:space="0" w:color="auto"/>
        <w:right w:val="none" w:sz="0" w:space="0" w:color="auto"/>
      </w:divBdr>
    </w:div>
    <w:div w:id="1837962721">
      <w:bodyDiv w:val="1"/>
      <w:marLeft w:val="0"/>
      <w:marRight w:val="0"/>
      <w:marTop w:val="0"/>
      <w:marBottom w:val="0"/>
      <w:divBdr>
        <w:top w:val="none" w:sz="0" w:space="0" w:color="auto"/>
        <w:left w:val="none" w:sz="0" w:space="0" w:color="auto"/>
        <w:bottom w:val="none" w:sz="0" w:space="0" w:color="auto"/>
        <w:right w:val="none" w:sz="0" w:space="0" w:color="auto"/>
      </w:divBdr>
    </w:div>
    <w:div w:id="20133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Zwi%C4%85zek_mi%C4%99dzygmin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ndex.php?title=Prawa_maj%C4%85tkowe&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wikipedia.org/wiki/Gmina" TargetMode="External"/><Relationship Id="rId4" Type="http://schemas.openxmlformats.org/officeDocument/2006/relationships/settings" Target="settings.xml"/><Relationship Id="rId9" Type="http://schemas.openxmlformats.org/officeDocument/2006/relationships/hyperlink" Target="https://pl.wikipedia.org/wiki/Samorz%C4%85d_terytorialn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677D7-6239-4614-B974-2663C587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13094</Words>
  <Characters>78567</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Mateusz</cp:lastModifiedBy>
  <cp:revision>2</cp:revision>
  <cp:lastPrinted>2021-03-04T07:44:00Z</cp:lastPrinted>
  <dcterms:created xsi:type="dcterms:W3CDTF">2021-03-30T11:58:00Z</dcterms:created>
  <dcterms:modified xsi:type="dcterms:W3CDTF">2021-03-30T11:58:00Z</dcterms:modified>
</cp:coreProperties>
</file>