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975C" w14:textId="7AE653ED" w:rsidR="008E23A8" w:rsidRPr="004113B2" w:rsidRDefault="00347EB2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bookmarkStart w:id="0" w:name="_Hlk38968157"/>
      <w:r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P</w:t>
      </w:r>
      <w:r w:rsidR="00267DF6"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omoc </w:t>
      </w:r>
      <w:r w:rsidR="008E23A8"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dla uczestników zawieszonych zajęć rehabilitacyjnych i aktywizacyjnych</w:t>
      </w:r>
      <w:r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– gdzie i jak </w:t>
      </w:r>
      <w:r w:rsidR="00AF094C"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złożyć wniosek</w:t>
      </w:r>
      <w:r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?</w:t>
      </w:r>
    </w:p>
    <w:p w14:paraId="7F805B72" w14:textId="77777777" w:rsidR="008E23A8" w:rsidRPr="008E23A8" w:rsidRDefault="008E23A8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249AA008" w14:textId="2A4EE128" w:rsidR="004113B2" w:rsidRPr="004113B2" w:rsidRDefault="004113B2" w:rsidP="00347E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Wnioski </w:t>
      </w:r>
      <w:r w:rsidRPr="0034439D">
        <w:rPr>
          <w:rFonts w:eastAsia="Times New Roman" w:cstheme="minorHAnsi"/>
          <w:b/>
          <w:bCs/>
          <w:color w:val="333333"/>
          <w:lang w:eastAsia="pl-PL"/>
        </w:rPr>
        <w:t>przez System Obsługi Wsparcia - sow.pfron.org.pl</w:t>
      </w:r>
      <w:r w:rsidRPr="0034439D">
        <w:rPr>
          <w:rFonts w:eastAsia="Times New Roman" w:cstheme="minorHAnsi"/>
          <w:color w:val="333333"/>
          <w:lang w:eastAsia="pl-PL"/>
        </w:rPr>
        <w:t xml:space="preserve"> </w:t>
      </w:r>
      <w:r w:rsidRPr="004113B2">
        <w:rPr>
          <w:rFonts w:eastAsia="Times New Roman" w:cstheme="minorHAnsi"/>
          <w:b/>
          <w:bCs/>
          <w:color w:val="333333"/>
          <w:lang w:eastAsia="pl-PL"/>
        </w:rPr>
        <w:t>lub pocztą tradycyjną do powiatowego centrum pomocy rodzinie lub innej wskazanej przez powiat jednostki organizacyjnej.</w:t>
      </w:r>
    </w:p>
    <w:p w14:paraId="78908F4C" w14:textId="26F87483" w:rsidR="00347EB2" w:rsidRDefault="008E23A8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34439D">
        <w:rPr>
          <w:rFonts w:eastAsia="Times New Roman" w:cstheme="minorHAnsi"/>
          <w:color w:val="333333"/>
          <w:lang w:eastAsia="pl-PL"/>
        </w:rPr>
        <w:t xml:space="preserve">Oddział Małopolski PFRON informuje, że w ramach nowego programu PFRON, dedykowanego przeciwdziałaniu skutkom pandemii, osoby z niepełnosprawnościami, które </w:t>
      </w:r>
      <w:r w:rsidR="007B43F0" w:rsidRPr="0034439D">
        <w:rPr>
          <w:rFonts w:eastAsia="Times New Roman" w:cstheme="minorHAnsi"/>
          <w:color w:val="333333"/>
          <w:lang w:eastAsia="pl-PL"/>
        </w:rPr>
        <w:t>w związku z</w:t>
      </w:r>
      <w:r w:rsidRPr="0034439D">
        <w:rPr>
          <w:rFonts w:eastAsia="Times New Roman" w:cstheme="minorHAnsi"/>
          <w:color w:val="333333"/>
          <w:lang w:eastAsia="pl-PL"/>
        </w:rPr>
        <w:t xml:space="preserve"> zamknięci</w:t>
      </w:r>
      <w:r w:rsidR="007B43F0" w:rsidRPr="0034439D">
        <w:rPr>
          <w:rFonts w:eastAsia="Times New Roman" w:cstheme="minorHAnsi"/>
          <w:color w:val="333333"/>
          <w:lang w:eastAsia="pl-PL"/>
        </w:rPr>
        <w:t>em</w:t>
      </w:r>
      <w:r w:rsidRPr="0034439D">
        <w:rPr>
          <w:rFonts w:eastAsia="Times New Roman" w:cstheme="minorHAnsi"/>
          <w:color w:val="333333"/>
          <w:lang w:eastAsia="pl-PL"/>
        </w:rPr>
        <w:t xml:space="preserve"> placówek rehabilitacyjnych nie mogą korzystać z zajęć przez nie realizowanych, mogą ubiegać się o wsparcie finansowe.</w:t>
      </w:r>
      <w:r w:rsidR="00347EB2" w:rsidRPr="0034439D">
        <w:rPr>
          <w:rFonts w:eastAsia="Times New Roman" w:cstheme="minorHAnsi"/>
          <w:color w:val="333333"/>
          <w:lang w:eastAsia="pl-PL"/>
        </w:rPr>
        <w:t xml:space="preserve"> </w:t>
      </w:r>
      <w:r w:rsidR="00347EB2" w:rsidRPr="0034439D">
        <w:rPr>
          <w:rFonts w:eastAsia="Times New Roman" w:cstheme="minorHAnsi"/>
          <w:color w:val="333333"/>
          <w:lang w:eastAsia="pl-PL"/>
        </w:rPr>
        <w:t>Wnioski można składać od 10 kwietnia do 4 września 2020 r</w:t>
      </w:r>
      <w:r w:rsidR="00347EB2" w:rsidRPr="004113B2">
        <w:rPr>
          <w:rFonts w:eastAsia="Times New Roman" w:cstheme="minorHAnsi"/>
          <w:color w:val="333333"/>
          <w:lang w:eastAsia="pl-PL"/>
        </w:rPr>
        <w:t>. przez System Obsługi Wsparcia - sow.pfron.org.pl</w:t>
      </w:r>
      <w:r w:rsidR="00347EB2" w:rsidRPr="0034439D">
        <w:rPr>
          <w:rFonts w:eastAsia="Times New Roman" w:cstheme="minorHAnsi"/>
          <w:color w:val="333333"/>
          <w:lang w:eastAsia="pl-PL"/>
        </w:rPr>
        <w:t xml:space="preserve"> lub pocztą tradycyjną - wysyłając wniosek do powiatowego centrum pomocy rodzinie lub innej wskazanej przez powiat jednostki organizacyjnej. </w:t>
      </w:r>
    </w:p>
    <w:p w14:paraId="0D47E189" w14:textId="77777777" w:rsidR="00F458A1" w:rsidRPr="00C47CC3" w:rsidRDefault="00F458A1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5CD64A72" w14:textId="07DCF9C9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Wnioski poprzez </w:t>
      </w:r>
      <w:r w:rsidR="002E5078">
        <w:rPr>
          <w:rFonts w:eastAsia="Times New Roman" w:cstheme="minorHAnsi"/>
          <w:b/>
          <w:bCs/>
          <w:color w:val="333333"/>
          <w:lang w:eastAsia="pl-PL"/>
        </w:rPr>
        <w:t>SOW</w:t>
      </w:r>
      <w:bookmarkStart w:id="1" w:name="_GoBack"/>
      <w:bookmarkEnd w:id="1"/>
      <w:r w:rsidRPr="00C47CC3">
        <w:rPr>
          <w:rFonts w:eastAsia="Times New Roman" w:cstheme="minorHAnsi"/>
          <w:color w:val="333333"/>
          <w:lang w:eastAsia="pl-PL"/>
        </w:rPr>
        <w:t xml:space="preserve"> </w:t>
      </w:r>
      <w:r w:rsidRPr="002F5EBA">
        <w:rPr>
          <w:rFonts w:eastAsia="Times New Roman" w:cstheme="minorHAnsi"/>
          <w:b/>
          <w:bCs/>
          <w:color w:val="333333"/>
          <w:lang w:eastAsia="pl-PL"/>
        </w:rPr>
        <w:t xml:space="preserve">– </w:t>
      </w:r>
      <w:r>
        <w:rPr>
          <w:rFonts w:eastAsia="Times New Roman" w:cstheme="minorHAnsi"/>
          <w:b/>
          <w:bCs/>
          <w:color w:val="333333"/>
          <w:lang w:eastAsia="pl-PL"/>
        </w:rPr>
        <w:t>bez wychodzenia z domu</w:t>
      </w:r>
      <w:r>
        <w:rPr>
          <w:rFonts w:eastAsia="Times New Roman" w:cstheme="minorHAnsi"/>
          <w:b/>
          <w:bCs/>
          <w:color w:val="333333"/>
          <w:lang w:eastAsia="pl-PL"/>
        </w:rPr>
        <w:t>!</w:t>
      </w:r>
    </w:p>
    <w:p w14:paraId="23F2F0BA" w14:textId="2B6F7ED3" w:rsidR="00347EB2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- w</w:t>
      </w:r>
      <w:r w:rsidRPr="00347EB2">
        <w:rPr>
          <w:rFonts w:eastAsia="Times New Roman" w:cstheme="minorHAnsi"/>
          <w:b/>
          <w:bCs/>
          <w:color w:val="333333"/>
          <w:lang w:eastAsia="pl-PL"/>
        </w:rPr>
        <w:t>nioski należy składać poprzez System Obsługi Wsparcia finansowanego ze środków PFRON (system SOW).</w:t>
      </w:r>
      <w:r w:rsidRPr="00C47CC3">
        <w:rPr>
          <w:rFonts w:eastAsia="Times New Roman" w:cstheme="minorHAnsi"/>
          <w:color w:val="333333"/>
          <w:lang w:eastAsia="pl-PL"/>
        </w:rPr>
        <w:t xml:space="preserve"> W przypadku braku możliwości skorzystania z Systemu SOW dopuszczalny jest inny sposób złożenia wniosku (np. osobiście, drogą pocztową lub elektronicznie). W takim przypadku wzór wniosku należy pobrać ze strony Funduszu. Rekomendujemy składanie wniosków przez system SOW – w obecnej sytuacji to najbezpieczniejsze rozwiązanie: bez wychodzenia z domu, bez kolejek i bez barier.</w:t>
      </w:r>
      <w:r>
        <w:rPr>
          <w:rFonts w:eastAsia="Times New Roman" w:cstheme="minorHAnsi"/>
          <w:color w:val="333333"/>
          <w:lang w:eastAsia="pl-PL"/>
        </w:rPr>
        <w:t xml:space="preserve"> </w:t>
      </w:r>
    </w:p>
    <w:p w14:paraId="6F6130ED" w14:textId="77777777" w:rsidR="00AF094C" w:rsidRDefault="00AF094C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31DFBEBF" w14:textId="4D777593" w:rsidR="00AF094C" w:rsidRDefault="00AF094C" w:rsidP="00347E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AF094C">
        <w:rPr>
          <w:rFonts w:eastAsia="Times New Roman" w:cstheme="minorHAnsi"/>
          <w:b/>
          <w:bCs/>
          <w:color w:val="333333"/>
          <w:lang w:eastAsia="pl-PL"/>
        </w:rPr>
        <w:t>Zapraszamy do zapoznania się z filmem informacyjno-instruktażowym dla Wnioskodawców. Film zawiera krótką instrukcję rejestracji i logowania w systemie SOW oraz pokazuje proces wypełniania wniosku</w:t>
      </w:r>
      <w:r w:rsidR="004113B2">
        <w:rPr>
          <w:rFonts w:eastAsia="Times New Roman" w:cstheme="minorHAnsi"/>
          <w:b/>
          <w:bCs/>
          <w:color w:val="333333"/>
          <w:lang w:eastAsia="pl-PL"/>
        </w:rPr>
        <w:t>:</w:t>
      </w:r>
    </w:p>
    <w:p w14:paraId="328AC5AB" w14:textId="0C87EB66" w:rsidR="00AF094C" w:rsidRPr="00AF094C" w:rsidRDefault="00AF094C" w:rsidP="00347E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hyperlink r:id="rId7" w:history="1">
        <w:r w:rsidRPr="00AF094C">
          <w:rPr>
            <w:color w:val="0000FF"/>
            <w:u w:val="single"/>
          </w:rPr>
          <w:t>https://portal-sow.pfron.org.pl/opencms/export/sites/pfron-sow/sow/jst/aktualnosci/pandemia-koronawirusa-jak-zlozyc-wniosek-o-dofinansowanie-opieki-w-warunkach-domowych/index.html</w:t>
        </w:r>
      </w:hyperlink>
    </w:p>
    <w:p w14:paraId="56BAE9BC" w14:textId="77777777" w:rsidR="00AF094C" w:rsidRDefault="00AF094C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23FC8FFD" w14:textId="7ABD999C" w:rsidR="00347EB2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Masz pytania dotyczące szczegółów? Wejdź na stronę:</w:t>
      </w:r>
    </w:p>
    <w:p w14:paraId="6C43A2BD" w14:textId="19A409C8" w:rsidR="00347EB2" w:rsidRDefault="00AF094C" w:rsidP="00347EB2">
      <w:pPr>
        <w:shd w:val="clear" w:color="auto" w:fill="FFFFFF"/>
        <w:spacing w:after="0" w:line="240" w:lineRule="auto"/>
      </w:pPr>
      <w:hyperlink r:id="rId8" w:history="1">
        <w:r w:rsidRPr="00AF094C">
          <w:rPr>
            <w:color w:val="0000FF"/>
            <w:u w:val="single"/>
          </w:rPr>
          <w:t>https://portal-sow.pfron.org.pl/opencms/export/sites/pfron-sow/sow/epidemia-koronawirusa/</w:t>
        </w:r>
      </w:hyperlink>
    </w:p>
    <w:p w14:paraId="4517FC4C" w14:textId="4436C3C1" w:rsidR="00F458A1" w:rsidRDefault="00F458A1" w:rsidP="00347EB2">
      <w:pPr>
        <w:shd w:val="clear" w:color="auto" w:fill="FFFFFF"/>
        <w:spacing w:after="0" w:line="240" w:lineRule="auto"/>
      </w:pPr>
    </w:p>
    <w:p w14:paraId="04009C48" w14:textId="64A41A49" w:rsidR="00F458A1" w:rsidRPr="00F458A1" w:rsidRDefault="00F458A1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P</w:t>
      </w:r>
      <w:r w:rsidRPr="0034439D">
        <w:rPr>
          <w:rFonts w:eastAsia="Times New Roman" w:cstheme="minorHAnsi"/>
          <w:color w:val="333333"/>
          <w:lang w:eastAsia="pl-PL"/>
        </w:rPr>
        <w:t>ytania można</w:t>
      </w:r>
      <w:r>
        <w:rPr>
          <w:rFonts w:eastAsia="Times New Roman" w:cstheme="minorHAnsi"/>
          <w:color w:val="333333"/>
          <w:lang w:eastAsia="pl-PL"/>
        </w:rPr>
        <w:t xml:space="preserve"> również</w:t>
      </w:r>
      <w:r w:rsidRPr="0034439D">
        <w:rPr>
          <w:rFonts w:eastAsia="Times New Roman" w:cstheme="minorHAnsi"/>
          <w:color w:val="333333"/>
          <w:lang w:eastAsia="pl-PL"/>
        </w:rPr>
        <w:t xml:space="preserve"> zadać konsultantom infolinii PFRON: tel. 517 373 975 (godz. 9.00–20.00) lub tel. 22 581 84 10 wew. 3 (godz. 9.00-15.00) oraz infolinii SOW – tel. 800 889 777 (godz. 9.00-17.00).</w:t>
      </w:r>
    </w:p>
    <w:p w14:paraId="0B757727" w14:textId="77777777" w:rsidR="00AF094C" w:rsidRPr="00C47CC3" w:rsidRDefault="00AF094C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79C72EE2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Ważne </w:t>
      </w:r>
      <w:r>
        <w:rPr>
          <w:rFonts w:eastAsia="Times New Roman" w:cstheme="minorHAnsi"/>
          <w:b/>
          <w:bCs/>
          <w:color w:val="333333"/>
          <w:lang w:eastAsia="pl-PL"/>
        </w:rPr>
        <w:t>– nie musisz posiadać profilu zaufanego!</w:t>
      </w:r>
    </w:p>
    <w:p w14:paraId="695E889D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Możliwość złożenia wniosku w systemie SOW mają również osoby, które nie posiadają profilu zaufanego lub podpisu elektronicznego, wystarczy założyć konto w systemie. </w:t>
      </w:r>
    </w:p>
    <w:p w14:paraId="6AABDA41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Dzięki SOW możliwe jest załatwienie sprawy bez wychodzenia z domu na każdym jej etapie: </w:t>
      </w:r>
    </w:p>
    <w:p w14:paraId="5DE0ED0B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wypełnienie i złożenie wniosku, </w:t>
      </w:r>
    </w:p>
    <w:p w14:paraId="18F29B63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dokonanie ewentualnych uzupełnień, </w:t>
      </w:r>
    </w:p>
    <w:p w14:paraId="2E3FD705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uzyskanie informacji o przyznaniu dofinansowania. </w:t>
      </w:r>
    </w:p>
    <w:p w14:paraId="62289B2E" w14:textId="77777777" w:rsidR="00347EB2" w:rsidRPr="00C47CC3" w:rsidRDefault="00347EB2" w:rsidP="00347E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Korzystając z bezpłatnego systemu SOW, można złożyć elektroniczny wniosek przez Internet również w dzień wolny od pracy, przez 24 godziny na dobę i 365 dni w roku, nawet jeśli urząd pracuje tylko zdalnie. </w:t>
      </w:r>
    </w:p>
    <w:bookmarkEnd w:id="0"/>
    <w:p w14:paraId="6C15B86B" w14:textId="77777777" w:rsidR="00347EB2" w:rsidRDefault="00347EB2" w:rsidP="00347EB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4793E19A" w14:textId="77777777" w:rsidR="00F458A1" w:rsidRPr="008E23A8" w:rsidRDefault="00F458A1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575DDA3E" w14:textId="2B00D703" w:rsidR="00267DF6" w:rsidRPr="00347EB2" w:rsidRDefault="00347EB2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>Dla kogo jest ten program?</w:t>
      </w:r>
    </w:p>
    <w:p w14:paraId="48FCDB9B" w14:textId="56002611" w:rsidR="00821116" w:rsidRDefault="007B43F0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60647">
        <w:rPr>
          <w:rFonts w:eastAsia="Times New Roman" w:cstheme="minorHAnsi"/>
          <w:color w:val="333333"/>
          <w:lang w:eastAsia="pl-PL"/>
        </w:rPr>
        <w:t>O wsparcie finansowe w ramach programu „Pomoc osobom niepełnosprawnym poszkodowanym w wyniku żywiołu lub sytuacji kryzysowych wywołanych chorobami zakaźnymi”</w:t>
      </w: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7B43F0">
        <w:rPr>
          <w:rFonts w:eastAsia="Times New Roman" w:cstheme="minorHAnsi"/>
          <w:color w:val="333333"/>
          <w:lang w:eastAsia="pl-PL"/>
        </w:rPr>
        <w:t xml:space="preserve">mogą skorzystać osoby posiadające aktualne orzeczenie o stopniu niepełnosprawności (a w przypadku osób do 16. roku życia – aktualne orzeczenie o niepełnosprawności), których placówki nie działały z powodu pandemii  przez co najmniej 5 kolejnych dni roboczych. W imieniu osób niepełnoletnich oraz ubezwłasnowolnionych częściowo lub całkowicie z wnioskiem mogą wystąpić opiekunowie prawni tych osób. Wsparcie mogą </w:t>
      </w:r>
      <w:r w:rsidRPr="007B43F0">
        <w:rPr>
          <w:rFonts w:eastAsia="Times New Roman" w:cstheme="minorHAnsi"/>
          <w:color w:val="333333"/>
          <w:lang w:eastAsia="pl-PL"/>
        </w:rPr>
        <w:lastRenderedPageBreak/>
        <w:t xml:space="preserve">również uzyskać osoby, których niepełnosprawność potwierdzona została orzeczeniem wydanym przez lekarza orzecznika ZUS. </w:t>
      </w:r>
    </w:p>
    <w:p w14:paraId="4E9111D3" w14:textId="77777777" w:rsidR="007B43F0" w:rsidRPr="00C47CC3" w:rsidRDefault="007B43F0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5C82D1BA" w14:textId="7375E032" w:rsidR="00267DF6" w:rsidRPr="00AF094C" w:rsidRDefault="00267DF6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AF094C">
        <w:rPr>
          <w:rFonts w:eastAsia="Times New Roman" w:cstheme="minorHAnsi"/>
          <w:b/>
          <w:bCs/>
          <w:color w:val="333333"/>
          <w:lang w:eastAsia="pl-PL"/>
        </w:rPr>
        <w:t xml:space="preserve">Adresatami pomocy są: </w:t>
      </w:r>
    </w:p>
    <w:p w14:paraId="585959A9" w14:textId="77777777" w:rsidR="00267DF6" w:rsidRPr="00C47CC3" w:rsidRDefault="00267DF6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osoby niepełnosprawne posiadające aktualne orzeczenie o stopniu niepełnosprawności; </w:t>
      </w:r>
    </w:p>
    <w:p w14:paraId="5EA647A8" w14:textId="77777777" w:rsidR="00267DF6" w:rsidRPr="00C47CC3" w:rsidRDefault="00267DF6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dzieci i młodzież niepełnosprawna posiadająca aktualne orzeczenie o niepełnosprawności wydane przed ukończeniem 16. roku życia. </w:t>
      </w:r>
    </w:p>
    <w:p w14:paraId="61C1FA37" w14:textId="77777777" w:rsidR="00DE5B78" w:rsidRPr="00C47CC3" w:rsidRDefault="00DE5B78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539D295" w14:textId="77777777" w:rsidR="00DE5B78" w:rsidRPr="00821116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821116">
        <w:rPr>
          <w:rFonts w:eastAsia="Times New Roman" w:cstheme="minorHAnsi"/>
          <w:b/>
          <w:bCs/>
          <w:color w:val="333333"/>
          <w:lang w:eastAsia="pl-PL"/>
        </w:rPr>
        <w:t>Kto może otrzymać wsparcie?</w:t>
      </w:r>
    </w:p>
    <w:p w14:paraId="76509171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Wsparcie skierowane jest do osób niepełnosprawnych, które są: </w:t>
      </w:r>
    </w:p>
    <w:p w14:paraId="0BE88ACC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uczestnikami warsztatów terapii zajęciowej; </w:t>
      </w:r>
    </w:p>
    <w:p w14:paraId="73217991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uczestnikami środowiskowych domów samopomocy, funkcjonujących na podstawie przepisów ustawy o pomocy społecznej; </w:t>
      </w:r>
    </w:p>
    <w:p w14:paraId="66419820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podopiecznymi dziennych domów pomocy społecznej, funkcjonujących na podstawie przepisów ustawy o pomocy społecznej; </w:t>
      </w:r>
    </w:p>
    <w:p w14:paraId="7D75E58E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podopiecznymi placówek rehabilitacyjnych, których działalność finansowana jest ze środków PFRON na podstawie art. 36 ustawy o rehabilitacji zawodowej i społecznej oraz zatrudnianiu osób niepełnosprawnych; </w:t>
      </w:r>
    </w:p>
    <w:p w14:paraId="2EF461F0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uczestnikami programów zatwierdzonych przez Radę Nadzorcza PFRON i w ramach tych programów korzystają ze wsparcia udzielanego przez placówki rehabilitacyjne; </w:t>
      </w:r>
    </w:p>
    <w:p w14:paraId="705DF6A5" w14:textId="77777777" w:rsidR="00DE5B78" w:rsidRPr="00C47CC3" w:rsidRDefault="00DE5B78" w:rsidP="00DE5B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pełnoletnimi (od 18. do 25. roku życia) uczestnikami zajęć rewalidacyjno-wychowawczych organizowanych zgodnie z przepisami rozporządzenia Ministra Edukacji Narodowej w sprawie warunków i sposobu organizowania zajęć rewalidacyjno-wychowawczych dla dzieci i młodzieży z upośledzeniem umysłowym w stopniu głębokim; </w:t>
      </w:r>
    </w:p>
    <w:p w14:paraId="39B23B6E" w14:textId="2E65A26C" w:rsidR="0067152B" w:rsidRDefault="00DE5B78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pełnoletnimi (od 18. do 24. roku życia) wychowankami specjalnych ośrodków szkolno-wychowawczych oraz specjalnych ośrodków wychowawczych, funkcjonujących na podstawie ustawy Prawo oświatowe. </w:t>
      </w:r>
    </w:p>
    <w:p w14:paraId="0C14C9C0" w14:textId="77777777" w:rsidR="007B43F0" w:rsidRPr="00C47CC3" w:rsidRDefault="007B43F0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765F8AF5" w14:textId="4BFDAB9F" w:rsidR="007B43F0" w:rsidRDefault="007B43F0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B43F0">
        <w:rPr>
          <w:rFonts w:eastAsia="Times New Roman" w:cstheme="minorHAnsi"/>
          <w:b/>
          <w:bCs/>
          <w:color w:val="333333"/>
          <w:lang w:eastAsia="pl-PL"/>
        </w:rPr>
        <w:t xml:space="preserve">Ważne! </w:t>
      </w:r>
      <w:r w:rsidRPr="007B43F0">
        <w:rPr>
          <w:rFonts w:eastAsia="Times New Roman" w:cstheme="minorHAnsi"/>
          <w:color w:val="333333"/>
          <w:lang w:eastAsia="pl-PL"/>
        </w:rPr>
        <w:t xml:space="preserve">Świadczenie nie przysługuje za miesiąc, w którym nastąpiła wypłata dodatkowego zasiłku opiekuńczego, przyznanego w związku z ustawą o szczególnych rozwiązaniach związanych z zapobieganiem, przeciwdziałaniem i zwalczaniem COVID-19, innych chorób zakaźnych oraz wywołanych nimi sytuacji kryzysowych. Program „Pomoc osobom niepełnosprawnym poszkodowanym w wyniku żywiołu lub sytuacji kryzysowych wywołanych chorobami zakaźnymi” uchwalony został przez Radę Nadzorczą PFRON 11 marca br. </w:t>
      </w:r>
    </w:p>
    <w:p w14:paraId="5DADC15C" w14:textId="77777777" w:rsidR="007B43F0" w:rsidRPr="007B43F0" w:rsidRDefault="007B43F0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F150EBF" w14:textId="5841FBA3" w:rsidR="007B43F0" w:rsidRPr="00C47CC3" w:rsidRDefault="00267DF6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Wysokość pomocy </w:t>
      </w:r>
      <w:r w:rsidR="002F5EBA">
        <w:rPr>
          <w:rFonts w:eastAsia="Times New Roman" w:cstheme="minorHAnsi"/>
          <w:b/>
          <w:bCs/>
          <w:color w:val="333333"/>
          <w:lang w:eastAsia="pl-PL"/>
        </w:rPr>
        <w:t>– 500 zł miesięcznie</w:t>
      </w:r>
    </w:p>
    <w:p w14:paraId="1CE74374" w14:textId="0ACBA43C" w:rsidR="0067152B" w:rsidRPr="00C47CC3" w:rsidRDefault="00267DF6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Wysokość </w:t>
      </w:r>
      <w:r w:rsidRPr="002F5EBA">
        <w:rPr>
          <w:rFonts w:eastAsia="Times New Roman" w:cstheme="minorHAnsi"/>
          <w:color w:val="333333"/>
          <w:lang w:eastAsia="pl-PL"/>
        </w:rPr>
        <w:t>pomocy wynosi 500 zł miesięcznie</w:t>
      </w:r>
      <w:r w:rsidRPr="00C47CC3">
        <w:rPr>
          <w:rFonts w:eastAsia="Times New Roman" w:cstheme="minorHAnsi"/>
          <w:color w:val="333333"/>
          <w:lang w:eastAsia="pl-PL"/>
        </w:rPr>
        <w:t xml:space="preserve"> na jedną osobę niepełnosprawną</w:t>
      </w:r>
      <w:r w:rsidR="00963B94">
        <w:rPr>
          <w:rFonts w:eastAsia="Times New Roman" w:cstheme="minorHAnsi"/>
          <w:color w:val="333333"/>
          <w:lang w:eastAsia="pl-PL"/>
        </w:rPr>
        <w:t>. O</w:t>
      </w:r>
      <w:r w:rsidRPr="00C47CC3">
        <w:rPr>
          <w:rFonts w:eastAsia="Times New Roman" w:cstheme="minorHAnsi"/>
          <w:color w:val="333333"/>
          <w:lang w:eastAsia="pl-PL"/>
        </w:rPr>
        <w:t>kres, na jaki może zostać przyznane świadczenie, nie może być dłuższy niż 3 miesiące. W każdym z miesięcy</w:t>
      </w:r>
      <w:r w:rsidR="00963B94">
        <w:rPr>
          <w:rFonts w:eastAsia="Times New Roman" w:cstheme="minorHAnsi"/>
          <w:color w:val="333333"/>
          <w:lang w:eastAsia="pl-PL"/>
        </w:rPr>
        <w:t xml:space="preserve"> </w:t>
      </w:r>
      <w:r w:rsidRPr="00C47CC3">
        <w:rPr>
          <w:rFonts w:eastAsia="Times New Roman" w:cstheme="minorHAnsi"/>
          <w:color w:val="333333"/>
          <w:lang w:eastAsia="pl-PL"/>
        </w:rPr>
        <w:t xml:space="preserve">musi wystąpić brak możliwości korzystania z opieki w placówce rehabilitacyjnej przez okres co najmniej 5 kolejnych następujących po sobie dni roboczych. </w:t>
      </w:r>
    </w:p>
    <w:p w14:paraId="698B9BFC" w14:textId="77777777" w:rsidR="00D73FBF" w:rsidRDefault="00D73FBF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1DEA3F6" w14:textId="77777777" w:rsidR="0067152B" w:rsidRPr="00C47CC3" w:rsidRDefault="0067152B" w:rsidP="000830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53D2460C" w14:textId="7C8FF79F" w:rsidR="00857E26" w:rsidRDefault="007B43F0" w:rsidP="007B43F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bookmarkStart w:id="2" w:name="_Hlk38968172"/>
      <w:r w:rsidRPr="007B43F0">
        <w:rPr>
          <w:rFonts w:eastAsia="Times New Roman" w:cstheme="minorHAnsi"/>
          <w:color w:val="333333"/>
          <w:lang w:eastAsia="pl-PL"/>
        </w:rPr>
        <w:t xml:space="preserve">Więcej informacji o działaniach PFRON w okresie epidemii </w:t>
      </w:r>
      <w:r w:rsidR="00857E26">
        <w:rPr>
          <w:rFonts w:eastAsia="Times New Roman" w:cstheme="minorHAnsi"/>
          <w:color w:val="333333"/>
          <w:lang w:eastAsia="pl-PL"/>
        </w:rPr>
        <w:t>na stronie:</w:t>
      </w:r>
      <w:r w:rsidRPr="007B43F0">
        <w:rPr>
          <w:rFonts w:eastAsia="Times New Roman" w:cstheme="minorHAnsi"/>
          <w:color w:val="333333"/>
          <w:lang w:eastAsia="pl-PL"/>
        </w:rPr>
        <w:t xml:space="preserve"> </w:t>
      </w:r>
    </w:p>
    <w:p w14:paraId="6DDFD503" w14:textId="0FEFBEBD" w:rsidR="007B43F0" w:rsidRPr="007B43F0" w:rsidRDefault="007B43F0" w:rsidP="007B43F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B43F0">
        <w:rPr>
          <w:rFonts w:eastAsia="Times New Roman" w:cstheme="minorHAnsi"/>
          <w:color w:val="333333"/>
          <w:lang w:eastAsia="pl-PL"/>
        </w:rPr>
        <w:t>www.pfron.org.pl/koronawirus</w:t>
      </w:r>
    </w:p>
    <w:p w14:paraId="34A5540E" w14:textId="77777777" w:rsidR="00560647" w:rsidRDefault="00560647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0526D9C6" w14:textId="3A1B8B5E" w:rsidR="00981686" w:rsidRPr="00C47CC3" w:rsidRDefault="00981686" w:rsidP="000830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321C2A17" w14:textId="7D879276" w:rsidR="008F0DCF" w:rsidRDefault="008F0DCF" w:rsidP="00C47CC3">
      <w:pPr>
        <w:shd w:val="clear" w:color="auto" w:fill="FFFFFF"/>
        <w:spacing w:after="0" w:line="240" w:lineRule="auto"/>
        <w:rPr>
          <w:rStyle w:val="Hipercze"/>
          <w:rFonts w:cstheme="minorHAnsi"/>
        </w:rPr>
      </w:pPr>
    </w:p>
    <w:p w14:paraId="4E3A3E24" w14:textId="77777777" w:rsidR="008F0DCF" w:rsidRDefault="008F0DCF" w:rsidP="008F0DC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Źródło: Małopolski Oddział PFRON</w:t>
      </w:r>
    </w:p>
    <w:bookmarkEnd w:id="2"/>
    <w:p w14:paraId="550ABE77" w14:textId="1A54873E" w:rsidR="008F0DCF" w:rsidRPr="00C47CC3" w:rsidRDefault="008F0DCF" w:rsidP="00C47C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sectPr w:rsidR="008F0DCF" w:rsidRPr="00C4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44E4" w14:textId="77777777" w:rsidR="002F5EBA" w:rsidRDefault="002F5EBA" w:rsidP="002F5EBA">
      <w:pPr>
        <w:spacing w:after="0" w:line="240" w:lineRule="auto"/>
      </w:pPr>
      <w:r>
        <w:separator/>
      </w:r>
    </w:p>
  </w:endnote>
  <w:endnote w:type="continuationSeparator" w:id="0">
    <w:p w14:paraId="54E32BA4" w14:textId="77777777" w:rsidR="002F5EBA" w:rsidRDefault="002F5EBA" w:rsidP="002F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FF95" w14:textId="77777777" w:rsidR="002F5EBA" w:rsidRDefault="002F5EBA" w:rsidP="002F5EBA">
      <w:pPr>
        <w:spacing w:after="0" w:line="240" w:lineRule="auto"/>
      </w:pPr>
      <w:r>
        <w:separator/>
      </w:r>
    </w:p>
  </w:footnote>
  <w:footnote w:type="continuationSeparator" w:id="0">
    <w:p w14:paraId="69DE0EB5" w14:textId="77777777" w:rsidR="002F5EBA" w:rsidRDefault="002F5EBA" w:rsidP="002F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552C"/>
    <w:multiLevelType w:val="multilevel"/>
    <w:tmpl w:val="5B3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836DF"/>
    <w:multiLevelType w:val="multilevel"/>
    <w:tmpl w:val="6FF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1"/>
    <w:rsid w:val="00083061"/>
    <w:rsid w:val="001009A2"/>
    <w:rsid w:val="001B03D4"/>
    <w:rsid w:val="00267DF6"/>
    <w:rsid w:val="002E5078"/>
    <w:rsid w:val="002F5EBA"/>
    <w:rsid w:val="0034439D"/>
    <w:rsid w:val="00347EB2"/>
    <w:rsid w:val="00353F28"/>
    <w:rsid w:val="003B36EB"/>
    <w:rsid w:val="004113B2"/>
    <w:rsid w:val="00452B51"/>
    <w:rsid w:val="00560647"/>
    <w:rsid w:val="005A172B"/>
    <w:rsid w:val="005F4A3A"/>
    <w:rsid w:val="0067152B"/>
    <w:rsid w:val="007141BD"/>
    <w:rsid w:val="00757F93"/>
    <w:rsid w:val="007666C1"/>
    <w:rsid w:val="007916D9"/>
    <w:rsid w:val="007B16F0"/>
    <w:rsid w:val="007B43F0"/>
    <w:rsid w:val="007D2490"/>
    <w:rsid w:val="00812FF4"/>
    <w:rsid w:val="00821116"/>
    <w:rsid w:val="00857E26"/>
    <w:rsid w:val="00894251"/>
    <w:rsid w:val="008E23A8"/>
    <w:rsid w:val="008F0DCF"/>
    <w:rsid w:val="0094637A"/>
    <w:rsid w:val="00951095"/>
    <w:rsid w:val="00963B94"/>
    <w:rsid w:val="00981686"/>
    <w:rsid w:val="00A906D6"/>
    <w:rsid w:val="00AF094C"/>
    <w:rsid w:val="00C47CC3"/>
    <w:rsid w:val="00C51F29"/>
    <w:rsid w:val="00CB316B"/>
    <w:rsid w:val="00D73FBF"/>
    <w:rsid w:val="00DE5B78"/>
    <w:rsid w:val="00F36EDC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8240"/>
  <w15:chartTrackingRefBased/>
  <w15:docId w15:val="{3869F698-3B5D-4E4E-9D12-4D15E0E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CC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E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sow.pfron.org.pl/opencms/export/sites/pfron-sow/sow/epidemia-koronawiru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-sow.pfron.org.pl/opencms/export/sites/pfron-sow/sow/jst/aktualnosci/pandemia-koronawirusa-jak-zlozyc-wniosek-o-dofinansowanie-opieki-w-warunkach-domowyc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4</cp:revision>
  <dcterms:created xsi:type="dcterms:W3CDTF">2020-04-28T07:55:00Z</dcterms:created>
  <dcterms:modified xsi:type="dcterms:W3CDTF">2020-04-28T10:22:00Z</dcterms:modified>
</cp:coreProperties>
</file>