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6" w:rsidRPr="006912D0" w:rsidRDefault="00DA1276" w:rsidP="00DA12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  <w:r w:rsidRPr="006912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 PRZETWARZANIU DANYCH OSOBOWYCH</w:t>
      </w:r>
    </w:p>
    <w:p w:rsidR="00DA1276" w:rsidRDefault="00DA1276" w:rsidP="00DA1276">
      <w:pPr>
        <w:jc w:val="both"/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b/>
        </w:rPr>
        <w:t>RODO</w:t>
      </w:r>
      <w: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1276" w:rsidRDefault="00DA1276" w:rsidP="00DA127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dministratorem, czyli podmiotem decydującym o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jak będą wykorzystywane Pani/Pana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osobowe,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Koszycach</w:t>
      </w:r>
      <w:r>
        <w:t xml:space="preserve">, 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ul. Elżbiety Łokietkówny 14, 32-130 Koszyce, tel. 41 351 40 48, e-mail gops@koszyce.gmina.pl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przez nas w celu realizacji usług 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onych przez Gminny Ośrodek Pomocy Społecznej w Koszycach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Informujemy, że: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1. Macie prawo do żądania od administratora dostępu do Waszych danych osobowych, ich sprostowania, ograniczenia przetwarzania oraz prawo do przenoszenia danych, a także - w przypadkach przewidzianych prawem - prawo do usunięcia danych i prawo do wniesienia sprzeciwu wobec przetwarzania Waszych danych.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3. Macie prawo do wniesienia skargi do organu nadzorczego, którym jest Prezes Urzędu Ochrony Danych Osobowych z siedzibą ul. Stawki 2, 00-193 Warszawa.</w:t>
      </w:r>
    </w:p>
    <w:p w:rsidR="00DA1276" w:rsidRPr="00DA1276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1276">
        <w:rPr>
          <w:rFonts w:ascii="Times New Roman" w:eastAsia="Times New Roman" w:hAnsi="Times New Roman" w:cs="Times New Roman"/>
          <w:sz w:val="28"/>
          <w:szCs w:val="28"/>
          <w:lang w:eastAsia="pl-PL"/>
        </w:rPr>
        <w:t>4. Podanie danych osobowych jest warunkiem realizacji usług świadczonych przez  Gminny Ośrodek Pomocy Społecznej w Koszycach.</w:t>
      </w:r>
    </w:p>
    <w:p w:rsidR="00DA1276" w:rsidRPr="00DA1276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1276">
        <w:rPr>
          <w:rFonts w:ascii="Times New Roman" w:eastAsia="Times New Roman" w:hAnsi="Times New Roman" w:cs="Times New Roman"/>
          <w:sz w:val="28"/>
          <w:szCs w:val="28"/>
          <w:lang w:eastAsia="pl-PL"/>
        </w:rPr>
        <w:t>5. Konsekwencją niepodania danych jest brak możliwości świadczenia przez nas usługi, o którą się Państwo staracie.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</w:t>
      </w: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6912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będą przetwarzane na podstawie przepisów prawa, a w szczególnych przypadkach - na podstawie Waszej zgody albo w związku z wykonywaniem umowy, której jesteście stroną.</w:t>
      </w:r>
    </w:p>
    <w:p w:rsidR="00DA1276" w:rsidRPr="00DA1276" w:rsidRDefault="00DA1276" w:rsidP="00DA1276">
      <w:pPr>
        <w:rPr>
          <w:rFonts w:ascii="Times New Roman" w:hAnsi="Times New Roman" w:cs="Times New Roman"/>
          <w:sz w:val="24"/>
          <w:szCs w:val="24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</w:t>
      </w:r>
      <w:r w:rsidRPr="00DA1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1276">
        <w:rPr>
          <w:rFonts w:ascii="Times New Roman" w:hAnsi="Times New Roman" w:cs="Times New Roman"/>
          <w:sz w:val="24"/>
          <w:szCs w:val="24"/>
        </w:rPr>
        <w:t xml:space="preserve">ul. Elżbiety Łokietkówny 14, 32-130 Koszyce, e-mail: </w:t>
      </w:r>
      <w:bookmarkStart w:id="1" w:name="__DdeLink__42_450342455"/>
      <w:r w:rsidRPr="00DA1276">
        <w:rPr>
          <w:rFonts w:ascii="Times New Roman" w:hAnsi="Times New Roman" w:cs="Times New Roman"/>
          <w:sz w:val="24"/>
          <w:szCs w:val="24"/>
        </w:rPr>
        <w:t>iod@koszyce.gmina.p</w:t>
      </w:r>
      <w:bookmarkEnd w:id="1"/>
      <w:r w:rsidRPr="00DA1276">
        <w:rPr>
          <w:rFonts w:ascii="Times New Roman" w:hAnsi="Times New Roman" w:cs="Times New Roman"/>
          <w:sz w:val="24"/>
          <w:szCs w:val="24"/>
        </w:rPr>
        <w:t>l</w:t>
      </w:r>
    </w:p>
    <w:p w:rsidR="00DA1276" w:rsidRPr="006912D0" w:rsidRDefault="00DA1276" w:rsidP="00DA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Niniejsza informacja ma charakter ogólny. Szczegółowa informacja dotycząca przetwarzania danych osobowych oraz przysługujących Wam w związku z tym praw, stanowiąca realizację obowiązku informacyjnego administratora, o którym mowa w art. 13 ust. 1 i 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zostanie Państwu przekazana każdorazowo w związku z załatwieniem konkretnej sprawy.</w:t>
      </w:r>
    </w:p>
    <w:p w:rsidR="0009193F" w:rsidRDefault="00DA1276" w:rsidP="00DA1276">
      <w:pPr>
        <w:spacing w:before="100" w:beforeAutospacing="1" w:after="100" w:afterAutospacing="1" w:line="240" w:lineRule="auto"/>
      </w:pPr>
      <w:r w:rsidRPr="006912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9193F" w:rsidSect="006912D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327"/>
    <w:rsid w:val="00045F1B"/>
    <w:rsid w:val="0009193F"/>
    <w:rsid w:val="003A6537"/>
    <w:rsid w:val="00B1146E"/>
    <w:rsid w:val="00BF5F98"/>
    <w:rsid w:val="00C31327"/>
    <w:rsid w:val="00DA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</cp:lastModifiedBy>
  <cp:revision>2</cp:revision>
  <cp:lastPrinted>2018-06-06T11:09:00Z</cp:lastPrinted>
  <dcterms:created xsi:type="dcterms:W3CDTF">2018-06-07T11:33:00Z</dcterms:created>
  <dcterms:modified xsi:type="dcterms:W3CDTF">2018-06-07T11:33:00Z</dcterms:modified>
</cp:coreProperties>
</file>