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956F" w14:textId="77777777" w:rsidR="00F73342" w:rsidRDefault="00F73342" w:rsidP="00F73342">
      <w:pPr>
        <w:spacing w:after="0"/>
        <w:jc w:val="center"/>
        <w:rPr>
          <w:b/>
          <w:bCs/>
          <w:sz w:val="24"/>
          <w:szCs w:val="24"/>
        </w:rPr>
      </w:pPr>
    </w:p>
    <w:p w14:paraId="636BF9D0" w14:textId="74DF950D" w:rsidR="00656F2E" w:rsidRDefault="002C56EE" w:rsidP="00AC4549">
      <w:pPr>
        <w:spacing w:after="0"/>
        <w:ind w:left="709" w:hanging="283"/>
        <w:jc w:val="center"/>
        <w:rPr>
          <w:b/>
          <w:bCs/>
          <w:sz w:val="24"/>
          <w:szCs w:val="24"/>
        </w:rPr>
      </w:pPr>
      <w:r w:rsidRPr="002C56EE">
        <w:rPr>
          <w:b/>
          <w:bCs/>
          <w:sz w:val="24"/>
          <w:szCs w:val="24"/>
        </w:rPr>
        <w:t>Opis techniczny instalacji</w:t>
      </w:r>
    </w:p>
    <w:p w14:paraId="4065FA73" w14:textId="77777777" w:rsidR="002C56EE" w:rsidRPr="002C56EE" w:rsidRDefault="002C56EE" w:rsidP="00AC4549">
      <w:pPr>
        <w:spacing w:after="0"/>
        <w:ind w:left="709" w:hanging="283"/>
        <w:jc w:val="center"/>
        <w:rPr>
          <w:b/>
          <w:bCs/>
          <w:sz w:val="24"/>
          <w:szCs w:val="24"/>
        </w:rPr>
      </w:pPr>
    </w:p>
    <w:p w14:paraId="00C8CE00" w14:textId="171393F5" w:rsidR="001E6189" w:rsidRPr="001E6189" w:rsidRDefault="001E6189" w:rsidP="00AC4549">
      <w:pPr>
        <w:ind w:left="709" w:hanging="283"/>
      </w:pPr>
      <w:r>
        <w:t xml:space="preserve">Montaż kompletnej instalacji fotowoltaicznej obejmuje </w:t>
      </w:r>
      <w:r w:rsidRPr="001E6189">
        <w:t>dostawę i montaż:</w:t>
      </w:r>
    </w:p>
    <w:p w14:paraId="32937732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modułów fotowoltaicznych,</w:t>
      </w:r>
    </w:p>
    <w:p w14:paraId="5E507E8C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konstrukcji wsporczych,</w:t>
      </w:r>
    </w:p>
    <w:p w14:paraId="5113ADD8" w14:textId="07E19F78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falownik</w:t>
      </w:r>
      <w:r w:rsidR="00F10189">
        <w:t>a</w:t>
      </w:r>
      <w:r w:rsidRPr="001E6189">
        <w:t>,</w:t>
      </w:r>
    </w:p>
    <w:p w14:paraId="7B0105B1" w14:textId="056FAC3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układ</w:t>
      </w:r>
      <w:r w:rsidR="00F10189">
        <w:t>u</w:t>
      </w:r>
      <w:r w:rsidRPr="001E6189">
        <w:t xml:space="preserve"> pomiarow</w:t>
      </w:r>
      <w:r w:rsidR="00F10189">
        <w:t>ego</w:t>
      </w:r>
      <w:r w:rsidRPr="001E6189">
        <w:t>,</w:t>
      </w:r>
    </w:p>
    <w:p w14:paraId="7144496A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zabezpieczeń strony AC i DC,</w:t>
      </w:r>
    </w:p>
    <w:p w14:paraId="63C159EC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przewodów kablowych strony AC i DC.</w:t>
      </w:r>
    </w:p>
    <w:p w14:paraId="029CDC79" w14:textId="77777777" w:rsidR="00F10189" w:rsidRDefault="001E6189" w:rsidP="00AC4549">
      <w:pPr>
        <w:ind w:left="709" w:hanging="283"/>
        <w:jc w:val="both"/>
      </w:pPr>
      <w:r>
        <w:t xml:space="preserve"> </w:t>
      </w:r>
    </w:p>
    <w:p w14:paraId="3ECC9141" w14:textId="4E287EFF" w:rsidR="00F10189" w:rsidRDefault="00F10189" w:rsidP="00AC4549">
      <w:pPr>
        <w:ind w:left="709" w:hanging="283"/>
        <w:jc w:val="both"/>
        <w:rPr>
          <w:rFonts w:ascii="Arial" w:hAnsi="Arial" w:cs="Arial"/>
          <w:sz w:val="20"/>
          <w:szCs w:val="20"/>
        </w:rPr>
      </w:pPr>
      <w:r>
        <w:t xml:space="preserve">Ponadto </w:t>
      </w:r>
      <w:r>
        <w:rPr>
          <w:rFonts w:ascii="Arial" w:hAnsi="Arial" w:cs="Arial"/>
          <w:sz w:val="20"/>
          <w:szCs w:val="20"/>
        </w:rPr>
        <w:t>do zadań Wykonawcy należy:</w:t>
      </w:r>
    </w:p>
    <w:p w14:paraId="48ED41FB" w14:textId="1D7F655D" w:rsidR="00F10189" w:rsidRDefault="00F10189" w:rsidP="00AC454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przyłączenie instalacji fotowoltaicznej do wewnętrznej instalacji elektrycznej w budynku,</w:t>
      </w:r>
    </w:p>
    <w:p w14:paraId="51090C14" w14:textId="77777777" w:rsidR="00F10189" w:rsidRDefault="00F10189" w:rsidP="00AC454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testów i pomiarów,</w:t>
      </w:r>
    </w:p>
    <w:p w14:paraId="6321498F" w14:textId="3707C11D" w:rsidR="00F10189" w:rsidRDefault="00F10189" w:rsidP="00AC454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dokumentacji zgłoszeniowej i zgłoszenie </w:t>
      </w:r>
      <w:proofErr w:type="spellStart"/>
      <w:r>
        <w:rPr>
          <w:rFonts w:ascii="Arial" w:hAnsi="Arial" w:cs="Arial"/>
          <w:sz w:val="20"/>
          <w:szCs w:val="20"/>
        </w:rPr>
        <w:t>mikroinstalacji</w:t>
      </w:r>
      <w:proofErr w:type="spellEnd"/>
      <w:r>
        <w:rPr>
          <w:rFonts w:ascii="Arial" w:hAnsi="Arial" w:cs="Arial"/>
          <w:sz w:val="20"/>
          <w:szCs w:val="20"/>
        </w:rPr>
        <w:t xml:space="preserve"> do OSD.</w:t>
      </w:r>
    </w:p>
    <w:p w14:paraId="649F45B0" w14:textId="77777777" w:rsidR="00C82EEF" w:rsidRDefault="00C82EEF" w:rsidP="00AC4549">
      <w:pPr>
        <w:ind w:left="709" w:hanging="283"/>
      </w:pPr>
    </w:p>
    <w:p w14:paraId="62ED03FC" w14:textId="79B88992" w:rsidR="00C82EEF" w:rsidRDefault="00C82EEF" w:rsidP="00AC4549">
      <w:pPr>
        <w:ind w:left="709" w:hanging="283"/>
      </w:pPr>
      <w:r>
        <w:t xml:space="preserve">Parametry techniczne instalacji wymagane od </w:t>
      </w:r>
      <w:r w:rsidR="00385EA4">
        <w:t>W</w:t>
      </w:r>
      <w:r>
        <w:t>ykonawcy:</w:t>
      </w:r>
    </w:p>
    <w:p w14:paraId="49AF3302" w14:textId="12CF5A1E" w:rsidR="007E233D" w:rsidRDefault="00BC09A3" w:rsidP="00C11253">
      <w:pPr>
        <w:ind w:left="426"/>
      </w:pPr>
      <w:r>
        <w:t>Wysokie p</w:t>
      </w:r>
      <w:r w:rsidR="007E233D">
        <w:t>arametry paneli</w:t>
      </w:r>
      <w:r>
        <w:t xml:space="preserve"> fotowoltaicznych</w:t>
      </w:r>
      <w:r w:rsidR="00385EA4">
        <w:t>, falownika</w:t>
      </w:r>
      <w:r w:rsidR="007E233D">
        <w:t xml:space="preserve"> </w:t>
      </w:r>
      <w:r>
        <w:t>oraz</w:t>
      </w:r>
      <w:r w:rsidR="007E233D">
        <w:t xml:space="preserve"> </w:t>
      </w:r>
      <w:r w:rsidR="00FC087F">
        <w:t>uziemienie</w:t>
      </w:r>
      <w:r w:rsidR="00712671">
        <w:t xml:space="preserve">. </w:t>
      </w:r>
    </w:p>
    <w:tbl>
      <w:tblPr>
        <w:tblW w:w="4102" w:type="pct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4571"/>
      </w:tblGrid>
      <w:tr w:rsidR="00C82EEF" w:rsidRPr="0020798B" w14:paraId="7595F5C4" w14:textId="77777777" w:rsidTr="00385EA4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EF2D1" w14:textId="6238D4FA" w:rsidR="00C82EEF" w:rsidRPr="0020798B" w:rsidRDefault="00C82EEF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Podstawowe parametry paneli fotowoltaicznych</w:t>
            </w:r>
          </w:p>
        </w:tc>
      </w:tr>
      <w:tr w:rsidR="00BC09A3" w:rsidRPr="0020798B" w14:paraId="12272607" w14:textId="77777777" w:rsidTr="00385EA4">
        <w:trPr>
          <w:trHeight w:val="567"/>
          <w:jc w:val="center"/>
        </w:trPr>
        <w:tc>
          <w:tcPr>
            <w:tcW w:w="2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4EAA733" w14:textId="77777777" w:rsidR="00BC09A3" w:rsidRPr="0020798B" w:rsidRDefault="00BC09A3" w:rsidP="00AC4549">
            <w:pPr>
              <w:spacing w:after="0"/>
              <w:ind w:left="709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Minimalna moc modułu</w:t>
            </w:r>
          </w:p>
        </w:tc>
        <w:tc>
          <w:tcPr>
            <w:tcW w:w="2732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1D3FD9" w14:textId="668D18E5" w:rsidR="00BC09A3" w:rsidRPr="0020798B" w:rsidRDefault="00BC09A3" w:rsidP="00AC4549">
            <w:pPr>
              <w:spacing w:after="0"/>
              <w:ind w:left="709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 xml:space="preserve">Nie mniejsza niż </w:t>
            </w:r>
            <w:r w:rsidR="00712671">
              <w:rPr>
                <w:rFonts w:ascii="Arial" w:eastAsia="Arial" w:hAnsi="Arial" w:cs="Arial"/>
                <w:sz w:val="20"/>
                <w:szCs w:val="20"/>
              </w:rPr>
              <w:t>330</w:t>
            </w:r>
            <w:r w:rsidRPr="00207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98B">
              <w:rPr>
                <w:rFonts w:ascii="Arial" w:eastAsia="Arial" w:hAnsi="Arial" w:cs="Arial"/>
                <w:sz w:val="20"/>
                <w:szCs w:val="20"/>
              </w:rPr>
              <w:t>Wp</w:t>
            </w:r>
            <w:proofErr w:type="spellEnd"/>
          </w:p>
        </w:tc>
      </w:tr>
      <w:tr w:rsidR="00BC09A3" w:rsidRPr="0020798B" w14:paraId="4C044924" w14:textId="77777777" w:rsidTr="00385EA4">
        <w:trPr>
          <w:trHeight w:val="567"/>
          <w:jc w:val="center"/>
        </w:trPr>
        <w:tc>
          <w:tcPr>
            <w:tcW w:w="2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2EA84E2" w14:textId="77777777" w:rsidR="00BC09A3" w:rsidRPr="00821446" w:rsidRDefault="00BC09A3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Typ ogniw</w:t>
            </w:r>
          </w:p>
        </w:tc>
        <w:tc>
          <w:tcPr>
            <w:tcW w:w="2732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F87743" w14:textId="649B5268" w:rsidR="00BC09A3" w:rsidRPr="00821446" w:rsidRDefault="00BC09A3" w:rsidP="00AC4549">
            <w:pPr>
              <w:keepNext/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Krzem monokrystaliczny</w:t>
            </w:r>
          </w:p>
        </w:tc>
      </w:tr>
      <w:tr w:rsidR="00BC09A3" w:rsidRPr="0020798B" w14:paraId="5AE8357B" w14:textId="77777777" w:rsidTr="00385EA4">
        <w:trPr>
          <w:trHeight w:val="567"/>
          <w:jc w:val="center"/>
        </w:trPr>
        <w:tc>
          <w:tcPr>
            <w:tcW w:w="2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B76C7F6" w14:textId="77777777" w:rsidR="00BC09A3" w:rsidRPr="00821446" w:rsidRDefault="00BC09A3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2732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E2190E" w14:textId="3AC4E4DA" w:rsidR="00BC09A3" w:rsidRPr="00821446" w:rsidRDefault="00BC09A3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1446">
              <w:rPr>
                <w:rFonts w:ascii="Arial" w:eastAsia="Arial" w:hAnsi="Arial" w:cs="Arial"/>
                <w:sz w:val="20"/>
                <w:szCs w:val="20"/>
              </w:rPr>
              <w:t xml:space="preserve">Nie mniejsza niż </w:t>
            </w:r>
            <w:r w:rsidR="00C82E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2144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12671">
              <w:rPr>
                <w:rFonts w:ascii="Arial" w:eastAsia="Arial" w:hAnsi="Arial" w:cs="Arial"/>
                <w:sz w:val="20"/>
                <w:szCs w:val="20"/>
              </w:rPr>
              <w:t>9,3</w:t>
            </w:r>
            <w:r w:rsidRPr="0082144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14:paraId="71B62566" w14:textId="77777777" w:rsidR="00BC09A3" w:rsidRDefault="00BC09A3" w:rsidP="00AC4549">
      <w:pPr>
        <w:ind w:left="709" w:hanging="283"/>
      </w:pPr>
    </w:p>
    <w:p w14:paraId="01C6D7D8" w14:textId="77777777" w:rsidR="00B97492" w:rsidRDefault="00B97492" w:rsidP="00AC4549">
      <w:pPr>
        <w:ind w:left="709" w:hanging="283"/>
      </w:pPr>
      <w:bookmarkStart w:id="0" w:name="_Hlk45542592"/>
      <w:r>
        <w:t>Rodzaj falownika w zależności od mocy:</w:t>
      </w:r>
    </w:p>
    <w:p w14:paraId="7B45B551" w14:textId="0A597EEF" w:rsidR="00EB5274" w:rsidRDefault="00EB5274" w:rsidP="00AC4549">
      <w:pPr>
        <w:pStyle w:val="Akapitzlist"/>
        <w:numPr>
          <w:ilvl w:val="0"/>
          <w:numId w:val="5"/>
        </w:numPr>
        <w:ind w:left="709" w:hanging="283"/>
      </w:pPr>
      <w:r>
        <w:t>d</w:t>
      </w:r>
      <w:r w:rsidR="00BC09A3" w:rsidRPr="00BC09A3">
        <w:t xml:space="preserve">la instalacji  o mocy </w:t>
      </w:r>
      <w:r>
        <w:t xml:space="preserve">od 2 kW do 3 kW – </w:t>
      </w:r>
      <w:r w:rsidRPr="00BC09A3">
        <w:t>jednofazow</w:t>
      </w:r>
      <w:r>
        <w:t>y</w:t>
      </w:r>
      <w:r w:rsidR="00385EA4">
        <w:t>,</w:t>
      </w:r>
    </w:p>
    <w:p w14:paraId="44B6A026" w14:textId="02F0B23F" w:rsidR="00EB5274" w:rsidRDefault="00EB5274" w:rsidP="00AC4549">
      <w:pPr>
        <w:pStyle w:val="Akapitzlist"/>
        <w:numPr>
          <w:ilvl w:val="0"/>
          <w:numId w:val="5"/>
        </w:numPr>
        <w:ind w:left="709" w:hanging="283"/>
      </w:pPr>
      <w:r>
        <w:t>d</w:t>
      </w:r>
      <w:r w:rsidRPr="00BC09A3">
        <w:t xml:space="preserve">la instalacji  o mocy </w:t>
      </w:r>
      <w:r w:rsidR="008C0FE2">
        <w:t>powyżej</w:t>
      </w:r>
      <w:r>
        <w:t xml:space="preserve"> 3 kW do 3,6</w:t>
      </w:r>
      <w:r w:rsidR="00A55D7C">
        <w:t>8</w:t>
      </w:r>
      <w:r>
        <w:t xml:space="preserve"> kW – </w:t>
      </w:r>
      <w:r w:rsidRPr="00BC09A3">
        <w:t>jednofazow</w:t>
      </w:r>
      <w:r>
        <w:t xml:space="preserve">y </w:t>
      </w:r>
      <w:r w:rsidRPr="00BC09A3">
        <w:t>lub trójfazow</w:t>
      </w:r>
      <w:r>
        <w:t>y</w:t>
      </w:r>
      <w:r w:rsidR="00385EA4">
        <w:t>,</w:t>
      </w:r>
    </w:p>
    <w:p w14:paraId="19FB71BC" w14:textId="34F19124" w:rsidR="002C56EE" w:rsidRDefault="00EB5274" w:rsidP="00C11253">
      <w:pPr>
        <w:pStyle w:val="Akapitzlist"/>
        <w:numPr>
          <w:ilvl w:val="0"/>
          <w:numId w:val="5"/>
        </w:numPr>
        <w:ind w:left="709" w:hanging="283"/>
      </w:pPr>
      <w:r>
        <w:t>d</w:t>
      </w:r>
      <w:r w:rsidRPr="00BC09A3">
        <w:t xml:space="preserve">la instalacji  o mocy </w:t>
      </w:r>
      <w:r w:rsidR="008C0FE2">
        <w:t>powyżej</w:t>
      </w:r>
      <w:r>
        <w:t xml:space="preserve"> 3,6</w:t>
      </w:r>
      <w:r w:rsidR="008C0FE2">
        <w:t>8</w:t>
      </w:r>
      <w:r>
        <w:t xml:space="preserve"> kW do 10 kW </w:t>
      </w:r>
      <w:r w:rsidR="00821446">
        <w:t>–</w:t>
      </w:r>
      <w:r>
        <w:t xml:space="preserve"> </w:t>
      </w:r>
      <w:r w:rsidRPr="00BC09A3">
        <w:t>trójfazow</w:t>
      </w:r>
      <w:r>
        <w:t>y</w:t>
      </w:r>
      <w:r w:rsidR="00385EA4">
        <w:t>.</w:t>
      </w:r>
    </w:p>
    <w:p w14:paraId="0CF17EA4" w14:textId="77777777" w:rsidR="00C11253" w:rsidRDefault="00C11253" w:rsidP="00C11253"/>
    <w:bookmarkEnd w:id="0"/>
    <w:p w14:paraId="3498B8C6" w14:textId="550A61DF" w:rsidR="00821446" w:rsidRDefault="00C82EEF" w:rsidP="00AC4549">
      <w:pPr>
        <w:pStyle w:val="Akapitzlist"/>
        <w:ind w:left="709" w:hanging="283"/>
        <w:contextualSpacing w:val="0"/>
      </w:pPr>
      <w:r>
        <w:t>Do za</w:t>
      </w:r>
      <w:r w:rsidR="002C56EE">
        <w:t>kresu</w:t>
      </w:r>
      <w:r w:rsidR="00EB5442">
        <w:t xml:space="preserve"> </w:t>
      </w:r>
      <w:r w:rsidR="00385EA4">
        <w:t>W</w:t>
      </w:r>
      <w:r w:rsidR="00EB5442">
        <w:t>ykonawcy należy również:</w:t>
      </w:r>
    </w:p>
    <w:p w14:paraId="34FD909A" w14:textId="0AC302A3" w:rsidR="00AE3EEB" w:rsidRDefault="00AE3EEB" w:rsidP="00AC4549">
      <w:pPr>
        <w:pStyle w:val="Akapitzlist"/>
        <w:numPr>
          <w:ilvl w:val="0"/>
          <w:numId w:val="7"/>
        </w:numPr>
        <w:ind w:left="709" w:hanging="283"/>
      </w:pPr>
      <w:r>
        <w:t>opracowanie projektu na potrzeby OSD i dokumentacji powykonawczej instalacji</w:t>
      </w:r>
      <w:r w:rsidR="00385EA4">
        <w:t>,</w:t>
      </w:r>
    </w:p>
    <w:p w14:paraId="5F4ACD06" w14:textId="7648EEFE" w:rsidR="007E233D" w:rsidRDefault="007E233D" w:rsidP="00AC4549">
      <w:pPr>
        <w:pStyle w:val="Akapitzlist"/>
        <w:numPr>
          <w:ilvl w:val="0"/>
          <w:numId w:val="7"/>
        </w:numPr>
        <w:ind w:left="709" w:hanging="283"/>
      </w:pPr>
      <w:r>
        <w:t>zapewnienie kierownika budowy</w:t>
      </w:r>
      <w:r w:rsidR="00385EA4">
        <w:t>,</w:t>
      </w:r>
    </w:p>
    <w:p w14:paraId="372BF594" w14:textId="670586EC" w:rsidR="00656F2E" w:rsidRDefault="002C56EE" w:rsidP="00AC4549">
      <w:pPr>
        <w:pStyle w:val="Akapitzlist"/>
        <w:numPr>
          <w:ilvl w:val="0"/>
          <w:numId w:val="7"/>
        </w:numPr>
        <w:ind w:left="709" w:hanging="283"/>
      </w:pPr>
      <w:r>
        <w:t>z</w:t>
      </w:r>
      <w:r w:rsidR="00656F2E">
        <w:t xml:space="preserve">głoszenie </w:t>
      </w:r>
      <w:r w:rsidR="00AE3EEB">
        <w:t xml:space="preserve">instalacji </w:t>
      </w:r>
      <w:r w:rsidR="00656F2E">
        <w:t>do OSD</w:t>
      </w:r>
      <w:r w:rsidR="00385EA4">
        <w:t>,</w:t>
      </w:r>
      <w:r w:rsidR="00656F2E">
        <w:t xml:space="preserve"> </w:t>
      </w:r>
    </w:p>
    <w:p w14:paraId="5A16074A" w14:textId="7637F691" w:rsidR="00385EA4" w:rsidRDefault="002C56EE" w:rsidP="00AC4549">
      <w:pPr>
        <w:pStyle w:val="Akapitzlist"/>
        <w:numPr>
          <w:ilvl w:val="0"/>
          <w:numId w:val="7"/>
        </w:numPr>
        <w:ind w:left="709" w:hanging="283"/>
      </w:pPr>
      <w:r>
        <w:t>zapewnienie g</w:t>
      </w:r>
      <w:r w:rsidR="007E233D">
        <w:t>warancj</w:t>
      </w:r>
      <w:r>
        <w:t>i</w:t>
      </w:r>
      <w:r w:rsidR="00AE3EEB">
        <w:t xml:space="preserve"> jakości</w:t>
      </w:r>
      <w:r w:rsidR="007E233D">
        <w:t xml:space="preserve"> na całą instalację </w:t>
      </w:r>
      <w:r w:rsidR="00AE3EEB">
        <w:t xml:space="preserve">na okres </w:t>
      </w:r>
      <w:r w:rsidR="007E233D">
        <w:t>min. 5 lat</w:t>
      </w:r>
      <w:r w:rsidR="00385EA4">
        <w:t>.</w:t>
      </w:r>
    </w:p>
    <w:sectPr w:rsidR="00385EA4" w:rsidSect="00AC4549">
      <w:headerReference w:type="default" r:id="rId8"/>
      <w:pgSz w:w="11906" w:h="16838"/>
      <w:pgMar w:top="112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E3D9" w14:textId="77777777" w:rsidR="00385EA4" w:rsidRDefault="00385EA4" w:rsidP="00385EA4">
      <w:pPr>
        <w:spacing w:after="0" w:line="240" w:lineRule="auto"/>
      </w:pPr>
      <w:r>
        <w:separator/>
      </w:r>
    </w:p>
  </w:endnote>
  <w:endnote w:type="continuationSeparator" w:id="0">
    <w:p w14:paraId="50A57F13" w14:textId="77777777" w:rsidR="00385EA4" w:rsidRDefault="00385EA4" w:rsidP="003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D880" w14:textId="77777777" w:rsidR="00385EA4" w:rsidRDefault="00385EA4" w:rsidP="00385EA4">
      <w:pPr>
        <w:spacing w:after="0" w:line="240" w:lineRule="auto"/>
      </w:pPr>
      <w:r>
        <w:separator/>
      </w:r>
    </w:p>
  </w:footnote>
  <w:footnote w:type="continuationSeparator" w:id="0">
    <w:p w14:paraId="08F40231" w14:textId="77777777" w:rsidR="00385EA4" w:rsidRDefault="00385EA4" w:rsidP="0038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B6AF" w14:textId="64873A51" w:rsidR="00385EA4" w:rsidRDefault="00385EA4" w:rsidP="00F73342">
    <w:pPr>
      <w:pStyle w:val="Nagwek"/>
      <w:ind w:left="-851"/>
    </w:pPr>
  </w:p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385EA4" w:rsidRPr="000C62F5" w14:paraId="1294ABBE" w14:textId="77777777" w:rsidTr="00C13672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0EAEE4" w14:textId="77777777" w:rsidR="00385EA4" w:rsidRDefault="00385EA4" w:rsidP="00385EA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8D5CE1" wp14:editId="0631212C">
                <wp:extent cx="876300" cy="866775"/>
                <wp:effectExtent l="0" t="0" r="0" b="9525"/>
                <wp:docPr id="21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581820" w14:textId="77777777" w:rsidR="00385EA4" w:rsidRDefault="00385EA4" w:rsidP="00385EA4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A25F6A" w14:textId="77777777" w:rsidR="00385EA4" w:rsidRPr="000C62F5" w:rsidRDefault="00385EA4" w:rsidP="00385EA4">
          <w:pPr>
            <w:pStyle w:val="Nagwek1"/>
            <w:spacing w:before="0" w:after="0"/>
            <w:jc w:val="center"/>
            <w:rPr>
              <w:rFonts w:asciiTheme="majorHAnsi" w:hAnsiTheme="majorHAnsi"/>
              <w:sz w:val="24"/>
              <w:szCs w:val="24"/>
            </w:rPr>
          </w:pPr>
          <w:r>
            <w:rPr>
              <w:rFonts w:ascii="Calibri" w:hAnsi="Calibri"/>
            </w:rPr>
            <w:t>ZWIĄZEK GMIN DORZECZA WISŁOKI</w:t>
          </w:r>
          <w:r>
            <w:rPr>
              <w:rFonts w:ascii="Calibri" w:hAnsi="Calibri"/>
              <w:sz w:val="28"/>
            </w:rPr>
            <w:br/>
          </w:r>
          <w:r>
            <w:rPr>
              <w:rFonts w:ascii="Calibri" w:hAnsi="Calibri"/>
              <w:sz w:val="28"/>
              <w:szCs w:val="28"/>
            </w:rPr>
            <w:t>ul. Konopnickiej 82, 38–200 JASŁO</w:t>
          </w:r>
        </w:p>
        <w:p w14:paraId="1A332C8B" w14:textId="77777777" w:rsidR="00385EA4" w:rsidRPr="00385EA4" w:rsidRDefault="00385EA4" w:rsidP="00385EA4">
          <w:pPr>
            <w:pStyle w:val="Nagwek1"/>
            <w:spacing w:before="0" w:after="0"/>
            <w:jc w:val="center"/>
            <w:rPr>
              <w:rStyle w:val="Hipercze"/>
              <w:rFonts w:ascii="Calibri" w:hAnsi="Calibri"/>
              <w:b w:val="0"/>
              <w:bCs w:val="0"/>
              <w:color w:val="000000"/>
              <w:sz w:val="24"/>
              <w:szCs w:val="24"/>
            </w:rPr>
          </w:pPr>
          <w:r w:rsidRPr="00385EA4">
            <w:rPr>
              <w:rFonts w:ascii="Calibri" w:hAnsi="Calibri"/>
              <w:b w:val="0"/>
              <w:bCs w:val="0"/>
              <w:sz w:val="24"/>
              <w:szCs w:val="24"/>
            </w:rPr>
            <w:t>tel.  013  443-70-20   tel./fax  013  443-70-23</w:t>
          </w:r>
          <w:r w:rsidRPr="00385EA4">
            <w:rPr>
              <w:rFonts w:ascii="Calibri" w:hAnsi="Calibri"/>
              <w:b w:val="0"/>
              <w:bCs w:val="0"/>
              <w:sz w:val="24"/>
              <w:szCs w:val="24"/>
            </w:rPr>
            <w:br/>
            <w:t xml:space="preserve">e-mail: </w:t>
          </w:r>
          <w:hyperlink r:id="rId2" w:history="1">
            <w:r w:rsidRPr="00385EA4">
              <w:rPr>
                <w:rStyle w:val="Hipercze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biuro@wisloka.pl</w:t>
            </w:r>
          </w:hyperlink>
        </w:p>
        <w:p w14:paraId="38408B77" w14:textId="77777777" w:rsidR="00385EA4" w:rsidRPr="000C62F5" w:rsidRDefault="00385EA4" w:rsidP="00385EA4">
          <w:pPr>
            <w:spacing w:after="0"/>
            <w:jc w:val="center"/>
            <w:rPr>
              <w:lang w:eastAsia="pl-PL"/>
            </w:rPr>
          </w:pPr>
          <w:r w:rsidRPr="000C62F5">
            <w:rPr>
              <w:rFonts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332C33" w14:textId="77777777" w:rsidR="00385EA4" w:rsidRPr="000C62F5" w:rsidRDefault="00385EA4" w:rsidP="00385EA4">
          <w:pPr>
            <w:pStyle w:val="Nagwek"/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335D73" w14:textId="77777777" w:rsidR="00385EA4" w:rsidRPr="000C62F5" w:rsidRDefault="00385EA4" w:rsidP="00385EA4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5D24B29" wp14:editId="0F9A23E3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22" name="Obraz 22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92C9C0" w14:textId="77777777" w:rsidR="00385EA4" w:rsidRDefault="00385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6B1"/>
    <w:multiLevelType w:val="hybridMultilevel"/>
    <w:tmpl w:val="DC88F9FE"/>
    <w:lvl w:ilvl="0" w:tplc="ECC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40D3"/>
    <w:multiLevelType w:val="hybridMultilevel"/>
    <w:tmpl w:val="21EE17B6"/>
    <w:lvl w:ilvl="0" w:tplc="1D442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21F5"/>
    <w:multiLevelType w:val="hybridMultilevel"/>
    <w:tmpl w:val="163A01C8"/>
    <w:lvl w:ilvl="0" w:tplc="E98E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84D5A">
      <w:numFmt w:val="bullet"/>
      <w:lvlText w:val="•"/>
      <w:lvlJc w:val="left"/>
      <w:pPr>
        <w:ind w:left="1770" w:hanging="69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213"/>
    <w:multiLevelType w:val="hybridMultilevel"/>
    <w:tmpl w:val="89F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74E"/>
    <w:multiLevelType w:val="hybridMultilevel"/>
    <w:tmpl w:val="FE9E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972E0"/>
    <w:multiLevelType w:val="hybridMultilevel"/>
    <w:tmpl w:val="89F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857B7"/>
    <w:multiLevelType w:val="hybridMultilevel"/>
    <w:tmpl w:val="8DC07712"/>
    <w:lvl w:ilvl="0" w:tplc="E98E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2"/>
    <w:rsid w:val="0015662E"/>
    <w:rsid w:val="001E6189"/>
    <w:rsid w:val="002C56EE"/>
    <w:rsid w:val="003110DA"/>
    <w:rsid w:val="00385EA4"/>
    <w:rsid w:val="004276F7"/>
    <w:rsid w:val="00656F2E"/>
    <w:rsid w:val="00712671"/>
    <w:rsid w:val="007E233D"/>
    <w:rsid w:val="00821446"/>
    <w:rsid w:val="008C0FE2"/>
    <w:rsid w:val="009032C1"/>
    <w:rsid w:val="009900BF"/>
    <w:rsid w:val="009C669B"/>
    <w:rsid w:val="00A03042"/>
    <w:rsid w:val="00A55D7C"/>
    <w:rsid w:val="00AC4549"/>
    <w:rsid w:val="00AE3EEB"/>
    <w:rsid w:val="00B438B5"/>
    <w:rsid w:val="00B97492"/>
    <w:rsid w:val="00BC09A3"/>
    <w:rsid w:val="00BC4860"/>
    <w:rsid w:val="00BF755F"/>
    <w:rsid w:val="00C11253"/>
    <w:rsid w:val="00C82EEF"/>
    <w:rsid w:val="00D51453"/>
    <w:rsid w:val="00D71FE1"/>
    <w:rsid w:val="00EB5274"/>
    <w:rsid w:val="00EB5442"/>
    <w:rsid w:val="00F10189"/>
    <w:rsid w:val="00F14042"/>
    <w:rsid w:val="00F73342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0BA990"/>
  <w15:chartTrackingRefBased/>
  <w15:docId w15:val="{94BDDD40-7A11-4737-A01B-772A3AD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385EA4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Arial Unicode MS" w:hAnsi="Arial" w:cs="Arial"/>
      <w:b/>
      <w:bCs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E23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2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1E6189"/>
  </w:style>
  <w:style w:type="character" w:styleId="Odwoaniedokomentarza">
    <w:name w:val="annotation reference"/>
    <w:basedOn w:val="Domylnaczcionkaakapitu"/>
    <w:uiPriority w:val="99"/>
    <w:semiHidden/>
    <w:unhideWhenUsed/>
    <w:rsid w:val="00C82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EEF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8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EA4"/>
  </w:style>
  <w:style w:type="paragraph" w:styleId="Stopka">
    <w:name w:val="footer"/>
    <w:basedOn w:val="Normalny"/>
    <w:link w:val="StopkaZnak"/>
    <w:uiPriority w:val="99"/>
    <w:unhideWhenUsed/>
    <w:rsid w:val="0038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EA4"/>
  </w:style>
  <w:style w:type="character" w:customStyle="1" w:styleId="Nagwek1Znak">
    <w:name w:val="Nagłówek 1 Znak"/>
    <w:basedOn w:val="Domylnaczcionkaakapitu"/>
    <w:link w:val="Nagwek1"/>
    <w:rsid w:val="00385EA4"/>
    <w:rPr>
      <w:rFonts w:ascii="Arial" w:eastAsia="Arial Unicode MS" w:hAnsi="Arial" w:cs="Arial"/>
      <w:b/>
      <w:bCs/>
      <w:kern w:val="3"/>
      <w:sz w:val="32"/>
      <w:szCs w:val="32"/>
      <w:lang w:eastAsia="pl-PL"/>
    </w:rPr>
  </w:style>
  <w:style w:type="character" w:styleId="Hipercze">
    <w:name w:val="Hyperlink"/>
    <w:rsid w:val="0038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6D47-F40E-49B8-8ED2-C82990CA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Maziarka</dc:creator>
  <cp:keywords/>
  <dc:description/>
  <cp:lastModifiedBy>Małgorzata Maziarka</cp:lastModifiedBy>
  <cp:revision>20</cp:revision>
  <cp:lastPrinted>2020-07-14T07:25:00Z</cp:lastPrinted>
  <dcterms:created xsi:type="dcterms:W3CDTF">2020-06-08T10:02:00Z</dcterms:created>
  <dcterms:modified xsi:type="dcterms:W3CDTF">2020-07-14T12:09:00Z</dcterms:modified>
</cp:coreProperties>
</file>