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72" w:rsidRDefault="00675E72" w:rsidP="00675E7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E0CAE" w:rsidRPr="00F4446B" w:rsidRDefault="002E0CAE" w:rsidP="0067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 xml:space="preserve">Kołaczkowo, dn. </w:t>
      </w:r>
      <w:r w:rsidR="00ED23CC">
        <w:rPr>
          <w:rFonts w:asciiTheme="minorHAnsi" w:hAnsiTheme="minorHAnsi" w:cstheme="minorHAnsi"/>
          <w:sz w:val="22"/>
          <w:szCs w:val="22"/>
        </w:rPr>
        <w:t>19</w:t>
      </w:r>
      <w:r w:rsidRPr="00F4446B">
        <w:rPr>
          <w:rFonts w:asciiTheme="minorHAnsi" w:hAnsiTheme="minorHAnsi" w:cstheme="minorHAnsi"/>
          <w:sz w:val="22"/>
          <w:szCs w:val="22"/>
        </w:rPr>
        <w:t>.0</w:t>
      </w:r>
      <w:r w:rsidR="00ED23CC">
        <w:rPr>
          <w:rFonts w:asciiTheme="minorHAnsi" w:hAnsiTheme="minorHAnsi" w:cstheme="minorHAnsi"/>
          <w:sz w:val="22"/>
          <w:szCs w:val="22"/>
        </w:rPr>
        <w:t>4</w:t>
      </w:r>
      <w:r w:rsidRPr="00F4446B">
        <w:rPr>
          <w:rFonts w:asciiTheme="minorHAnsi" w:hAnsiTheme="minorHAnsi" w:cstheme="minorHAnsi"/>
          <w:sz w:val="22"/>
          <w:szCs w:val="22"/>
        </w:rPr>
        <w:t>.2022 r.</w:t>
      </w:r>
    </w:p>
    <w:p w:rsidR="002E0CAE" w:rsidRPr="00F4446B" w:rsidRDefault="002E0CAE" w:rsidP="00675E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CAE" w:rsidRPr="00F4446B" w:rsidRDefault="00BA1304" w:rsidP="00675E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OŚ.6220.6.2019</w:t>
      </w:r>
    </w:p>
    <w:p w:rsidR="002E0CAE" w:rsidRPr="00F4446B" w:rsidRDefault="002E0CAE" w:rsidP="00675E72">
      <w:pPr>
        <w:rPr>
          <w:rFonts w:asciiTheme="minorHAnsi" w:hAnsiTheme="minorHAnsi" w:cstheme="minorHAnsi"/>
          <w:b/>
          <w:sz w:val="22"/>
          <w:szCs w:val="22"/>
        </w:rPr>
      </w:pPr>
    </w:p>
    <w:p w:rsidR="002E0CAE" w:rsidRPr="00F4446B" w:rsidRDefault="002E0CAE" w:rsidP="0067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46B">
        <w:rPr>
          <w:rFonts w:asciiTheme="minorHAnsi" w:hAnsiTheme="minorHAnsi" w:cstheme="minorHAnsi"/>
          <w:b/>
          <w:sz w:val="22"/>
          <w:szCs w:val="22"/>
        </w:rPr>
        <w:t>O B W I E S Z C Z E N I E</w:t>
      </w:r>
    </w:p>
    <w:p w:rsidR="002E0CAE" w:rsidRPr="00F4446B" w:rsidRDefault="002E0CAE" w:rsidP="00675E7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Wójta Gminy Kołaczkowo</w:t>
      </w:r>
    </w:p>
    <w:p w:rsidR="002E0CAE" w:rsidRPr="00F4446B" w:rsidRDefault="002E0CA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F17C3" w:rsidRPr="00F4446B" w:rsidRDefault="008F17C3" w:rsidP="00675E72">
      <w:pPr>
        <w:pStyle w:val="Tekstpodstawowywcity3"/>
        <w:ind w:left="0"/>
        <w:rPr>
          <w:rFonts w:asciiTheme="minorHAnsi" w:hAnsiTheme="minorHAnsi" w:cstheme="minorHAnsi"/>
          <w:i/>
          <w:szCs w:val="22"/>
        </w:rPr>
      </w:pPr>
      <w:r w:rsidRPr="00F4446B">
        <w:rPr>
          <w:rFonts w:asciiTheme="minorHAnsi" w:hAnsiTheme="minorHAnsi" w:cstheme="minorHAnsi"/>
          <w:bCs/>
          <w:szCs w:val="22"/>
        </w:rPr>
        <w:t>N</w:t>
      </w:r>
      <w:r w:rsidR="002E0CAE" w:rsidRPr="00F4446B">
        <w:rPr>
          <w:rFonts w:asciiTheme="minorHAnsi" w:hAnsiTheme="minorHAnsi" w:cstheme="minorHAnsi"/>
          <w:bCs/>
          <w:szCs w:val="22"/>
        </w:rPr>
        <w:t xml:space="preserve">a podstawie art. 33 ust. 1 w związku z art. 3 ust. 1 pkt 11 </w:t>
      </w:r>
      <w:r w:rsidRPr="00F4446B">
        <w:rPr>
          <w:rFonts w:asciiTheme="minorHAnsi" w:hAnsiTheme="minorHAnsi" w:cstheme="minorHAnsi"/>
          <w:bCs/>
          <w:szCs w:val="22"/>
        </w:rPr>
        <w:t xml:space="preserve">oraz art. 34 </w:t>
      </w:r>
      <w:r w:rsidR="00F4446B">
        <w:rPr>
          <w:rFonts w:asciiTheme="minorHAnsi" w:hAnsiTheme="minorHAnsi" w:cstheme="minorHAnsi"/>
          <w:bCs/>
          <w:szCs w:val="22"/>
        </w:rPr>
        <w:t xml:space="preserve">ustawy </w:t>
      </w:r>
      <w:r w:rsidR="00675E72">
        <w:rPr>
          <w:rFonts w:asciiTheme="minorHAnsi" w:hAnsiTheme="minorHAnsi" w:cstheme="minorHAnsi"/>
          <w:bCs/>
          <w:szCs w:val="22"/>
        </w:rPr>
        <w:br/>
      </w:r>
      <w:r w:rsidR="002E0CAE" w:rsidRPr="00F4446B">
        <w:rPr>
          <w:rFonts w:asciiTheme="minorHAnsi" w:hAnsiTheme="minorHAnsi" w:cstheme="minorHAnsi"/>
          <w:bCs/>
          <w:szCs w:val="22"/>
        </w:rPr>
        <w:t>z</w:t>
      </w:r>
      <w:r w:rsidR="00F4446B">
        <w:rPr>
          <w:rFonts w:asciiTheme="minorHAnsi" w:hAnsiTheme="minorHAnsi" w:cstheme="minorHAnsi"/>
          <w:bCs/>
          <w:szCs w:val="22"/>
        </w:rPr>
        <w:t xml:space="preserve"> </w:t>
      </w:r>
      <w:r w:rsidR="002E0CAE" w:rsidRPr="00F4446B">
        <w:rPr>
          <w:rFonts w:asciiTheme="minorHAnsi" w:hAnsiTheme="minorHAnsi" w:cstheme="minorHAnsi"/>
          <w:bCs/>
          <w:szCs w:val="22"/>
        </w:rPr>
        <w:t>dnia</w:t>
      </w:r>
      <w:r w:rsidR="00F4446B">
        <w:rPr>
          <w:rFonts w:asciiTheme="minorHAnsi" w:hAnsiTheme="minorHAnsi" w:cstheme="minorHAnsi"/>
          <w:bCs/>
          <w:szCs w:val="22"/>
        </w:rPr>
        <w:t xml:space="preserve"> </w:t>
      </w:r>
      <w:r w:rsidR="002E0CAE" w:rsidRPr="00F4446B">
        <w:rPr>
          <w:rFonts w:asciiTheme="minorHAnsi" w:hAnsiTheme="minorHAnsi" w:cstheme="minorHAnsi"/>
          <w:bCs/>
          <w:szCs w:val="22"/>
        </w:rPr>
        <w:t>3</w:t>
      </w:r>
      <w:r w:rsidR="00F4446B">
        <w:rPr>
          <w:rFonts w:asciiTheme="minorHAnsi" w:hAnsiTheme="minorHAnsi" w:cstheme="minorHAnsi"/>
          <w:bCs/>
          <w:szCs w:val="22"/>
        </w:rPr>
        <w:t xml:space="preserve"> </w:t>
      </w:r>
      <w:r w:rsidR="002E0CAE" w:rsidRPr="00F4446B">
        <w:rPr>
          <w:rFonts w:asciiTheme="minorHAnsi" w:hAnsiTheme="minorHAnsi" w:cstheme="minorHAnsi"/>
          <w:bCs/>
          <w:szCs w:val="22"/>
        </w:rPr>
        <w:t xml:space="preserve">października 2008 r. o udostępnianiu informacji o środowisku i jego ochronie, udziale społeczeństwa w ochronie środowiska oraz o ocenach oddziaływania na środowisko </w:t>
      </w:r>
      <w:r w:rsidR="00675E72">
        <w:rPr>
          <w:rFonts w:asciiTheme="minorHAnsi" w:hAnsiTheme="minorHAnsi" w:cstheme="minorHAnsi"/>
          <w:bCs/>
          <w:szCs w:val="22"/>
        </w:rPr>
        <w:br/>
      </w:r>
      <w:r w:rsidRPr="00F4446B">
        <w:rPr>
          <w:rFonts w:asciiTheme="minorHAnsi" w:hAnsiTheme="minorHAnsi" w:cstheme="minorHAnsi"/>
          <w:szCs w:val="22"/>
        </w:rPr>
        <w:t>(Dz. U. z 2021</w:t>
      </w:r>
      <w:r w:rsidR="008A6F65">
        <w:rPr>
          <w:rFonts w:asciiTheme="minorHAnsi" w:hAnsiTheme="minorHAnsi" w:cstheme="minorHAnsi"/>
          <w:szCs w:val="22"/>
        </w:rPr>
        <w:t xml:space="preserve"> r.</w:t>
      </w:r>
      <w:r w:rsidRPr="00F4446B">
        <w:rPr>
          <w:rFonts w:asciiTheme="minorHAnsi" w:hAnsiTheme="minorHAnsi" w:cstheme="minorHAnsi"/>
          <w:szCs w:val="22"/>
        </w:rPr>
        <w:t xml:space="preserve"> poz. 2</w:t>
      </w:r>
      <w:r w:rsidR="002E0CAE" w:rsidRPr="00F4446B">
        <w:rPr>
          <w:rFonts w:asciiTheme="minorHAnsi" w:hAnsiTheme="minorHAnsi" w:cstheme="minorHAnsi"/>
          <w:szCs w:val="22"/>
        </w:rPr>
        <w:t>3</w:t>
      </w:r>
      <w:r w:rsidRPr="00F4446B">
        <w:rPr>
          <w:rFonts w:asciiTheme="minorHAnsi" w:hAnsiTheme="minorHAnsi" w:cstheme="minorHAnsi"/>
          <w:szCs w:val="22"/>
        </w:rPr>
        <w:t>73</w:t>
      </w:r>
      <w:r w:rsidR="002E0CAE" w:rsidRPr="00F4446B">
        <w:rPr>
          <w:rFonts w:asciiTheme="minorHAnsi" w:hAnsiTheme="minorHAnsi" w:cstheme="minorHAnsi"/>
          <w:szCs w:val="22"/>
        </w:rPr>
        <w:t xml:space="preserve">)/(dalej: ustawa </w:t>
      </w:r>
      <w:proofErr w:type="spellStart"/>
      <w:r w:rsidR="002E0CAE" w:rsidRPr="00F4446B">
        <w:rPr>
          <w:rFonts w:asciiTheme="minorHAnsi" w:hAnsiTheme="minorHAnsi" w:cstheme="minorHAnsi"/>
          <w:szCs w:val="22"/>
        </w:rPr>
        <w:t>ooś</w:t>
      </w:r>
      <w:proofErr w:type="spellEnd"/>
      <w:r w:rsidR="002E0CAE" w:rsidRPr="00F4446B">
        <w:rPr>
          <w:rFonts w:asciiTheme="minorHAnsi" w:hAnsiTheme="minorHAnsi" w:cstheme="minorHAnsi"/>
          <w:szCs w:val="22"/>
        </w:rPr>
        <w:t>)</w:t>
      </w:r>
      <w:r w:rsidR="002E0CAE" w:rsidRPr="00F4446B">
        <w:rPr>
          <w:rFonts w:asciiTheme="minorHAnsi" w:hAnsiTheme="minorHAnsi" w:cstheme="minorHAnsi"/>
          <w:i/>
          <w:szCs w:val="22"/>
        </w:rPr>
        <w:t xml:space="preserve"> </w:t>
      </w:r>
      <w:r w:rsidRPr="00F4446B">
        <w:rPr>
          <w:rFonts w:asciiTheme="minorHAnsi" w:hAnsiTheme="minorHAnsi" w:cstheme="minorHAnsi"/>
          <w:bCs/>
          <w:szCs w:val="22"/>
        </w:rPr>
        <w:t>Wójt Gminy Kołaczkowo</w:t>
      </w:r>
    </w:p>
    <w:p w:rsidR="008F17C3" w:rsidRDefault="008F17C3" w:rsidP="00675E72">
      <w:pPr>
        <w:pStyle w:val="Tekstpodstawowywcity3"/>
        <w:ind w:left="0" w:firstLine="0"/>
        <w:rPr>
          <w:rFonts w:asciiTheme="minorHAnsi" w:hAnsiTheme="minorHAnsi" w:cstheme="minorHAnsi"/>
          <w:i/>
          <w:szCs w:val="22"/>
        </w:rPr>
      </w:pPr>
    </w:p>
    <w:p w:rsidR="00675E72" w:rsidRPr="00F4446B" w:rsidRDefault="00675E72" w:rsidP="00675E72">
      <w:pPr>
        <w:pStyle w:val="Tekstpodstawowywcity3"/>
        <w:ind w:left="0" w:firstLine="0"/>
        <w:rPr>
          <w:rFonts w:asciiTheme="minorHAnsi" w:hAnsiTheme="minorHAnsi" w:cstheme="minorHAnsi"/>
          <w:i/>
          <w:szCs w:val="22"/>
        </w:rPr>
      </w:pPr>
    </w:p>
    <w:p w:rsidR="008F17C3" w:rsidRPr="00F4446B" w:rsidRDefault="002E0CAE" w:rsidP="00675E72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  <w:bCs/>
          <w:szCs w:val="22"/>
        </w:rPr>
      </w:pPr>
      <w:r w:rsidRPr="00F4446B">
        <w:rPr>
          <w:rFonts w:asciiTheme="minorHAnsi" w:hAnsiTheme="minorHAnsi" w:cstheme="minorHAnsi"/>
          <w:b/>
          <w:bCs/>
          <w:szCs w:val="22"/>
        </w:rPr>
        <w:t>podaje do publicznej wiadomości</w:t>
      </w:r>
    </w:p>
    <w:p w:rsidR="008F17C3" w:rsidRDefault="008F17C3" w:rsidP="00675E72">
      <w:pPr>
        <w:pStyle w:val="Tekstpodstawowywcity3"/>
        <w:ind w:left="0" w:firstLine="0"/>
        <w:rPr>
          <w:rFonts w:asciiTheme="minorHAnsi" w:hAnsiTheme="minorHAnsi" w:cstheme="minorHAnsi"/>
          <w:bCs/>
          <w:szCs w:val="22"/>
        </w:rPr>
      </w:pPr>
    </w:p>
    <w:p w:rsidR="00675E72" w:rsidRPr="00F4446B" w:rsidRDefault="00675E72" w:rsidP="00675E72">
      <w:pPr>
        <w:pStyle w:val="Tekstpodstawowywcity3"/>
        <w:ind w:left="0" w:firstLine="0"/>
        <w:rPr>
          <w:rFonts w:asciiTheme="minorHAnsi" w:hAnsiTheme="minorHAnsi" w:cstheme="minorHAnsi"/>
          <w:bCs/>
          <w:szCs w:val="22"/>
        </w:rPr>
      </w:pPr>
    </w:p>
    <w:p w:rsidR="002E0CAE" w:rsidRDefault="008F17C3" w:rsidP="00675E72">
      <w:pPr>
        <w:pStyle w:val="Tekstpodstawowywcity3"/>
        <w:ind w:left="0" w:firstLine="0"/>
        <w:rPr>
          <w:rFonts w:asciiTheme="minorHAnsi" w:hAnsiTheme="minorHAnsi" w:cstheme="minorHAnsi"/>
          <w:szCs w:val="22"/>
        </w:rPr>
      </w:pPr>
      <w:r w:rsidRPr="00F4446B">
        <w:rPr>
          <w:rFonts w:asciiTheme="minorHAnsi" w:hAnsiTheme="minorHAnsi" w:cstheme="minorHAnsi"/>
          <w:bCs/>
          <w:szCs w:val="22"/>
        </w:rPr>
        <w:t xml:space="preserve">informację </w:t>
      </w:r>
      <w:r w:rsidR="002E0CAE" w:rsidRPr="00F4446B">
        <w:rPr>
          <w:rFonts w:asciiTheme="minorHAnsi" w:hAnsiTheme="minorHAnsi" w:cstheme="minorHAnsi"/>
          <w:bCs/>
          <w:szCs w:val="22"/>
        </w:rPr>
        <w:t xml:space="preserve">o przeprowadzonej ocenie oddziaływania na środowisko oraz o ponownym rozpoczęciu procedury udziału społeczeństwa </w:t>
      </w:r>
      <w:r w:rsidRPr="00F4446B">
        <w:rPr>
          <w:rFonts w:asciiTheme="minorHAnsi" w:hAnsiTheme="minorHAnsi" w:cstheme="minorHAnsi"/>
          <w:bCs/>
          <w:szCs w:val="22"/>
        </w:rPr>
        <w:t xml:space="preserve">w </w:t>
      </w:r>
      <w:r w:rsidR="002E0CAE" w:rsidRPr="00F4446B">
        <w:rPr>
          <w:rFonts w:asciiTheme="minorHAnsi" w:hAnsiTheme="minorHAnsi" w:cstheme="minorHAnsi"/>
          <w:bCs/>
          <w:szCs w:val="22"/>
        </w:rPr>
        <w:t>ramach postępowania w sprawie wydania</w:t>
      </w:r>
      <w:r w:rsidR="00675E72">
        <w:rPr>
          <w:rFonts w:asciiTheme="minorHAnsi" w:hAnsiTheme="minorHAnsi" w:cstheme="minorHAnsi"/>
          <w:bCs/>
          <w:szCs w:val="22"/>
        </w:rPr>
        <w:t xml:space="preserve"> decyzji o </w:t>
      </w:r>
      <w:r w:rsidR="002E0CAE" w:rsidRPr="00F4446B">
        <w:rPr>
          <w:rFonts w:asciiTheme="minorHAnsi" w:hAnsiTheme="minorHAnsi" w:cstheme="minorHAnsi"/>
          <w:bCs/>
          <w:szCs w:val="22"/>
        </w:rPr>
        <w:t xml:space="preserve">środowiskowych uwarunkowaniach </w:t>
      </w:r>
      <w:r w:rsidR="00675E72">
        <w:rPr>
          <w:rFonts w:asciiTheme="minorHAnsi" w:hAnsiTheme="minorHAnsi" w:cstheme="minorHAnsi"/>
          <w:szCs w:val="22"/>
        </w:rPr>
        <w:t xml:space="preserve">dla </w:t>
      </w:r>
      <w:r w:rsidR="002E0CAE" w:rsidRPr="00F4446B">
        <w:rPr>
          <w:rFonts w:asciiTheme="minorHAnsi" w:hAnsiTheme="minorHAnsi" w:cstheme="minorHAnsi"/>
          <w:szCs w:val="22"/>
        </w:rPr>
        <w:t xml:space="preserve">przedsięwzięcia pn.: </w:t>
      </w:r>
    </w:p>
    <w:p w:rsidR="00306BD9" w:rsidRDefault="00306BD9" w:rsidP="00675E72">
      <w:pPr>
        <w:pStyle w:val="Tekstpodstawowywcity3"/>
        <w:ind w:left="0" w:firstLine="0"/>
        <w:rPr>
          <w:rFonts w:asciiTheme="minorHAnsi" w:hAnsiTheme="minorHAnsi" w:cstheme="minorHAnsi"/>
          <w:szCs w:val="22"/>
        </w:rPr>
      </w:pPr>
    </w:p>
    <w:p w:rsidR="00ED23CC" w:rsidRDefault="00ED23CC" w:rsidP="00675E72">
      <w:pPr>
        <w:pStyle w:val="Tekstpodstawowywcity3"/>
        <w:ind w:left="0" w:firstLine="0"/>
        <w:rPr>
          <w:rFonts w:asciiTheme="minorHAnsi" w:hAnsiTheme="minorHAnsi" w:cstheme="minorHAnsi"/>
          <w:szCs w:val="22"/>
        </w:rPr>
      </w:pPr>
    </w:p>
    <w:p w:rsidR="00ED23CC" w:rsidRPr="00ED23CC" w:rsidRDefault="00306BD9" w:rsidP="00ED23CC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ED23CC">
        <w:rPr>
          <w:rFonts w:asciiTheme="minorHAnsi" w:hAnsiTheme="minorHAnsi"/>
          <w:b/>
          <w:szCs w:val="22"/>
        </w:rPr>
        <w:t xml:space="preserve">„Rozbudowa </w:t>
      </w:r>
      <w:r w:rsidRPr="00ED23CC">
        <w:rPr>
          <w:rFonts w:asciiTheme="minorHAnsi" w:hAnsiTheme="minorHAnsi" w:cstheme="minorHAnsi"/>
          <w:b/>
          <w:szCs w:val="22"/>
        </w:rPr>
        <w:t xml:space="preserve">istniejącej galwanizerni </w:t>
      </w:r>
    </w:p>
    <w:p w:rsidR="00287D8C" w:rsidRPr="00ED23CC" w:rsidRDefault="00306BD9" w:rsidP="00ED23CC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ED23CC">
        <w:rPr>
          <w:rFonts w:asciiTheme="minorHAnsi" w:hAnsiTheme="minorHAnsi" w:cstheme="minorHAnsi"/>
          <w:b/>
          <w:szCs w:val="22"/>
        </w:rPr>
        <w:t>na działce ewidencyjnej nr 283, obręb Zieliniec, gmina Kołaczkowo”.</w:t>
      </w:r>
    </w:p>
    <w:p w:rsidR="002E0CAE" w:rsidRDefault="002E0CA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23CC" w:rsidRPr="00F4446B" w:rsidRDefault="00ED23CC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E0CAE" w:rsidRPr="00F4446B" w:rsidRDefault="008F17C3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 xml:space="preserve">Inwestor – </w:t>
      </w:r>
      <w:r w:rsidR="00306BD9">
        <w:rPr>
          <w:rFonts w:asciiTheme="minorHAnsi" w:hAnsiTheme="minorHAnsi"/>
          <w:sz w:val="22"/>
          <w:szCs w:val="22"/>
        </w:rPr>
        <w:t xml:space="preserve">KAS-BOKS Sp. z o.o. </w:t>
      </w:r>
      <w:r w:rsidR="00ED23CC">
        <w:rPr>
          <w:rFonts w:asciiTheme="minorHAnsi" w:hAnsiTheme="minorHAnsi"/>
          <w:sz w:val="22"/>
          <w:szCs w:val="22"/>
        </w:rPr>
        <w:t>Zieliniec 77, 62-306 Kołaczkowo.</w:t>
      </w:r>
    </w:p>
    <w:p w:rsidR="002E0CAE" w:rsidRPr="00F4446B" w:rsidRDefault="002E0CA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F17C3" w:rsidRPr="003F62E6" w:rsidRDefault="002E0CAE" w:rsidP="00675E72">
      <w:pPr>
        <w:jc w:val="both"/>
        <w:rPr>
          <w:rFonts w:asciiTheme="minorHAnsi" w:hAnsiTheme="minorHAnsi" w:cstheme="minorHAnsi"/>
          <w:sz w:val="22"/>
          <w:szCs w:val="22"/>
        </w:rPr>
      </w:pPr>
      <w:r w:rsidRPr="003F62E6">
        <w:rPr>
          <w:rFonts w:asciiTheme="minorHAnsi" w:hAnsiTheme="minorHAnsi" w:cstheme="minorHAnsi"/>
          <w:bCs/>
          <w:sz w:val="22"/>
          <w:szCs w:val="22"/>
        </w:rPr>
        <w:t>Postępowanie zostało wszczęte na wniosek</w:t>
      </w:r>
      <w:r w:rsidR="007A4E33" w:rsidRPr="003F62E6">
        <w:rPr>
          <w:rFonts w:asciiTheme="minorHAnsi" w:hAnsiTheme="minorHAnsi" w:cstheme="minorHAnsi"/>
          <w:sz w:val="22"/>
          <w:szCs w:val="22"/>
        </w:rPr>
        <w:t xml:space="preserve"> </w:t>
      </w:r>
      <w:r w:rsidR="00175C24">
        <w:rPr>
          <w:rFonts w:asciiTheme="minorHAnsi" w:hAnsiTheme="minorHAnsi" w:cstheme="minorHAnsi"/>
          <w:sz w:val="22"/>
          <w:szCs w:val="22"/>
        </w:rPr>
        <w:t xml:space="preserve">Inwestora </w:t>
      </w:r>
      <w:r w:rsidR="007A4E33" w:rsidRPr="003F62E6">
        <w:rPr>
          <w:rFonts w:asciiTheme="minorHAnsi" w:hAnsiTheme="minorHAnsi" w:cstheme="minorHAnsi"/>
          <w:sz w:val="22"/>
          <w:szCs w:val="22"/>
        </w:rPr>
        <w:t>z dnia 19</w:t>
      </w:r>
      <w:r w:rsidR="008F17C3" w:rsidRPr="003F62E6">
        <w:rPr>
          <w:rFonts w:asciiTheme="minorHAnsi" w:hAnsiTheme="minorHAnsi" w:cstheme="minorHAnsi"/>
          <w:sz w:val="22"/>
          <w:szCs w:val="22"/>
        </w:rPr>
        <w:t>.</w:t>
      </w:r>
      <w:r w:rsidR="007A4E33" w:rsidRPr="003F62E6">
        <w:rPr>
          <w:rFonts w:asciiTheme="minorHAnsi" w:hAnsiTheme="minorHAnsi" w:cstheme="minorHAnsi"/>
          <w:sz w:val="22"/>
          <w:szCs w:val="22"/>
        </w:rPr>
        <w:t>11</w:t>
      </w:r>
      <w:r w:rsidR="008F17C3" w:rsidRPr="003F62E6">
        <w:rPr>
          <w:rFonts w:asciiTheme="minorHAnsi" w:hAnsiTheme="minorHAnsi" w:cstheme="minorHAnsi"/>
          <w:sz w:val="22"/>
          <w:szCs w:val="22"/>
        </w:rPr>
        <w:t>.20</w:t>
      </w:r>
      <w:r w:rsidR="007A4E33" w:rsidRPr="003F62E6">
        <w:rPr>
          <w:rFonts w:asciiTheme="minorHAnsi" w:hAnsiTheme="minorHAnsi" w:cstheme="minorHAnsi"/>
          <w:sz w:val="22"/>
          <w:szCs w:val="22"/>
        </w:rPr>
        <w:t>19 r. uzupełniony pismem</w:t>
      </w:r>
      <w:r w:rsidR="008F17C3" w:rsidRPr="003F62E6">
        <w:rPr>
          <w:rFonts w:asciiTheme="minorHAnsi" w:hAnsiTheme="minorHAnsi" w:cstheme="minorHAnsi"/>
          <w:sz w:val="22"/>
          <w:szCs w:val="22"/>
        </w:rPr>
        <w:t xml:space="preserve"> z dnia: </w:t>
      </w:r>
      <w:r w:rsidR="00675E72" w:rsidRPr="003F62E6">
        <w:rPr>
          <w:rFonts w:asciiTheme="minorHAnsi" w:hAnsiTheme="minorHAnsi" w:cstheme="minorHAnsi"/>
          <w:sz w:val="22"/>
          <w:szCs w:val="22"/>
        </w:rPr>
        <w:br/>
      </w:r>
      <w:r w:rsidR="007A4E33" w:rsidRPr="003F62E6">
        <w:rPr>
          <w:rFonts w:asciiTheme="minorHAnsi" w:hAnsiTheme="minorHAnsi" w:cstheme="minorHAnsi"/>
          <w:sz w:val="22"/>
          <w:szCs w:val="22"/>
        </w:rPr>
        <w:t xml:space="preserve">25.11.2019 r., </w:t>
      </w:r>
      <w:r w:rsidR="008F17C3" w:rsidRPr="003F62E6">
        <w:rPr>
          <w:rFonts w:asciiTheme="minorHAnsi" w:hAnsiTheme="minorHAnsi" w:cstheme="minorHAnsi"/>
          <w:sz w:val="22"/>
          <w:szCs w:val="22"/>
        </w:rPr>
        <w:t xml:space="preserve">oraz po złożeniu przez Inwestora </w:t>
      </w:r>
      <w:r w:rsidR="007F784C" w:rsidRPr="003F62E6">
        <w:rPr>
          <w:rFonts w:asciiTheme="minorHAnsi" w:hAnsiTheme="minorHAnsi" w:cstheme="minorHAnsi"/>
          <w:sz w:val="22"/>
          <w:szCs w:val="22"/>
        </w:rPr>
        <w:t xml:space="preserve">w dniu </w:t>
      </w:r>
      <w:r w:rsidR="007A4E33" w:rsidRPr="003F62E6">
        <w:rPr>
          <w:rFonts w:asciiTheme="minorHAnsi" w:hAnsiTheme="minorHAnsi" w:cstheme="minorHAnsi"/>
          <w:sz w:val="22"/>
          <w:szCs w:val="22"/>
        </w:rPr>
        <w:t>02.01.2020 r. wyjaśnień Dyrektorowi Regionalnego Zarządu Gospodarki Wodnej Wód Polskich w Poznaniu, w dniu 11.03.202</w:t>
      </w:r>
      <w:r w:rsidR="00175C24">
        <w:rPr>
          <w:rFonts w:asciiTheme="minorHAnsi" w:hAnsiTheme="minorHAnsi" w:cstheme="minorHAnsi"/>
          <w:sz w:val="22"/>
          <w:szCs w:val="22"/>
        </w:rPr>
        <w:t>0 r.</w:t>
      </w:r>
      <w:r w:rsidR="007A4E33" w:rsidRPr="003F62E6">
        <w:rPr>
          <w:rFonts w:asciiTheme="minorHAnsi" w:hAnsiTheme="minorHAnsi" w:cstheme="minorHAnsi"/>
          <w:sz w:val="22"/>
          <w:szCs w:val="22"/>
        </w:rPr>
        <w:t xml:space="preserve">, </w:t>
      </w:r>
      <w:r w:rsidR="00175C24">
        <w:rPr>
          <w:rFonts w:asciiTheme="minorHAnsi" w:hAnsiTheme="minorHAnsi" w:cstheme="minorHAnsi"/>
          <w:sz w:val="22"/>
          <w:szCs w:val="22"/>
        </w:rPr>
        <w:br/>
      </w:r>
      <w:r w:rsidR="007A4E33" w:rsidRPr="003F62E6">
        <w:rPr>
          <w:rFonts w:asciiTheme="minorHAnsi" w:hAnsiTheme="minorHAnsi" w:cstheme="minorHAnsi"/>
          <w:sz w:val="22"/>
          <w:szCs w:val="22"/>
        </w:rPr>
        <w:t>29.07.2020</w:t>
      </w:r>
      <w:r w:rsidR="00175C24">
        <w:rPr>
          <w:rFonts w:asciiTheme="minorHAnsi" w:hAnsiTheme="minorHAnsi" w:cstheme="minorHAnsi"/>
          <w:sz w:val="22"/>
          <w:szCs w:val="22"/>
        </w:rPr>
        <w:t xml:space="preserve"> r.</w:t>
      </w:r>
      <w:r w:rsidR="007A4E33" w:rsidRPr="003F62E6">
        <w:rPr>
          <w:rFonts w:asciiTheme="minorHAnsi" w:hAnsiTheme="minorHAnsi" w:cstheme="minorHAnsi"/>
          <w:sz w:val="22"/>
          <w:szCs w:val="22"/>
        </w:rPr>
        <w:t>, 07.09.2020</w:t>
      </w:r>
      <w:r w:rsidR="00175C24">
        <w:rPr>
          <w:rFonts w:asciiTheme="minorHAnsi" w:hAnsiTheme="minorHAnsi" w:cstheme="minorHAnsi"/>
          <w:sz w:val="22"/>
          <w:szCs w:val="22"/>
        </w:rPr>
        <w:t xml:space="preserve"> r.</w:t>
      </w:r>
      <w:r w:rsidR="007A4E33" w:rsidRPr="003F62E6">
        <w:rPr>
          <w:rFonts w:asciiTheme="minorHAnsi" w:hAnsiTheme="minorHAnsi" w:cstheme="minorHAnsi"/>
          <w:sz w:val="22"/>
          <w:szCs w:val="22"/>
        </w:rPr>
        <w:t>, 15.09.2020</w:t>
      </w:r>
      <w:r w:rsidR="00175C24">
        <w:rPr>
          <w:rFonts w:asciiTheme="minorHAnsi" w:hAnsiTheme="minorHAnsi" w:cstheme="minorHAnsi"/>
          <w:sz w:val="22"/>
          <w:szCs w:val="22"/>
        </w:rPr>
        <w:t xml:space="preserve"> r.</w:t>
      </w:r>
      <w:r w:rsidR="007A4E33" w:rsidRPr="003F62E6">
        <w:rPr>
          <w:rFonts w:asciiTheme="minorHAnsi" w:hAnsiTheme="minorHAnsi" w:cstheme="minorHAnsi"/>
          <w:sz w:val="22"/>
          <w:szCs w:val="22"/>
        </w:rPr>
        <w:t>, 28.09.2020</w:t>
      </w:r>
      <w:r w:rsidR="00175C24">
        <w:rPr>
          <w:rFonts w:asciiTheme="minorHAnsi" w:hAnsiTheme="minorHAnsi" w:cstheme="minorHAnsi"/>
          <w:sz w:val="22"/>
          <w:szCs w:val="22"/>
        </w:rPr>
        <w:t xml:space="preserve"> r.</w:t>
      </w:r>
      <w:r w:rsidR="003F62E6" w:rsidRPr="003F62E6">
        <w:rPr>
          <w:rFonts w:asciiTheme="minorHAnsi" w:hAnsiTheme="minorHAnsi" w:cstheme="minorHAnsi"/>
          <w:sz w:val="22"/>
          <w:szCs w:val="22"/>
        </w:rPr>
        <w:t xml:space="preserve"> Regionalnemu Dyrektorowi Ochrony Środowiska w Poznaniu</w:t>
      </w:r>
      <w:r w:rsidR="00175C24">
        <w:rPr>
          <w:rFonts w:asciiTheme="minorHAnsi" w:hAnsiTheme="minorHAnsi" w:cstheme="minorHAnsi"/>
          <w:sz w:val="22"/>
          <w:szCs w:val="22"/>
        </w:rPr>
        <w:t xml:space="preserve"> oraz </w:t>
      </w:r>
      <w:r w:rsidR="003F62E6" w:rsidRPr="003F62E6">
        <w:rPr>
          <w:rFonts w:asciiTheme="minorHAnsi" w:hAnsiTheme="minorHAnsi" w:cstheme="minorHAnsi"/>
          <w:sz w:val="22"/>
          <w:szCs w:val="22"/>
        </w:rPr>
        <w:t xml:space="preserve">w dniu 26.01.2021 </w:t>
      </w:r>
      <w:r w:rsidR="00175C24">
        <w:rPr>
          <w:rFonts w:asciiTheme="minorHAnsi" w:hAnsiTheme="minorHAnsi" w:cstheme="minorHAnsi"/>
          <w:sz w:val="22"/>
          <w:szCs w:val="22"/>
        </w:rPr>
        <w:t xml:space="preserve">r. </w:t>
      </w:r>
      <w:r w:rsidR="003F62E6" w:rsidRPr="003F62E6">
        <w:rPr>
          <w:rFonts w:asciiTheme="minorHAnsi" w:hAnsiTheme="minorHAnsi" w:cstheme="minorHAnsi"/>
          <w:sz w:val="22"/>
          <w:szCs w:val="22"/>
        </w:rPr>
        <w:t xml:space="preserve">i 19.08.2021 </w:t>
      </w:r>
      <w:r w:rsidR="00175C24">
        <w:rPr>
          <w:rFonts w:asciiTheme="minorHAnsi" w:hAnsiTheme="minorHAnsi" w:cstheme="minorHAnsi"/>
          <w:sz w:val="22"/>
          <w:szCs w:val="22"/>
        </w:rPr>
        <w:t xml:space="preserve">r. </w:t>
      </w:r>
      <w:r w:rsidR="003F62E6" w:rsidRPr="003F62E6">
        <w:rPr>
          <w:rFonts w:asciiTheme="minorHAnsi" w:hAnsiTheme="minorHAnsi" w:cstheme="minorHAnsi"/>
          <w:sz w:val="22"/>
          <w:szCs w:val="22"/>
        </w:rPr>
        <w:t>Marszałkowi Województwa Wielkopolskiego.</w:t>
      </w:r>
    </w:p>
    <w:p w:rsidR="008F17C3" w:rsidRPr="003F62E6" w:rsidRDefault="008F17C3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C95" w:rsidRPr="003F62E6" w:rsidRDefault="00CE6C95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3F62E6">
        <w:rPr>
          <w:rFonts w:asciiTheme="minorHAnsi" w:hAnsiTheme="minorHAnsi" w:cstheme="minorHAnsi"/>
          <w:bCs/>
          <w:sz w:val="22"/>
          <w:szCs w:val="22"/>
        </w:rPr>
        <w:t xml:space="preserve">Przedmiotowa inwestycja należy do kategorii przedsięwzięć, o których mowa w art. 71 ust. 2 pkt 1 </w:t>
      </w:r>
      <w:r w:rsidRPr="003F62E6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F62E6">
        <w:rPr>
          <w:rFonts w:asciiTheme="minorHAnsi" w:hAnsiTheme="minorHAnsi" w:cstheme="minorHAnsi"/>
          <w:sz w:val="22"/>
          <w:szCs w:val="22"/>
        </w:rPr>
        <w:t>ooś</w:t>
      </w:r>
      <w:proofErr w:type="spellEnd"/>
      <w:r w:rsidRPr="003F62E6">
        <w:rPr>
          <w:rFonts w:asciiTheme="minorHAnsi" w:hAnsiTheme="minorHAnsi" w:cstheme="minorHAnsi"/>
          <w:sz w:val="22"/>
          <w:szCs w:val="22"/>
        </w:rPr>
        <w:t xml:space="preserve"> tj. </w:t>
      </w:r>
      <w:r w:rsidRPr="003F62E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mogących zawsze znacząco oddziaływać na środowisko i została zakwalifikowana </w:t>
      </w:r>
      <w:r w:rsidR="00ED23CC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3F62E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</w:t>
      </w:r>
      <w:r w:rsidRPr="003F62E6">
        <w:rPr>
          <w:rFonts w:asciiTheme="minorHAnsi" w:hAnsiTheme="minorHAnsi" w:cstheme="minorHAnsi"/>
          <w:sz w:val="22"/>
          <w:szCs w:val="22"/>
          <w:lang w:eastAsia="ar-SA"/>
        </w:rPr>
        <w:t xml:space="preserve">§ 2 ust. 2 pkt </w:t>
      </w:r>
      <w:r w:rsidR="003F62E6" w:rsidRPr="003F62E6">
        <w:rPr>
          <w:rFonts w:asciiTheme="minorHAnsi" w:hAnsiTheme="minorHAnsi" w:cstheme="minorHAnsi"/>
          <w:sz w:val="22"/>
          <w:szCs w:val="22"/>
          <w:lang w:eastAsia="ar-SA"/>
        </w:rPr>
        <w:t>1, w związku z § 2 ust. 1 pkt 15</w:t>
      </w:r>
      <w:r w:rsidRPr="003F62E6">
        <w:rPr>
          <w:rFonts w:asciiTheme="minorHAnsi" w:hAnsiTheme="minorHAnsi" w:cstheme="minorHAnsi"/>
          <w:sz w:val="22"/>
          <w:szCs w:val="22"/>
          <w:lang w:eastAsia="ar-SA"/>
        </w:rPr>
        <w:t xml:space="preserve"> rozporządzenia Rady Ministrów </w:t>
      </w:r>
      <w:r w:rsidR="00ED23CC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3F62E6">
        <w:rPr>
          <w:rFonts w:asciiTheme="minorHAnsi" w:hAnsiTheme="minorHAnsi" w:cstheme="minorHAnsi"/>
          <w:sz w:val="22"/>
          <w:szCs w:val="22"/>
          <w:lang w:eastAsia="ar-SA"/>
        </w:rPr>
        <w:t xml:space="preserve">z dnia </w:t>
      </w:r>
      <w:r w:rsidR="00675E72" w:rsidRPr="003F62E6">
        <w:rPr>
          <w:rFonts w:asciiTheme="minorHAnsi" w:hAnsiTheme="minorHAnsi" w:cstheme="minorHAnsi"/>
          <w:kern w:val="24"/>
          <w:sz w:val="22"/>
          <w:szCs w:val="22"/>
        </w:rPr>
        <w:t>10 września 2019 r. w </w:t>
      </w:r>
      <w:r w:rsidRPr="003F62E6">
        <w:rPr>
          <w:rFonts w:asciiTheme="minorHAnsi" w:hAnsiTheme="minorHAnsi" w:cstheme="minorHAnsi"/>
          <w:kern w:val="24"/>
          <w:sz w:val="22"/>
          <w:szCs w:val="22"/>
        </w:rPr>
        <w:t>sprawie przedsięwzięć mogących znacząco</w:t>
      </w:r>
      <w:r w:rsidR="00ED23CC">
        <w:rPr>
          <w:rFonts w:asciiTheme="minorHAnsi" w:hAnsiTheme="minorHAnsi" w:cstheme="minorHAnsi"/>
          <w:kern w:val="24"/>
          <w:sz w:val="22"/>
          <w:szCs w:val="22"/>
        </w:rPr>
        <w:t xml:space="preserve"> oddziaływać na środowisko (Dz. </w:t>
      </w:r>
      <w:r w:rsidRPr="003F62E6">
        <w:rPr>
          <w:rFonts w:asciiTheme="minorHAnsi" w:hAnsiTheme="minorHAnsi" w:cstheme="minorHAnsi"/>
          <w:kern w:val="24"/>
          <w:sz w:val="22"/>
          <w:szCs w:val="22"/>
        </w:rPr>
        <w:t xml:space="preserve">U. z </w:t>
      </w:r>
      <w:r w:rsidRPr="003F62E6">
        <w:rPr>
          <w:rFonts w:asciiTheme="minorHAnsi" w:hAnsiTheme="minorHAnsi" w:cstheme="minorHAnsi"/>
          <w:sz w:val="22"/>
          <w:szCs w:val="22"/>
        </w:rPr>
        <w:t>2019 r. poz. 1839</w:t>
      </w:r>
      <w:r w:rsidRPr="003F62E6">
        <w:rPr>
          <w:rFonts w:asciiTheme="minorHAnsi" w:hAnsiTheme="minorHAnsi" w:cstheme="minorHAnsi"/>
          <w:kern w:val="24"/>
          <w:sz w:val="22"/>
          <w:szCs w:val="22"/>
        </w:rPr>
        <w:t>).</w:t>
      </w:r>
    </w:p>
    <w:p w:rsidR="00480E49" w:rsidRPr="00F4446B" w:rsidRDefault="00480E49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0E49" w:rsidRPr="00F4446B" w:rsidRDefault="00480E49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 xml:space="preserve">Organem właściwym do wydania decyzji o środowiskowych uwarunkowaniach jest </w:t>
      </w:r>
      <w:r w:rsidR="008A6F65">
        <w:rPr>
          <w:rFonts w:asciiTheme="minorHAnsi" w:hAnsiTheme="minorHAnsi" w:cstheme="minorHAnsi"/>
          <w:bCs/>
          <w:sz w:val="22"/>
          <w:szCs w:val="22"/>
        </w:rPr>
        <w:br/>
      </w:r>
      <w:r w:rsidRPr="00F4446B">
        <w:rPr>
          <w:rFonts w:asciiTheme="minorHAnsi" w:hAnsiTheme="minorHAnsi" w:cstheme="minorHAnsi"/>
          <w:bCs/>
          <w:sz w:val="22"/>
          <w:szCs w:val="22"/>
        </w:rPr>
        <w:t>Wójt Gminy Kołaczkowo.</w:t>
      </w:r>
    </w:p>
    <w:p w:rsidR="00480E49" w:rsidRPr="00F4446B" w:rsidRDefault="00480E49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:rsidR="006A6CF3" w:rsidRPr="00F4446B" w:rsidRDefault="006A6CF3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>Organami właściwymi do wydania opinii i dokonania uzgodnień przed wydaniem decyzji są:</w:t>
      </w:r>
    </w:p>
    <w:p w:rsidR="007F784C" w:rsidRPr="00F4446B" w:rsidRDefault="007F784C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827E5" w:rsidRPr="00F4446B" w:rsidRDefault="006A6CF3" w:rsidP="00675E72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Państwowy Powiatowy</w:t>
      </w:r>
      <w:r w:rsidR="00E351EF" w:rsidRPr="00F4446B">
        <w:rPr>
          <w:rFonts w:asciiTheme="minorHAnsi" w:hAnsiTheme="minorHAnsi" w:cstheme="minorHAnsi"/>
          <w:sz w:val="22"/>
          <w:szCs w:val="22"/>
        </w:rPr>
        <w:t xml:space="preserve"> Inspektor Sanitarny we Wrześni</w:t>
      </w:r>
      <w:r w:rsidR="003F62E6">
        <w:rPr>
          <w:rFonts w:asciiTheme="minorHAnsi" w:hAnsiTheme="minorHAnsi" w:cstheme="minorHAnsi"/>
          <w:sz w:val="22"/>
          <w:szCs w:val="22"/>
        </w:rPr>
        <w:t>;</w:t>
      </w:r>
    </w:p>
    <w:p w:rsidR="007F784C" w:rsidRPr="00F4446B" w:rsidRDefault="006A6CF3" w:rsidP="00675E72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Dyrektor Regionalny Zarządu Gospodarki</w:t>
      </w:r>
      <w:r w:rsidR="00E351EF" w:rsidRPr="00F4446B">
        <w:rPr>
          <w:rFonts w:asciiTheme="minorHAnsi" w:hAnsiTheme="minorHAnsi" w:cstheme="minorHAnsi"/>
          <w:sz w:val="22"/>
          <w:szCs w:val="22"/>
        </w:rPr>
        <w:t xml:space="preserve"> Wodnej Wód Polskich w Poznaniu</w:t>
      </w:r>
      <w:r w:rsidR="003F62E6">
        <w:rPr>
          <w:rFonts w:asciiTheme="minorHAnsi" w:hAnsiTheme="minorHAnsi" w:cstheme="minorHAnsi"/>
          <w:sz w:val="22"/>
          <w:szCs w:val="22"/>
        </w:rPr>
        <w:t>;</w:t>
      </w:r>
    </w:p>
    <w:p w:rsidR="007F784C" w:rsidRDefault="007F784C" w:rsidP="00675E72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Regionalny Dyrektor Ochrony Środowiska w Poznaniu</w:t>
      </w:r>
      <w:r w:rsidR="00306BD9">
        <w:rPr>
          <w:rFonts w:asciiTheme="minorHAnsi" w:hAnsiTheme="minorHAnsi" w:cstheme="minorHAnsi"/>
          <w:sz w:val="22"/>
          <w:szCs w:val="22"/>
        </w:rPr>
        <w:t>;</w:t>
      </w:r>
    </w:p>
    <w:p w:rsidR="00306BD9" w:rsidRPr="00F4446B" w:rsidRDefault="00306BD9" w:rsidP="00675E72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Marszałek</w:t>
      </w:r>
      <w:r w:rsidR="003F62E6">
        <w:rPr>
          <w:rFonts w:asciiTheme="minorHAnsi" w:hAnsiTheme="minorHAnsi" w:cstheme="minorHAnsi"/>
          <w:sz w:val="22"/>
          <w:szCs w:val="22"/>
        </w:rPr>
        <w:t xml:space="preserve"> Województwa Wielkopolskiego.</w:t>
      </w:r>
    </w:p>
    <w:p w:rsidR="00E351EF" w:rsidRPr="00F4446B" w:rsidRDefault="00E351EF" w:rsidP="00675E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6CF3" w:rsidRDefault="007F784C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F4446B">
        <w:rPr>
          <w:rFonts w:asciiTheme="minorHAnsi" w:hAnsiTheme="minorHAnsi" w:cstheme="minorHAnsi"/>
          <w:kern w:val="24"/>
          <w:sz w:val="22"/>
          <w:szCs w:val="22"/>
        </w:rPr>
        <w:t>Ww. organy przedstawiły swoje stanowiska:</w:t>
      </w:r>
    </w:p>
    <w:p w:rsidR="00675E72" w:rsidRPr="00BC0105" w:rsidRDefault="00675E72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:rsidR="00BC0105" w:rsidRPr="00BC0105" w:rsidRDefault="00BC0105" w:rsidP="00BC010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C0105">
        <w:rPr>
          <w:rFonts w:asciiTheme="minorHAnsi" w:hAnsiTheme="minorHAnsi" w:cstheme="minorHAnsi"/>
          <w:i/>
          <w:sz w:val="22"/>
          <w:szCs w:val="22"/>
        </w:rPr>
        <w:t xml:space="preserve">Państwowy Powiatowy Inspektor Sanitarny we Wrześni - opinia sanitarna znak ON.NS.722.8.2019 </w:t>
      </w:r>
      <w:r w:rsidRPr="00BC0105">
        <w:rPr>
          <w:rFonts w:asciiTheme="minorHAnsi" w:hAnsiTheme="minorHAnsi" w:cstheme="minorHAnsi"/>
          <w:i/>
          <w:sz w:val="22"/>
          <w:szCs w:val="22"/>
        </w:rPr>
        <w:br/>
        <w:t>z dnia 19.12.2019 r. (po otrzymaniu raportu).</w:t>
      </w:r>
    </w:p>
    <w:p w:rsidR="00BC0105" w:rsidRPr="00BC0105" w:rsidRDefault="00BC0105" w:rsidP="00BC0105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C0105">
        <w:rPr>
          <w:rFonts w:asciiTheme="minorHAnsi" w:hAnsiTheme="minorHAnsi" w:cstheme="minorHAnsi"/>
          <w:i/>
          <w:color w:val="auto"/>
          <w:sz w:val="22"/>
          <w:szCs w:val="22"/>
        </w:rPr>
        <w:t xml:space="preserve">Pismo Państwowego Powiatowego Inspektora Sanitarnego we Wrześni </w:t>
      </w:r>
      <w:r w:rsidRPr="00BC0105">
        <w:rPr>
          <w:rFonts w:asciiTheme="minorHAnsi" w:hAnsiTheme="minorHAnsi" w:cstheme="minorHAnsi"/>
          <w:i/>
          <w:color w:val="auto"/>
          <w:sz w:val="22"/>
          <w:szCs w:val="22"/>
        </w:rPr>
        <w:br/>
        <w:t>znak ON.NS.9011.598.2021 z dnia 03.11.2021 r. informujące, że stanowisko zawarte w opinii sanitarnej z dnia 19.12.2019 r. nie uległo zmianie i nadal jest aktualne (po otrzymaniu materiału dowodowego zgromadzonego w toku postępowania).</w:t>
      </w:r>
    </w:p>
    <w:p w:rsidR="00F4446B" w:rsidRPr="00BC0105" w:rsidRDefault="00675E72" w:rsidP="00675E72">
      <w:pPr>
        <w:pStyle w:val="Default"/>
        <w:jc w:val="both"/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</w:pPr>
      <w:r w:rsidRPr="00BC0105"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  <w:t>----------------------------------------------------------------------------------------------------------------------------------------</w:t>
      </w:r>
    </w:p>
    <w:p w:rsidR="00BC0105" w:rsidRPr="00BC0105" w:rsidRDefault="00BC0105" w:rsidP="00BC0105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C0105">
        <w:rPr>
          <w:rFonts w:asciiTheme="minorHAnsi" w:hAnsiTheme="minorHAnsi" w:cstheme="minorHAnsi"/>
          <w:i/>
          <w:color w:val="auto"/>
          <w:sz w:val="22"/>
          <w:szCs w:val="22"/>
        </w:rPr>
        <w:lastRenderedPageBreak/>
        <w:t xml:space="preserve">Postanowienie Dyrektora Regionalnego Zarządu Gospodarki Wodnej Wód Polskich w Poznaniu </w:t>
      </w:r>
      <w:r w:rsidRPr="00BC0105">
        <w:rPr>
          <w:rFonts w:asciiTheme="minorHAnsi" w:hAnsiTheme="minorHAnsi" w:cstheme="minorHAnsi"/>
          <w:i/>
          <w:color w:val="auto"/>
          <w:sz w:val="22"/>
          <w:szCs w:val="22"/>
        </w:rPr>
        <w:br/>
        <w:t>znak PO.RZŚ.436.109.2.2019.KP z dnia 14.01.2020 r. (po otrzymaniu raportu i uzupełnień).</w:t>
      </w:r>
    </w:p>
    <w:p w:rsidR="00BC0105" w:rsidRPr="00BC0105" w:rsidRDefault="00BC0105" w:rsidP="00BC0105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C0105">
        <w:rPr>
          <w:rFonts w:asciiTheme="minorHAnsi" w:hAnsiTheme="minorHAnsi" w:cstheme="minorHAnsi"/>
          <w:i/>
          <w:color w:val="auto"/>
          <w:sz w:val="22"/>
          <w:szCs w:val="22"/>
        </w:rPr>
        <w:t xml:space="preserve">Postanowienie Dyrektora Regionalnego Zarządu Gospodarki Wodnej Wód Polskich w Poznaniu </w:t>
      </w:r>
      <w:r w:rsidRPr="00BC0105">
        <w:rPr>
          <w:rFonts w:asciiTheme="minorHAnsi" w:hAnsiTheme="minorHAnsi" w:cstheme="minorHAnsi"/>
          <w:i/>
          <w:color w:val="auto"/>
          <w:sz w:val="22"/>
          <w:szCs w:val="22"/>
        </w:rPr>
        <w:br/>
        <w:t>znak PO.RZŚ.436.109.2.2019.WP z dnia 06.04.2022 r. (po otrzymaniu materiału dowodowego zgromadzonego w toku postępowania).</w:t>
      </w:r>
    </w:p>
    <w:p w:rsidR="007F784C" w:rsidRPr="00BC0105" w:rsidRDefault="00675E72" w:rsidP="00675E72">
      <w:pPr>
        <w:pStyle w:val="Default"/>
        <w:jc w:val="both"/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</w:pPr>
      <w:r w:rsidRPr="00BC0105"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  <w:t>----------------------------------------------------------------------------------------------------------------------------------------</w:t>
      </w:r>
    </w:p>
    <w:p w:rsidR="00BC0105" w:rsidRPr="00BC0105" w:rsidRDefault="00BC0105" w:rsidP="00BC010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C0105">
        <w:rPr>
          <w:rFonts w:asciiTheme="minorHAnsi" w:hAnsiTheme="minorHAnsi" w:cstheme="minorHAnsi"/>
          <w:i/>
          <w:sz w:val="22"/>
          <w:szCs w:val="22"/>
        </w:rPr>
        <w:t>Postanowienie</w:t>
      </w:r>
      <w:r w:rsidRPr="00BC0105">
        <w:rPr>
          <w:rFonts w:asciiTheme="minorHAnsi" w:hAnsiTheme="minorHAnsi" w:cstheme="minorHAnsi"/>
          <w:i/>
          <w:spacing w:val="6"/>
          <w:sz w:val="22"/>
          <w:szCs w:val="22"/>
        </w:rPr>
        <w:t xml:space="preserve"> Regionalnego Dyrektora Ochrony Środowiska w Poznaniu </w:t>
      </w:r>
      <w:r w:rsidRPr="00BC0105">
        <w:rPr>
          <w:rFonts w:asciiTheme="minorHAnsi" w:hAnsiTheme="minorHAnsi" w:cstheme="minorHAnsi"/>
          <w:i/>
          <w:spacing w:val="6"/>
          <w:sz w:val="22"/>
          <w:szCs w:val="22"/>
        </w:rPr>
        <w:br/>
        <w:t xml:space="preserve">znak </w:t>
      </w:r>
      <w:r w:rsidRPr="00BC0105">
        <w:rPr>
          <w:rFonts w:asciiTheme="minorHAnsi" w:hAnsiTheme="minorHAnsi" w:cstheme="minorHAnsi"/>
          <w:i/>
          <w:sz w:val="22"/>
          <w:szCs w:val="22"/>
        </w:rPr>
        <w:t xml:space="preserve">WOO-I.4221.225.2019.BW.13 z dnia 18.09.2020 r. uzgadniające i określające warunki realizacji </w:t>
      </w:r>
      <w:r w:rsidRPr="00BC0105">
        <w:rPr>
          <w:rFonts w:asciiTheme="minorHAnsi" w:hAnsiTheme="minorHAnsi" w:cstheme="minorHAnsi"/>
          <w:i/>
          <w:sz w:val="22"/>
          <w:szCs w:val="22"/>
        </w:rPr>
        <w:br/>
        <w:t>ww. przedsięwzięcia (po otrzymaniu raportu i uzupełnień).</w:t>
      </w:r>
    </w:p>
    <w:p w:rsidR="007F784C" w:rsidRPr="00BC0105" w:rsidRDefault="00BC0105" w:rsidP="00BC010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C0105">
        <w:rPr>
          <w:rFonts w:asciiTheme="minorHAnsi" w:hAnsiTheme="minorHAnsi" w:cstheme="minorHAnsi"/>
          <w:i/>
          <w:sz w:val="22"/>
          <w:szCs w:val="22"/>
        </w:rPr>
        <w:t>Postanowienie</w:t>
      </w:r>
      <w:r w:rsidRPr="00BC0105">
        <w:rPr>
          <w:rFonts w:asciiTheme="minorHAnsi" w:hAnsiTheme="minorHAnsi" w:cstheme="minorHAnsi"/>
          <w:i/>
          <w:spacing w:val="6"/>
          <w:sz w:val="22"/>
          <w:szCs w:val="22"/>
        </w:rPr>
        <w:t xml:space="preserve"> Regionalnego Dyrektora Ochrony Środowiska w Poznaniu </w:t>
      </w:r>
      <w:r w:rsidRPr="00BC0105">
        <w:rPr>
          <w:rFonts w:asciiTheme="minorHAnsi" w:hAnsiTheme="minorHAnsi" w:cstheme="minorHAnsi"/>
          <w:i/>
          <w:spacing w:val="6"/>
          <w:sz w:val="22"/>
          <w:szCs w:val="22"/>
        </w:rPr>
        <w:br/>
        <w:t xml:space="preserve">znak </w:t>
      </w:r>
      <w:r w:rsidRPr="00BC0105">
        <w:rPr>
          <w:rFonts w:asciiTheme="minorHAnsi" w:hAnsiTheme="minorHAnsi" w:cstheme="minorHAnsi"/>
          <w:i/>
          <w:sz w:val="22"/>
          <w:szCs w:val="22"/>
        </w:rPr>
        <w:t xml:space="preserve">WOO-I.4221.229.2021.BW.3 z dnia 24.01.2022 r. uzgadniające i określające warunki realizacji </w:t>
      </w:r>
      <w:r w:rsidRPr="00BC0105">
        <w:rPr>
          <w:rFonts w:asciiTheme="minorHAnsi" w:hAnsiTheme="minorHAnsi" w:cstheme="minorHAnsi"/>
          <w:i/>
          <w:sz w:val="22"/>
          <w:szCs w:val="22"/>
        </w:rPr>
        <w:br/>
        <w:t>ww. przedsięwzięcia (po otrzymaniu materiału dowodowego zgromadzonego w toku postępowania).</w:t>
      </w:r>
    </w:p>
    <w:p w:rsidR="00BC0105" w:rsidRPr="00BC0105" w:rsidRDefault="00BC0105" w:rsidP="00BC0105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  <w:lang w:eastAsia="pl-PL"/>
        </w:rPr>
      </w:pPr>
      <w:r w:rsidRPr="00BC010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  <w:lang w:eastAsia="pl-PL"/>
        </w:rPr>
        <w:t>----------------------------------------------------------------------------------------------------------------------------------------</w:t>
      </w:r>
    </w:p>
    <w:p w:rsidR="00BC0105" w:rsidRPr="00BC0105" w:rsidRDefault="00BC0105" w:rsidP="00BC0105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C010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Postanowienie Marszałka Województwa Wielkopolskiego znak DSK-III.7030.1.24.2021 z 8.10.2021 r. opiniujące pozytywnie realizację przedmiotowego przedsięwzięcia (po otrzymaniu raportu i uzupełnień).</w:t>
      </w:r>
    </w:p>
    <w:p w:rsidR="00BC0105" w:rsidRPr="00BC0105" w:rsidRDefault="00BC0105" w:rsidP="00BC010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010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Pismo Marszałka Województwa Wielkopolskiego znak DSK-III.7030.1.2</w:t>
      </w:r>
      <w:r w:rsidR="00175C2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4.2021 z 13.04.2022 informujące</w:t>
      </w:r>
      <w:r w:rsidRPr="00BC010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że przedłożone dokumenty nie mają wpływu na wydaną wcześniej opinię (po otrzymaniu materiału dowodowego zgromadzonego w toku postępowania).</w:t>
      </w:r>
    </w:p>
    <w:p w:rsidR="00BC0105" w:rsidRPr="00F4446B" w:rsidRDefault="00BC0105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:rsidR="006A6CF3" w:rsidRPr="00F4446B" w:rsidRDefault="006A6CF3" w:rsidP="00675E72">
      <w:pPr>
        <w:jc w:val="both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 xml:space="preserve">Z dokumentacją sprawy można </w:t>
      </w:r>
      <w:r w:rsidR="00C53B24" w:rsidRPr="00F4446B">
        <w:rPr>
          <w:rFonts w:asciiTheme="minorHAnsi" w:hAnsiTheme="minorHAnsi" w:cstheme="minorHAnsi"/>
          <w:bCs/>
          <w:sz w:val="22"/>
          <w:szCs w:val="22"/>
        </w:rPr>
        <w:t xml:space="preserve">zapoznać się </w:t>
      </w:r>
      <w:r w:rsidRPr="00F4446B">
        <w:rPr>
          <w:rFonts w:asciiTheme="minorHAnsi" w:hAnsiTheme="minorHAnsi" w:cstheme="minorHAnsi"/>
          <w:bCs/>
          <w:sz w:val="22"/>
          <w:szCs w:val="22"/>
        </w:rPr>
        <w:t>w</w:t>
      </w:r>
      <w:r w:rsidRPr="00F4446B">
        <w:rPr>
          <w:rFonts w:asciiTheme="minorHAnsi" w:hAnsiTheme="minorHAnsi" w:cstheme="minorHAnsi"/>
          <w:sz w:val="22"/>
          <w:szCs w:val="22"/>
        </w:rPr>
        <w:t xml:space="preserve"> siedzibie Urzędu Gminy w Kołaczkowie, </w:t>
      </w:r>
      <w:r w:rsidR="008A6F65">
        <w:rPr>
          <w:rFonts w:asciiTheme="minorHAnsi" w:hAnsiTheme="minorHAnsi" w:cstheme="minorHAnsi"/>
          <w:sz w:val="22"/>
          <w:szCs w:val="22"/>
        </w:rPr>
        <w:br/>
      </w:r>
      <w:r w:rsidRPr="00F4446B">
        <w:rPr>
          <w:rFonts w:asciiTheme="minorHAnsi" w:hAnsiTheme="minorHAnsi" w:cstheme="minorHAnsi"/>
          <w:sz w:val="22"/>
          <w:szCs w:val="22"/>
        </w:rPr>
        <w:t>w godzinach urzędowania.</w:t>
      </w:r>
    </w:p>
    <w:p w:rsidR="006A6CF3" w:rsidRPr="00F4446B" w:rsidRDefault="006A6CF3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:rsidR="008F17C3" w:rsidRPr="00F4446B" w:rsidRDefault="00CE6C95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kern w:val="24"/>
          <w:sz w:val="22"/>
          <w:szCs w:val="22"/>
        </w:rPr>
        <w:t xml:space="preserve">Jednocześnie </w:t>
      </w:r>
      <w:r w:rsidR="00480E49" w:rsidRPr="00F4446B">
        <w:rPr>
          <w:rFonts w:asciiTheme="minorHAnsi" w:hAnsiTheme="minorHAnsi" w:cstheme="minorHAnsi"/>
          <w:kern w:val="24"/>
          <w:sz w:val="22"/>
          <w:szCs w:val="22"/>
        </w:rPr>
        <w:t>informuję</w:t>
      </w:r>
      <w:r w:rsidRPr="00F4446B">
        <w:rPr>
          <w:rFonts w:asciiTheme="minorHAnsi" w:hAnsiTheme="minorHAnsi" w:cstheme="minorHAnsi"/>
          <w:kern w:val="24"/>
          <w:sz w:val="22"/>
          <w:szCs w:val="22"/>
        </w:rPr>
        <w:t xml:space="preserve">, że </w:t>
      </w:r>
      <w:r w:rsidR="00675E72">
        <w:rPr>
          <w:rFonts w:asciiTheme="minorHAnsi" w:hAnsiTheme="minorHAnsi" w:cstheme="minorHAnsi"/>
          <w:bCs/>
          <w:sz w:val="22"/>
          <w:szCs w:val="22"/>
        </w:rPr>
        <w:t>k</w:t>
      </w:r>
      <w:r w:rsidR="00DE0CDE" w:rsidRPr="00F4446B">
        <w:rPr>
          <w:rFonts w:asciiTheme="minorHAnsi" w:hAnsiTheme="minorHAnsi" w:cstheme="minorHAnsi"/>
          <w:bCs/>
          <w:sz w:val="22"/>
          <w:szCs w:val="22"/>
        </w:rPr>
        <w:t>ażdy ma prawo do składania uwag i wniosków w przedmiotowej s</w:t>
      </w:r>
      <w:r w:rsidR="00675E72">
        <w:rPr>
          <w:rFonts w:asciiTheme="minorHAnsi" w:hAnsiTheme="minorHAnsi" w:cstheme="minorHAnsi"/>
          <w:bCs/>
          <w:sz w:val="22"/>
          <w:szCs w:val="22"/>
        </w:rPr>
        <w:t>prawie w </w:t>
      </w:r>
      <w:r w:rsidR="00D43B92">
        <w:rPr>
          <w:rFonts w:asciiTheme="minorHAnsi" w:hAnsiTheme="minorHAnsi" w:cstheme="minorHAnsi"/>
          <w:bCs/>
          <w:sz w:val="22"/>
          <w:szCs w:val="22"/>
        </w:rPr>
        <w:t xml:space="preserve">terminie </w:t>
      </w:r>
      <w:r w:rsidR="00D43B92" w:rsidRPr="00175C2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30 dni</w:t>
      </w:r>
      <w:r w:rsidR="00D43B92" w:rsidRPr="00175C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43B92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43B92" w:rsidRPr="00ED23C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od </w:t>
      </w:r>
      <w:r w:rsidR="00BC0105" w:rsidRPr="00175C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ED23CC" w:rsidRPr="00175C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BC0105" w:rsidRPr="00175C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.04</w:t>
      </w:r>
      <w:r w:rsidR="002559DE" w:rsidRPr="00175C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.2022 r</w:t>
      </w:r>
      <w:r w:rsidR="002559DE" w:rsidRPr="00175C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DE0CDE" w:rsidRPr="00175C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</w:t>
      </w:r>
      <w:r w:rsidR="002559DE" w:rsidRPr="00175C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D23CC" w:rsidRPr="00175C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</w:t>
      </w:r>
      <w:r w:rsidR="002559DE" w:rsidRPr="00175C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</w:t>
      </w:r>
      <w:r w:rsidR="00BC0105" w:rsidRPr="00175C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2559DE" w:rsidRPr="00175C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.2022 r</w:t>
      </w:r>
      <w:r w:rsidR="00D43B92" w:rsidRPr="00175C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8A6F65" w:rsidRPr="00ED23C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DE0CDE" w:rsidRPr="00ED23C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włącznie.</w:t>
      </w:r>
    </w:p>
    <w:p w:rsidR="00DE0CDE" w:rsidRPr="00F4446B" w:rsidRDefault="00DE0CD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0CDE" w:rsidRPr="00F4446B" w:rsidRDefault="00DE0CD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>Uwagi i wnioski mogą być wnoszone:</w:t>
      </w:r>
    </w:p>
    <w:p w:rsidR="00F1232C" w:rsidRPr="00F4446B" w:rsidRDefault="00F1232C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0CDE" w:rsidRPr="00F4446B" w:rsidRDefault="00DE0CDE" w:rsidP="00675E72">
      <w:pPr>
        <w:pStyle w:val="NormalnyWeb"/>
        <w:numPr>
          <w:ilvl w:val="0"/>
          <w:numId w:val="3"/>
        </w:num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>w formie pisemnej na adres: Urząd Gminy</w:t>
      </w:r>
      <w:r w:rsidR="00F1232C" w:rsidRPr="00F4446B">
        <w:rPr>
          <w:rFonts w:asciiTheme="minorHAnsi" w:hAnsiTheme="minorHAnsi" w:cstheme="minorHAnsi"/>
          <w:bCs/>
          <w:sz w:val="22"/>
          <w:szCs w:val="22"/>
        </w:rPr>
        <w:t xml:space="preserve"> w Kołaczkowie, </w:t>
      </w:r>
      <w:r w:rsidR="00C53B24">
        <w:rPr>
          <w:rFonts w:asciiTheme="minorHAnsi" w:hAnsiTheme="minorHAnsi" w:cstheme="minorHAnsi"/>
          <w:bCs/>
          <w:sz w:val="22"/>
          <w:szCs w:val="22"/>
        </w:rPr>
        <w:t xml:space="preserve">Plac </w:t>
      </w:r>
      <w:r w:rsidR="00F1232C" w:rsidRPr="00F4446B">
        <w:rPr>
          <w:rFonts w:asciiTheme="minorHAnsi" w:hAnsiTheme="minorHAnsi" w:cstheme="minorHAnsi"/>
          <w:bCs/>
          <w:sz w:val="22"/>
          <w:szCs w:val="22"/>
        </w:rPr>
        <w:t> Reymonta 3, 62-306 Kołaczkowo</w:t>
      </w:r>
      <w:r w:rsidR="008A6F65">
        <w:rPr>
          <w:rFonts w:asciiTheme="minorHAnsi" w:hAnsiTheme="minorHAnsi" w:cstheme="minorHAnsi"/>
          <w:bCs/>
          <w:sz w:val="22"/>
          <w:szCs w:val="22"/>
        </w:rPr>
        <w:t>,</w:t>
      </w:r>
    </w:p>
    <w:p w:rsidR="00DE0CDE" w:rsidRPr="00675E72" w:rsidRDefault="00DE0CDE" w:rsidP="00675E72">
      <w:pPr>
        <w:pStyle w:val="NormalnyWeb"/>
        <w:numPr>
          <w:ilvl w:val="0"/>
          <w:numId w:val="3"/>
        </w:num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5E72">
        <w:rPr>
          <w:rFonts w:asciiTheme="minorHAnsi" w:hAnsiTheme="minorHAnsi" w:cstheme="minorHAnsi"/>
          <w:bCs/>
          <w:sz w:val="22"/>
          <w:szCs w:val="22"/>
        </w:rPr>
        <w:t xml:space="preserve">ustnie do protokołu w Urzędzie Gminy </w:t>
      </w:r>
      <w:r w:rsidR="00F1232C" w:rsidRPr="00675E72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675E72">
        <w:rPr>
          <w:rFonts w:asciiTheme="minorHAnsi" w:hAnsiTheme="minorHAnsi" w:cstheme="minorHAnsi"/>
          <w:bCs/>
          <w:sz w:val="22"/>
          <w:szCs w:val="22"/>
        </w:rPr>
        <w:t>Kołaczkow</w:t>
      </w:r>
      <w:r w:rsidR="00F4446B" w:rsidRPr="00675E72">
        <w:rPr>
          <w:rFonts w:asciiTheme="minorHAnsi" w:hAnsiTheme="minorHAnsi" w:cstheme="minorHAnsi"/>
          <w:bCs/>
          <w:sz w:val="22"/>
          <w:szCs w:val="22"/>
        </w:rPr>
        <w:t>i</w:t>
      </w:r>
      <w:r w:rsidR="00F1232C" w:rsidRPr="00675E72">
        <w:rPr>
          <w:rFonts w:asciiTheme="minorHAnsi" w:hAnsiTheme="minorHAnsi" w:cstheme="minorHAnsi"/>
          <w:bCs/>
          <w:sz w:val="22"/>
          <w:szCs w:val="22"/>
        </w:rPr>
        <w:t>e</w:t>
      </w:r>
      <w:r w:rsidRPr="00675E7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DE0CDE" w:rsidRPr="00675E72" w:rsidRDefault="00DE0CDE" w:rsidP="00675E72">
      <w:pPr>
        <w:pStyle w:val="NormalnyWeb"/>
        <w:numPr>
          <w:ilvl w:val="0"/>
          <w:numId w:val="3"/>
        </w:num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5E72">
        <w:rPr>
          <w:rFonts w:asciiTheme="minorHAnsi" w:hAnsiTheme="minorHAnsi" w:cstheme="minorHAnsi"/>
          <w:bCs/>
          <w:sz w:val="22"/>
          <w:szCs w:val="22"/>
        </w:rPr>
        <w:t>za pomocą środków komunikacji elektronic</w:t>
      </w:r>
      <w:r w:rsidR="00F4446B" w:rsidRPr="00675E72">
        <w:rPr>
          <w:rFonts w:asciiTheme="minorHAnsi" w:hAnsiTheme="minorHAnsi" w:cstheme="minorHAnsi"/>
          <w:bCs/>
          <w:sz w:val="22"/>
          <w:szCs w:val="22"/>
        </w:rPr>
        <w:t>znej</w:t>
      </w:r>
      <w:r w:rsidR="00675E72" w:rsidRPr="00675E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5E72" w:rsidRPr="00675E72">
        <w:rPr>
          <w:rFonts w:asciiTheme="minorHAnsi" w:hAnsiTheme="minorHAnsi" w:cstheme="minorHAnsi"/>
          <w:sz w:val="22"/>
          <w:szCs w:val="22"/>
          <w:shd w:val="clear" w:color="auto" w:fill="FFFFFF"/>
        </w:rPr>
        <w:t>bez konieczności opatrywania ich kwalifikowanym podpisem elektronicznym</w:t>
      </w:r>
      <w:r w:rsidR="008A6F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75E72" w:rsidRPr="00675E72">
        <w:rPr>
          <w:rFonts w:asciiTheme="minorHAnsi" w:hAnsiTheme="minorHAnsi" w:cstheme="minorHAnsi"/>
          <w:bCs/>
          <w:sz w:val="22"/>
          <w:szCs w:val="22"/>
        </w:rPr>
        <w:t xml:space="preserve">na adres: </w:t>
      </w:r>
      <w:r w:rsidR="006A6CF3" w:rsidRPr="00675E72">
        <w:rPr>
          <w:rFonts w:asciiTheme="minorHAnsi" w:hAnsiTheme="minorHAnsi" w:cstheme="minorHAnsi"/>
          <w:bCs/>
          <w:sz w:val="22"/>
          <w:szCs w:val="22"/>
        </w:rPr>
        <w:t>ug@kolaczkowo.pl/srodowisko@kolaczkowo.pl</w:t>
      </w:r>
      <w:r w:rsidR="00675E72">
        <w:rPr>
          <w:rFonts w:asciiTheme="minorHAnsi" w:hAnsiTheme="minorHAnsi" w:cstheme="minorHAnsi"/>
          <w:bCs/>
          <w:sz w:val="22"/>
          <w:szCs w:val="22"/>
        </w:rPr>
        <w:t>.</w:t>
      </w:r>
    </w:p>
    <w:p w:rsidR="00CE6C95" w:rsidRPr="00F4446B" w:rsidRDefault="00CE6C95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0E49" w:rsidRDefault="00480E49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 xml:space="preserve">Organem administracji właściwym do rozpatrzenia uwag i wniosków jest Wójt Gminy Kołaczkowo. </w:t>
      </w:r>
    </w:p>
    <w:p w:rsidR="00D253C7" w:rsidRDefault="00D253C7" w:rsidP="00D253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53C7" w:rsidRPr="00F4446B" w:rsidRDefault="00D253C7" w:rsidP="00D253C7">
      <w:pPr>
        <w:jc w:val="both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 xml:space="preserve">Zgodnie z art. 35 ustawy </w:t>
      </w:r>
      <w:proofErr w:type="spellStart"/>
      <w:r w:rsidRPr="00F4446B">
        <w:rPr>
          <w:rFonts w:asciiTheme="minorHAnsi" w:hAnsiTheme="minorHAnsi" w:cstheme="minorHAnsi"/>
          <w:sz w:val="22"/>
          <w:szCs w:val="22"/>
        </w:rPr>
        <w:t>ooś</w:t>
      </w:r>
      <w:proofErr w:type="spellEnd"/>
      <w:r w:rsidRPr="00F4446B">
        <w:rPr>
          <w:rFonts w:asciiTheme="minorHAnsi" w:hAnsiTheme="minorHAnsi" w:cstheme="minorHAnsi"/>
          <w:sz w:val="22"/>
          <w:szCs w:val="22"/>
        </w:rPr>
        <w:t xml:space="preserve"> uwagi lub wnioski złożone po upływie terminu, określonego </w:t>
      </w:r>
      <w:r>
        <w:rPr>
          <w:rFonts w:asciiTheme="minorHAnsi" w:hAnsiTheme="minorHAnsi" w:cstheme="minorHAnsi"/>
          <w:sz w:val="22"/>
          <w:szCs w:val="22"/>
        </w:rPr>
        <w:br/>
      </w:r>
      <w:r w:rsidRPr="00F4446B">
        <w:rPr>
          <w:rFonts w:asciiTheme="minorHAnsi" w:hAnsiTheme="minorHAnsi" w:cstheme="minorHAnsi"/>
          <w:sz w:val="22"/>
          <w:szCs w:val="22"/>
        </w:rPr>
        <w:t>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446B">
        <w:rPr>
          <w:rFonts w:asciiTheme="minorHAnsi" w:hAnsiTheme="minorHAnsi" w:cstheme="minorHAnsi"/>
          <w:sz w:val="22"/>
          <w:szCs w:val="22"/>
        </w:rPr>
        <w:t>33 pkt 7, pozostawia się bez rozpoznania.</w:t>
      </w:r>
    </w:p>
    <w:p w:rsidR="00F1232C" w:rsidRPr="00F4446B" w:rsidRDefault="00F1232C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E0CAE" w:rsidRPr="00F4446B" w:rsidRDefault="002E0CAE" w:rsidP="00675E72">
      <w:pPr>
        <w:jc w:val="both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W ramach prowadzonego postępowania nie przewiduje się przeprowadzenia rozprawy administracyjnej otwartej dla społeczeństwa.</w:t>
      </w:r>
    </w:p>
    <w:p w:rsidR="006E128C" w:rsidRPr="00F4446B" w:rsidRDefault="006E128C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E0CAE" w:rsidRPr="00F4446B" w:rsidRDefault="002E0CA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Nie zachodzi konieczność przeprowadzenia postępowania w sprawie oceny oddziaływania na środowisko, w kontekście transgranicznego oddziaływania przedmiotowego przedsięwzięcia na środowisko.</w:t>
      </w:r>
    </w:p>
    <w:p w:rsidR="002559DE" w:rsidRDefault="002559D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2492B" w:rsidRDefault="0092492B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2492B" w:rsidRDefault="0092492B" w:rsidP="0092492B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92492B" w:rsidRDefault="0092492B" w:rsidP="0092492B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ED23CC" w:rsidRDefault="00ED23CC" w:rsidP="00675E72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0" w:name="_GoBack"/>
      <w:bookmarkEnd w:id="0"/>
    </w:p>
    <w:p w:rsidR="00ED23CC" w:rsidRDefault="00ED23CC" w:rsidP="00675E72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2E0CAE" w:rsidRPr="00F4446B" w:rsidRDefault="002E0CAE" w:rsidP="00675E72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4446B">
        <w:rPr>
          <w:rFonts w:asciiTheme="minorHAnsi" w:hAnsiTheme="minorHAnsi" w:cstheme="minorHAnsi"/>
          <w:bCs/>
          <w:sz w:val="22"/>
          <w:szCs w:val="22"/>
          <w:u w:val="single"/>
        </w:rPr>
        <w:t xml:space="preserve">Niniejsze obwieszczenie zostaje podane do publicznej wiadomości przez zamieszczenie na: </w:t>
      </w:r>
    </w:p>
    <w:p w:rsidR="002E0CAE" w:rsidRPr="00F4446B" w:rsidRDefault="002E0CA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E0CAE" w:rsidRPr="00F4446B" w:rsidRDefault="002E0CAE" w:rsidP="00675E72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F4446B">
        <w:rPr>
          <w:rFonts w:asciiTheme="minorHAnsi" w:hAnsiTheme="minorHAnsi" w:cstheme="minorHAnsi"/>
          <w:kern w:val="28"/>
          <w:sz w:val="22"/>
          <w:szCs w:val="22"/>
        </w:rPr>
        <w:t>tablicy ogłoszeń w siedzibie Urzędu Gminy w Kołaczkowie;</w:t>
      </w:r>
    </w:p>
    <w:p w:rsidR="002E0CAE" w:rsidRPr="00F4446B" w:rsidRDefault="002E0CAE" w:rsidP="00675E72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F4446B">
        <w:rPr>
          <w:rFonts w:asciiTheme="minorHAnsi" w:hAnsiTheme="minorHAnsi" w:cstheme="minorHAnsi"/>
          <w:kern w:val="28"/>
          <w:sz w:val="22"/>
          <w:szCs w:val="22"/>
        </w:rPr>
        <w:t xml:space="preserve">tablicy ogłoszeń </w:t>
      </w:r>
      <w:r w:rsidRPr="00ED23CC">
        <w:rPr>
          <w:rFonts w:asciiTheme="minorHAnsi" w:hAnsiTheme="minorHAnsi" w:cstheme="minorHAnsi"/>
          <w:color w:val="000000" w:themeColor="text1"/>
          <w:kern w:val="28"/>
          <w:sz w:val="22"/>
          <w:szCs w:val="22"/>
        </w:rPr>
        <w:t xml:space="preserve">w m. </w:t>
      </w:r>
      <w:r w:rsidR="00306BD9" w:rsidRPr="00ED23CC">
        <w:rPr>
          <w:rFonts w:asciiTheme="minorHAnsi" w:hAnsiTheme="minorHAnsi" w:cstheme="minorHAnsi"/>
          <w:color w:val="000000" w:themeColor="text1"/>
          <w:kern w:val="28"/>
          <w:sz w:val="22"/>
          <w:szCs w:val="22"/>
        </w:rPr>
        <w:t>Zieliniec</w:t>
      </w:r>
      <w:r w:rsidRPr="00ED23CC">
        <w:rPr>
          <w:rFonts w:asciiTheme="minorHAnsi" w:hAnsiTheme="minorHAnsi" w:cstheme="minorHAnsi"/>
          <w:color w:val="000000" w:themeColor="text1"/>
          <w:kern w:val="28"/>
          <w:sz w:val="22"/>
          <w:szCs w:val="22"/>
        </w:rPr>
        <w:t xml:space="preserve"> – gm. Kołaczkowo;</w:t>
      </w:r>
    </w:p>
    <w:p w:rsidR="002E0CAE" w:rsidRPr="00F4446B" w:rsidRDefault="002E0CAE" w:rsidP="00675E72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F4446B">
        <w:rPr>
          <w:rFonts w:asciiTheme="minorHAnsi" w:hAnsiTheme="minorHAnsi" w:cstheme="minorHAnsi"/>
          <w:kern w:val="28"/>
          <w:sz w:val="22"/>
          <w:szCs w:val="22"/>
        </w:rPr>
        <w:t xml:space="preserve">stronie internetowej Urzędu Gminy </w:t>
      </w:r>
      <w:r w:rsidR="006A6CF3" w:rsidRPr="00F4446B">
        <w:rPr>
          <w:rFonts w:asciiTheme="minorHAnsi" w:hAnsiTheme="minorHAnsi" w:cstheme="minorHAnsi"/>
          <w:kern w:val="28"/>
          <w:sz w:val="22"/>
          <w:szCs w:val="22"/>
        </w:rPr>
        <w:t>w Kołaczkowie</w:t>
      </w:r>
      <w:r w:rsidRPr="00F4446B">
        <w:rPr>
          <w:rFonts w:asciiTheme="minorHAnsi" w:hAnsiTheme="minorHAnsi" w:cstheme="minorHAnsi"/>
          <w:kern w:val="28"/>
          <w:sz w:val="22"/>
          <w:szCs w:val="22"/>
        </w:rPr>
        <w:t xml:space="preserve"> – BIP zakładka Ochrona środowiska.</w:t>
      </w:r>
    </w:p>
    <w:p w:rsidR="00F4446B" w:rsidRPr="00F4446B" w:rsidRDefault="00F4446B" w:rsidP="00675E72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:rsidR="00ED23CC" w:rsidRDefault="00ED23CC" w:rsidP="00675E72">
      <w:pPr>
        <w:pStyle w:val="NormalnyWeb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ED23CC" w:rsidRDefault="00ED23CC" w:rsidP="00675E72">
      <w:pPr>
        <w:pStyle w:val="NormalnyWeb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ED23CC" w:rsidRDefault="00ED23CC" w:rsidP="00675E72">
      <w:pPr>
        <w:pStyle w:val="NormalnyWeb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2E0CAE" w:rsidRPr="00ED23CC" w:rsidRDefault="002E0CAE" w:rsidP="00675E72">
      <w:pPr>
        <w:pStyle w:val="NormalnyWeb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D23C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WYWIESZONO: </w:t>
      </w:r>
      <w:r w:rsidRPr="00ED23C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ED23C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20</w:t>
      </w:r>
      <w:r w:rsidR="00ED23CC" w:rsidRPr="00ED23C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.04</w:t>
      </w:r>
      <w:r w:rsidR="002559DE" w:rsidRPr="00ED23C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.2022 r</w:t>
      </w:r>
    </w:p>
    <w:p w:rsidR="00F83BF2" w:rsidRPr="00ED23CC" w:rsidRDefault="002E0CAE" w:rsidP="00675E72">
      <w:pPr>
        <w:pStyle w:val="NormalnyWeb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D23C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ZDJĘTO:</w:t>
      </w:r>
      <w:r w:rsidRPr="00ED23C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D23C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ED23CC" w:rsidRPr="00ED23C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20</w:t>
      </w:r>
      <w:r w:rsidR="002559DE" w:rsidRPr="00ED23C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.0</w:t>
      </w:r>
      <w:r w:rsidR="00ED23CC" w:rsidRPr="00ED23C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5</w:t>
      </w:r>
      <w:r w:rsidR="002559DE" w:rsidRPr="00ED23C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.2022 r</w:t>
      </w:r>
      <w:r w:rsidR="002559DE" w:rsidRPr="00ED23C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sectPr w:rsidR="00F83BF2" w:rsidRPr="00ED23CC" w:rsidSect="00F13A2D">
      <w:pgSz w:w="11906" w:h="16838"/>
      <w:pgMar w:top="284" w:right="130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84C"/>
    <w:multiLevelType w:val="hybridMultilevel"/>
    <w:tmpl w:val="60AC0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C422E"/>
    <w:multiLevelType w:val="hybridMultilevel"/>
    <w:tmpl w:val="540A9ED8"/>
    <w:lvl w:ilvl="0" w:tplc="8B48DEF8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342"/>
    <w:multiLevelType w:val="hybridMultilevel"/>
    <w:tmpl w:val="25F0C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53A49"/>
    <w:multiLevelType w:val="hybridMultilevel"/>
    <w:tmpl w:val="A8321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42BC5"/>
    <w:multiLevelType w:val="hybridMultilevel"/>
    <w:tmpl w:val="D736AD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C535AC"/>
    <w:multiLevelType w:val="hybridMultilevel"/>
    <w:tmpl w:val="2AF8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A6790"/>
    <w:multiLevelType w:val="hybridMultilevel"/>
    <w:tmpl w:val="8DC8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41CD9"/>
    <w:multiLevelType w:val="hybridMultilevel"/>
    <w:tmpl w:val="A9629E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6C3CFB"/>
    <w:multiLevelType w:val="hybridMultilevel"/>
    <w:tmpl w:val="6BE47C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E"/>
    <w:rsid w:val="00175C24"/>
    <w:rsid w:val="002559DE"/>
    <w:rsid w:val="00287D8C"/>
    <w:rsid w:val="002E0CAE"/>
    <w:rsid w:val="00306BD9"/>
    <w:rsid w:val="003F62E6"/>
    <w:rsid w:val="00404720"/>
    <w:rsid w:val="00480E49"/>
    <w:rsid w:val="00675E72"/>
    <w:rsid w:val="00681BF0"/>
    <w:rsid w:val="006A6CF3"/>
    <w:rsid w:val="006E128C"/>
    <w:rsid w:val="007A4E33"/>
    <w:rsid w:val="007F784C"/>
    <w:rsid w:val="008A6F65"/>
    <w:rsid w:val="008F17C3"/>
    <w:rsid w:val="0092492B"/>
    <w:rsid w:val="00BA1304"/>
    <w:rsid w:val="00BC0105"/>
    <w:rsid w:val="00C53B24"/>
    <w:rsid w:val="00CE6C95"/>
    <w:rsid w:val="00D253C7"/>
    <w:rsid w:val="00D43B92"/>
    <w:rsid w:val="00DE0CDE"/>
    <w:rsid w:val="00E351EF"/>
    <w:rsid w:val="00E97895"/>
    <w:rsid w:val="00ED23CC"/>
    <w:rsid w:val="00F1232C"/>
    <w:rsid w:val="00F13B0B"/>
    <w:rsid w:val="00F4446B"/>
    <w:rsid w:val="00F827E5"/>
    <w:rsid w:val="00F8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97F28-F0D9-4B41-84F5-C0DC44D4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CAE"/>
    <w:pPr>
      <w:keepNext/>
      <w:jc w:val="center"/>
      <w:outlineLvl w:val="0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CAE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2E0CAE"/>
    <w:pPr>
      <w:spacing w:after="240"/>
    </w:pPr>
  </w:style>
  <w:style w:type="paragraph" w:styleId="Akapitzlist">
    <w:name w:val="List Paragraph"/>
    <w:basedOn w:val="Normalny"/>
    <w:uiPriority w:val="34"/>
    <w:qFormat/>
    <w:rsid w:val="002E0CA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2E0CAE"/>
    <w:pPr>
      <w:ind w:left="708" w:firstLine="708"/>
      <w:jc w:val="both"/>
    </w:pPr>
    <w:rPr>
      <w:rFonts w:ascii="Bookman Old Style" w:hAnsi="Bookman Old Style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E0CAE"/>
    <w:rPr>
      <w:rFonts w:ascii="Bookman Old Style" w:eastAsia="Times New Roman" w:hAnsi="Bookman Old Style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1232C"/>
    <w:rPr>
      <w:color w:val="0563C1" w:themeColor="hyperlink"/>
      <w:u w:val="single"/>
    </w:rPr>
  </w:style>
  <w:style w:type="paragraph" w:customStyle="1" w:styleId="Default">
    <w:name w:val="Default"/>
    <w:rsid w:val="00F827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12</cp:revision>
  <cp:lastPrinted>2022-04-19T08:07:00Z</cp:lastPrinted>
  <dcterms:created xsi:type="dcterms:W3CDTF">2022-01-03T07:46:00Z</dcterms:created>
  <dcterms:modified xsi:type="dcterms:W3CDTF">2022-04-20T06:10:00Z</dcterms:modified>
</cp:coreProperties>
</file>